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44" w:rsidRDefault="007212B7" w:rsidP="003B7F44">
      <w:r w:rsidRPr="007212B7">
        <w:rPr>
          <w:noProof/>
          <w:lang w:eastAsia="en-GB"/>
        </w:rPr>
        <w:pict>
          <v:rect id="_x0000_s1029" style="position:absolute;margin-left:-15.9pt;margin-top:6.2pt;width:114pt;height:364.9pt;z-index:251663360" strokecolor="#1f497d [3215]"/>
        </w:pict>
      </w:r>
      <w:r w:rsidRPr="007212B7">
        <w:rPr>
          <w:noProof/>
          <w:lang w:eastAsia="en-GB"/>
        </w:rPr>
        <w:pict>
          <v:rect id="_x0000_s1028" style="position:absolute;margin-left:98.1pt;margin-top:6.35pt;width:515.25pt;height:364.75pt;z-index:251662336" strokecolor="#1f497d [3215]"/>
        </w:pict>
      </w:r>
      <w:r w:rsidRPr="007212B7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42.3pt;margin-top:15.25pt;width:108.7pt;height:25.45pt;z-index:251672576;mso-width-relative:margin;mso-height-relative:margin" fillcolor="white [3201]" strokecolor="#92d050" strokeweight="2.5pt">
            <v:shadow color="#868686"/>
            <v:textbox>
              <w:txbxContent>
                <w:p w:rsidR="00955150" w:rsidRDefault="00955150" w:rsidP="003B7F44">
                  <w:pPr>
                    <w:jc w:val="center"/>
                  </w:pPr>
                  <w:r>
                    <w:t>Intro Graphics in R</w:t>
                  </w:r>
                </w:p>
              </w:txbxContent>
            </v:textbox>
          </v:shape>
        </w:pict>
      </w:r>
      <w:r w:rsidRPr="007212B7">
        <w:rPr>
          <w:noProof/>
          <w:lang w:eastAsia="en-GB"/>
        </w:rPr>
        <w:pict>
          <v:shape id="_x0000_s1072" type="#_x0000_t202" style="position:absolute;margin-left:209.25pt;margin-top:-25.55pt;width:83.95pt;height:21.65pt;z-index:251703296;mso-width-relative:margin;mso-height-relative:margin" fillcolor="white [3201]" strokecolor="#e36c0a [2409]" strokeweight="2.5pt">
            <v:shadow color="#868686"/>
            <v:textbox>
              <w:txbxContent>
                <w:p w:rsidR="00955150" w:rsidRPr="002E0EAB" w:rsidRDefault="00955150" w:rsidP="002E0EA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 development</w:t>
                  </w:r>
                  <w:r w:rsidRPr="002E0EAB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7212B7">
        <w:rPr>
          <w:noProof/>
          <w:lang w:eastAsia="en-GB"/>
        </w:rPr>
        <w:pict>
          <v:shape id="_x0000_s1069" type="#_x0000_t202" style="position:absolute;margin-left:75.05pt;margin-top:-25.55pt;width:129pt;height:21.65pt;z-index:251701248;mso-width-relative:margin;mso-height-relative:margin" fillcolor="white [3201]" strokecolor="red" strokeweight="2.5pt">
            <v:stroke dashstyle="dash"/>
            <v:shadow color="#868686"/>
            <v:textbox style="mso-next-textbox:#_x0000_s1069">
              <w:txbxContent>
                <w:p w:rsidR="00955150" w:rsidRPr="00D2353C" w:rsidRDefault="00955150" w:rsidP="00D2353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GSS procurement for 2017</w:t>
                  </w:r>
                </w:p>
              </w:txbxContent>
            </v:textbox>
          </v:shape>
        </w:pict>
      </w:r>
      <w:r w:rsidRPr="007212B7">
        <w:rPr>
          <w:noProof/>
          <w:lang w:eastAsia="en-GB"/>
        </w:rPr>
        <w:pict>
          <v:shape id="_x0000_s1068" type="#_x0000_t202" style="position:absolute;margin-left:-40.4pt;margin-top:-23.75pt;width:110.2pt;height:19.85pt;z-index:251700224;mso-width-relative:margin;mso-height-relative:margin" fillcolor="white [3201]" strokecolor="#92d050" strokeweight="2.5pt">
            <v:shadow color="#868686"/>
            <v:textbox style="mso-next-textbox:#_x0000_s1068">
              <w:txbxContent>
                <w:p w:rsidR="00955150" w:rsidRPr="00D2353C" w:rsidRDefault="00955150" w:rsidP="00D2353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Available</w:t>
                  </w:r>
                </w:p>
              </w:txbxContent>
            </v:textbox>
          </v:shape>
        </w:pict>
      </w:r>
      <w:r w:rsidRPr="007212B7">
        <w:rPr>
          <w:noProof/>
          <w:lang w:eastAsia="en-GB"/>
        </w:rPr>
        <w:pict>
          <v:shape id="_x0000_s1071" type="#_x0000_t202" style="position:absolute;margin-left:501.25pt;margin-top:290.8pt;width:108.3pt;height:40.3pt;z-index:251702272;mso-width-relative:margin;mso-height-relative:margin" fillcolor="white [3201]" strokecolor="#92d050" strokeweight="2.5pt">
            <v:shadow color="#868686"/>
            <v:textbox style="mso-next-textbox:#_x0000_s1071">
              <w:txbxContent>
                <w:p w:rsidR="00955150" w:rsidRDefault="00B71E8D" w:rsidP="00E55257">
                  <w:pPr>
                    <w:jc w:val="center"/>
                  </w:pPr>
                  <w:r>
                    <w:t xml:space="preserve">Natural </w:t>
                  </w:r>
                  <w:r w:rsidR="00955150">
                    <w:t>Language</w:t>
                  </w:r>
                  <w:r>
                    <w:t xml:space="preserve"> Processing</w:t>
                  </w:r>
                </w:p>
              </w:txbxContent>
            </v:textbox>
          </v:shape>
        </w:pict>
      </w:r>
      <w:r w:rsidRPr="007212B7">
        <w:rPr>
          <w:noProof/>
          <w:lang w:eastAsia="en-GB"/>
        </w:rPr>
        <w:pict>
          <v:shape id="_x0000_s1032" type="#_x0000_t202" style="position:absolute;margin-left:499.35pt;margin-top:15.25pt;width:110.2pt;height:68.45pt;z-index:251666432;mso-width-relative:margin;mso-height-relative:margin" fillcolor="white [3201]" strokecolor="#92d050" strokeweight="2.5pt">
            <v:shadow color="#868686"/>
            <v:textbox style="mso-next-textbox:#_x0000_s1032">
              <w:txbxContent>
                <w:p w:rsidR="00955150" w:rsidRDefault="00955150" w:rsidP="00D87558">
                  <w:pPr>
                    <w:spacing w:after="120"/>
                    <w:jc w:val="center"/>
                  </w:pPr>
                  <w:r>
                    <w:t>ONS Practical Projects/GDSP Accelerator - Mentor Supported</w:t>
                  </w:r>
                </w:p>
              </w:txbxContent>
            </v:textbox>
          </v:shape>
        </w:pict>
      </w:r>
      <w:r w:rsidRPr="007212B7">
        <w:rPr>
          <w:noProof/>
          <w:lang w:eastAsia="en-GB"/>
        </w:rPr>
        <w:pict>
          <v:shape id="_x0000_s1052" type="#_x0000_t202" style="position:absolute;margin-left:364.8pt;margin-top:15.25pt;width:129pt;height:205.85pt;z-index:251686912;mso-width-relative:margin;mso-height-relative:margin" fillcolor="white [3201]" strokecolor="#92d050" strokeweight="2.5pt">
            <v:shadow color="#868686"/>
            <v:textbox style="mso-next-textbox:#_x0000_s1052">
              <w:txbxContent>
                <w:p w:rsidR="00955150" w:rsidRDefault="007212B7" w:rsidP="00D87558">
                  <w:pPr>
                    <w:spacing w:after="120"/>
                    <w:jc w:val="center"/>
                  </w:pPr>
                  <w:hyperlink r:id="rId8" w:history="1">
                    <w:proofErr w:type="spellStart"/>
                    <w:r w:rsidR="00955150" w:rsidRPr="00140F8A">
                      <w:rPr>
                        <w:rStyle w:val="Hyperlink"/>
                      </w:rPr>
                      <w:t>Coursera</w:t>
                    </w:r>
                    <w:proofErr w:type="spellEnd"/>
                  </w:hyperlink>
                  <w:r w:rsidR="00955150">
                    <w:t xml:space="preserve"> </w:t>
                  </w:r>
                </w:p>
                <w:p w:rsidR="00955150" w:rsidRDefault="00955150" w:rsidP="003B7F44">
                  <w:pPr>
                    <w:pStyle w:val="ListParagraph"/>
                    <w:numPr>
                      <w:ilvl w:val="0"/>
                      <w:numId w:val="10"/>
                    </w:numPr>
                    <w:ind w:left="142" w:hanging="284"/>
                  </w:pPr>
                  <w:r>
                    <w:t>R Programming</w:t>
                  </w:r>
                </w:p>
                <w:p w:rsidR="00955150" w:rsidRDefault="00955150" w:rsidP="003B7F44">
                  <w:pPr>
                    <w:pStyle w:val="ListParagraph"/>
                    <w:numPr>
                      <w:ilvl w:val="0"/>
                      <w:numId w:val="10"/>
                    </w:numPr>
                    <w:ind w:left="142" w:hanging="284"/>
                  </w:pPr>
                  <w:r>
                    <w:t>Getting and cleaning data</w:t>
                  </w:r>
                </w:p>
                <w:p w:rsidR="00955150" w:rsidRDefault="00955150" w:rsidP="003B7F44">
                  <w:pPr>
                    <w:pStyle w:val="ListParagraph"/>
                    <w:numPr>
                      <w:ilvl w:val="0"/>
                      <w:numId w:val="10"/>
                    </w:numPr>
                    <w:ind w:left="142" w:hanging="284"/>
                  </w:pPr>
                  <w:r>
                    <w:t>Exploratory Data Analysis</w:t>
                  </w:r>
                </w:p>
                <w:p w:rsidR="00955150" w:rsidRDefault="00955150" w:rsidP="003B7F44">
                  <w:pPr>
                    <w:pStyle w:val="ListParagraph"/>
                    <w:numPr>
                      <w:ilvl w:val="0"/>
                      <w:numId w:val="10"/>
                    </w:numPr>
                    <w:ind w:left="142" w:hanging="284"/>
                  </w:pPr>
                  <w:r>
                    <w:t>Statistical Inference</w:t>
                  </w:r>
                </w:p>
                <w:p w:rsidR="00955150" w:rsidRDefault="00955150" w:rsidP="003B7F44">
                  <w:pPr>
                    <w:pStyle w:val="ListParagraph"/>
                    <w:numPr>
                      <w:ilvl w:val="0"/>
                      <w:numId w:val="10"/>
                    </w:numPr>
                    <w:ind w:left="142" w:hanging="284"/>
                  </w:pPr>
                  <w:r>
                    <w:t>Regression Models</w:t>
                  </w:r>
                </w:p>
                <w:p w:rsidR="00955150" w:rsidRDefault="00955150" w:rsidP="003B7F44">
                  <w:pPr>
                    <w:pStyle w:val="ListParagraph"/>
                    <w:numPr>
                      <w:ilvl w:val="0"/>
                      <w:numId w:val="10"/>
                    </w:numPr>
                    <w:ind w:left="142" w:hanging="284"/>
                  </w:pPr>
                  <w:r>
                    <w:t>Practical Machine Learning</w:t>
                  </w:r>
                </w:p>
                <w:p w:rsidR="00955150" w:rsidRDefault="00955150" w:rsidP="003B7F44">
                  <w:pPr>
                    <w:pStyle w:val="ListParagraph"/>
                    <w:numPr>
                      <w:ilvl w:val="0"/>
                      <w:numId w:val="10"/>
                    </w:numPr>
                    <w:ind w:left="142" w:hanging="284"/>
                  </w:pPr>
                  <w:r>
                    <w:t>Developing Data Products</w:t>
                  </w:r>
                </w:p>
              </w:txbxContent>
            </v:textbox>
          </v:shape>
        </w:pict>
      </w:r>
      <w:r w:rsidRPr="007212B7">
        <w:rPr>
          <w:noProof/>
          <w:lang w:eastAsia="en-GB"/>
        </w:rPr>
        <w:pict>
          <v:shape id="_x0000_s1044" type="#_x0000_t202" style="position:absolute;margin-left:622.55pt;margin-top:18.45pt;width:98.2pt;height:30.25pt;z-index:251678720;mso-width-relative:margin;mso-height-relative:margin" fillcolor="white [3201]" strokecolor="red" strokeweight="2.5pt">
            <v:stroke dashstyle="dash"/>
            <v:shadow color="#868686"/>
            <v:textbox style="mso-next-textbox:#_x0000_s1044">
              <w:txbxContent>
                <w:p w:rsidR="00955150" w:rsidRDefault="007212B7" w:rsidP="003B7F44">
                  <w:pPr>
                    <w:jc w:val="center"/>
                  </w:pPr>
                  <w:hyperlink r:id="rId9" w:history="1">
                    <w:r w:rsidR="00955150" w:rsidRPr="00946D04">
                      <w:rPr>
                        <w:rStyle w:val="Hyperlink"/>
                      </w:rPr>
                      <w:t>Advanced R</w:t>
                    </w:r>
                  </w:hyperlink>
                </w:p>
              </w:txbxContent>
            </v:textbox>
          </v:shape>
        </w:pict>
      </w:r>
      <w:r w:rsidRPr="007212B7">
        <w:rPr>
          <w:noProof/>
          <w:lang w:eastAsia="en-GB"/>
        </w:rPr>
        <w:pict>
          <v:shape id="_x0000_s1046" type="#_x0000_t202" style="position:absolute;margin-left:-7.45pt;margin-top:18.45pt;width:98.2pt;height:54.95pt;z-index:251680768;mso-width-relative:margin;mso-height-relative:margin" fillcolor="white [3201]" strokecolor="#92d050" strokeweight="2.5pt">
            <v:shadow color="#868686"/>
            <v:textbox style="mso-next-textbox:#_x0000_s1046">
              <w:txbxContent>
                <w:p w:rsidR="00955150" w:rsidRDefault="00955150" w:rsidP="003B7F44">
                  <w:pPr>
                    <w:jc w:val="center"/>
                  </w:pPr>
                  <w:r>
                    <w:t xml:space="preserve">Art of the Possible for leaders </w:t>
                  </w:r>
                </w:p>
              </w:txbxContent>
            </v:textbox>
          </v:shape>
        </w:pict>
      </w:r>
      <w:r w:rsidRPr="007212B7">
        <w:rPr>
          <w:noProof/>
          <w:lang w:eastAsia="en-GB"/>
        </w:rPr>
        <w:pict>
          <v:rect id="_x0000_s1026" style="position:absolute;margin-left:613.35pt;margin-top:6.35pt;width:117.9pt;height:364.75pt;z-index:251660288" strokecolor="#1f497d [3215]"/>
        </w:pict>
      </w:r>
      <w:r w:rsidRPr="007212B7">
        <w:rPr>
          <w:noProof/>
          <w:lang w:eastAsia="en-GB"/>
        </w:rPr>
        <w:pict>
          <v:shape id="_x0000_s1040" type="#_x0000_t202" style="position:absolute;margin-left:108.05pt;margin-top:15.25pt;width:119.2pt;height:41.6pt;z-index:251674624;mso-width-relative:margin;mso-height-relative:margin" fillcolor="white [3201]" strokecolor="#92d050" strokeweight="2.5pt">
            <v:shadow color="#868686"/>
            <v:textbox style="mso-next-textbox:#_x0000_s1040">
              <w:txbxContent>
                <w:p w:rsidR="00955150" w:rsidRDefault="002463E6" w:rsidP="003B7F44">
                  <w:pPr>
                    <w:jc w:val="center"/>
                  </w:pPr>
                  <w:r>
                    <w:t>Awareness</w:t>
                  </w:r>
                  <w:r w:rsidR="00955150">
                    <w:t xml:space="preserve"> of Python in Statistics</w:t>
                  </w:r>
                </w:p>
              </w:txbxContent>
            </v:textbox>
          </v:shape>
        </w:pict>
      </w:r>
    </w:p>
    <w:p w:rsidR="003B7F44" w:rsidRPr="005A497A" w:rsidRDefault="007212B7" w:rsidP="003B7F44">
      <w:r w:rsidRPr="007212B7">
        <w:rPr>
          <w:noProof/>
          <w:lang w:eastAsia="en-GB"/>
        </w:rPr>
        <w:pict>
          <v:shape id="_x0000_s1037" type="#_x0000_t202" style="position:absolute;margin-left:242.3pt;margin-top:23.25pt;width:108.7pt;height:40.55pt;z-index:251671552;mso-width-relative:margin;mso-height-relative:margin" fillcolor="white [3201]" strokecolor="#92d050" strokeweight="2.5pt">
            <v:shadow color="#868686"/>
            <v:textbox>
              <w:txbxContent>
                <w:p w:rsidR="00955150" w:rsidRPr="002463E6" w:rsidRDefault="00955150" w:rsidP="003B7F44">
                  <w:pPr>
                    <w:jc w:val="center"/>
                  </w:pPr>
                  <w:r w:rsidRPr="002463E6">
                    <w:t xml:space="preserve">Intro to </w:t>
                  </w:r>
                  <w:r w:rsidR="002463E6" w:rsidRPr="002463E6">
                    <w:t>Coding in Python</w:t>
                  </w:r>
                  <w:r w:rsidRPr="002463E6">
                    <w:t xml:space="preserve"> </w:t>
                  </w:r>
                </w:p>
              </w:txbxContent>
            </v:textbox>
          </v:shape>
        </w:pict>
      </w:r>
    </w:p>
    <w:p w:rsidR="003B7F44" w:rsidRPr="005A497A" w:rsidRDefault="007212B7" w:rsidP="003B7F44">
      <w:r w:rsidRPr="007212B7">
        <w:rPr>
          <w:noProof/>
          <w:lang w:eastAsia="en-GB"/>
        </w:rPr>
        <w:pict>
          <v:shape id="_x0000_s1053" type="#_x0000_t202" style="position:absolute;margin-left:108.05pt;margin-top:10.45pt;width:119.2pt;height:39.75pt;z-index:251687936;mso-width-relative:margin;mso-height-relative:margin" fillcolor="white [3201]" strokecolor="#92d050" strokeweight="2.5pt">
            <v:shadow color="#868686"/>
            <v:textbox>
              <w:txbxContent>
                <w:p w:rsidR="00955150" w:rsidRDefault="00955150" w:rsidP="003B7F44">
                  <w:pPr>
                    <w:jc w:val="center"/>
                  </w:pPr>
                  <w:r>
                    <w:t>Facilitated online R and Python sessions</w:t>
                  </w:r>
                </w:p>
              </w:txbxContent>
            </v:textbox>
          </v:shape>
        </w:pict>
      </w:r>
      <w:r w:rsidRPr="007212B7">
        <w:rPr>
          <w:noProof/>
          <w:lang w:eastAsia="en-GB"/>
        </w:rPr>
        <w:pict>
          <v:shape id="_x0000_s1045" type="#_x0000_t202" style="position:absolute;margin-left:622.55pt;margin-top:10.45pt;width:98.2pt;height:29.95pt;z-index:251679744;mso-width-relative:margin;mso-height-relative:margin" fillcolor="white [3201]" strokecolor="red" strokeweight="2.5pt">
            <v:stroke dashstyle="dash"/>
            <v:shadow color="#868686"/>
            <v:textbox>
              <w:txbxContent>
                <w:p w:rsidR="00955150" w:rsidRDefault="007212B7" w:rsidP="003B7F44">
                  <w:pPr>
                    <w:jc w:val="center"/>
                  </w:pPr>
                  <w:hyperlink r:id="rId10" w:history="1">
                    <w:r w:rsidR="00955150" w:rsidRPr="00946D04">
                      <w:rPr>
                        <w:rStyle w:val="Hyperlink"/>
                      </w:rPr>
                      <w:t>Advanced Python</w:t>
                    </w:r>
                  </w:hyperlink>
                </w:p>
              </w:txbxContent>
            </v:textbox>
          </v:shape>
        </w:pict>
      </w:r>
    </w:p>
    <w:p w:rsidR="003B7F44" w:rsidRPr="005A497A" w:rsidRDefault="007212B7" w:rsidP="003B7F44">
      <w:r>
        <w:rPr>
          <w:noProof/>
          <w:lang w:val="en-US" w:eastAsia="zh-TW"/>
        </w:rPr>
        <w:pict>
          <v:shape id="_x0000_s1030" type="#_x0000_t202" style="position:absolute;margin-left:-7.45pt;margin-top:12.9pt;width:98.2pt;height:54.15pt;z-index:251664384;mso-width-relative:margin;mso-height-relative:margin" fillcolor="white [3201]" strokecolor="#92d050" strokeweight="2.5pt">
            <v:shadow color="#868686"/>
            <v:textbox>
              <w:txbxContent>
                <w:p w:rsidR="00955150" w:rsidRDefault="00955150" w:rsidP="003B7F44">
                  <w:pPr>
                    <w:jc w:val="center"/>
                  </w:pPr>
                  <w:r>
                    <w:t>Big Data and Data Science Explained for all staff</w:t>
                  </w:r>
                </w:p>
              </w:txbxContent>
            </v:textbox>
          </v:shape>
        </w:pict>
      </w:r>
      <w:r w:rsidRPr="007212B7">
        <w:rPr>
          <w:noProof/>
          <w:lang w:eastAsia="en-GB"/>
        </w:rPr>
        <w:pict>
          <v:shape id="_x0000_s1074" type="#_x0000_t202" style="position:absolute;margin-left:243.8pt;margin-top:20.95pt;width:108.7pt;height:40.55pt;z-index:251704320;mso-width-relative:margin;mso-height-relative:margin" fillcolor="white [3201]" strokecolor="#92d050" strokeweight="2.5pt">
            <v:shadow color="#868686"/>
            <v:textbox>
              <w:txbxContent>
                <w:p w:rsidR="002463E6" w:rsidRPr="002463E6" w:rsidRDefault="002463E6" w:rsidP="002463E6">
                  <w:pPr>
                    <w:jc w:val="center"/>
                  </w:pPr>
                  <w:r w:rsidRPr="002463E6">
                    <w:t xml:space="preserve">Intro to </w:t>
                  </w:r>
                  <w:r>
                    <w:t>Graphics</w:t>
                  </w:r>
                  <w:r w:rsidRPr="002463E6">
                    <w:t xml:space="preserve"> in Python </w:t>
                  </w:r>
                </w:p>
              </w:txbxContent>
            </v:textbox>
          </v:shape>
        </w:pict>
      </w:r>
      <w:r w:rsidRPr="007212B7">
        <w:rPr>
          <w:noProof/>
          <w:lang w:eastAsia="en-GB"/>
        </w:rPr>
        <w:pict>
          <v:shape id="_x0000_s1051" type="#_x0000_t202" style="position:absolute;margin-left:499.35pt;margin-top:14.95pt;width:110.2pt;height:144.3pt;z-index:251685888;mso-width-relative:margin;mso-height-relative:margin" fillcolor="white [3201]" strokecolor="#92d050" strokeweight="2.5pt">
            <v:shadow color="#868686"/>
            <v:textbox style="mso-next-textbox:#_x0000_s1051">
              <w:txbxContent>
                <w:p w:rsidR="00955150" w:rsidRDefault="007212B7" w:rsidP="00D87558">
                  <w:pPr>
                    <w:spacing w:after="120"/>
                    <w:jc w:val="center"/>
                  </w:pPr>
                  <w:hyperlink r:id="rId11" w:history="1">
                    <w:proofErr w:type="spellStart"/>
                    <w:r w:rsidR="00955150" w:rsidRPr="009276B8">
                      <w:rPr>
                        <w:rStyle w:val="Hyperlink"/>
                      </w:rPr>
                      <w:t>DataCamp</w:t>
                    </w:r>
                    <w:proofErr w:type="spellEnd"/>
                  </w:hyperlink>
                  <w:r w:rsidR="00955150">
                    <w:t xml:space="preserve">  - </w:t>
                  </w:r>
                  <w:r w:rsidR="00955150" w:rsidRPr="00180622">
                    <w:rPr>
                      <w:b/>
                    </w:rPr>
                    <w:t>R</w:t>
                  </w:r>
                  <w:r w:rsidR="00955150">
                    <w:rPr>
                      <w:b/>
                    </w:rPr>
                    <w:t xml:space="preserve"> &amp; Python</w:t>
                  </w:r>
                </w:p>
                <w:p w:rsidR="00955150" w:rsidRDefault="00955150" w:rsidP="003B7F44">
                  <w:pPr>
                    <w:pStyle w:val="ListParagraph"/>
                    <w:numPr>
                      <w:ilvl w:val="0"/>
                      <w:numId w:val="8"/>
                    </w:numPr>
                    <w:ind w:left="284" w:hanging="284"/>
                  </w:pPr>
                  <w:r>
                    <w:t>Intermediate R/Python</w:t>
                  </w:r>
                </w:p>
                <w:p w:rsidR="00955150" w:rsidRDefault="00955150" w:rsidP="003740D5">
                  <w:pPr>
                    <w:pStyle w:val="ListParagraph"/>
                    <w:numPr>
                      <w:ilvl w:val="0"/>
                      <w:numId w:val="8"/>
                    </w:numPr>
                    <w:ind w:left="284" w:hanging="284"/>
                  </w:pPr>
                  <w:r>
                    <w:t>Functions, i</w:t>
                  </w:r>
                  <w:r w:rsidRPr="0045719F">
                    <w:t xml:space="preserve">mporting </w:t>
                  </w:r>
                  <w:r>
                    <w:t xml:space="preserve">and cleaning </w:t>
                  </w:r>
                  <w:r w:rsidRPr="0045719F">
                    <w:t xml:space="preserve">data </w:t>
                  </w:r>
                </w:p>
                <w:p w:rsidR="00955150" w:rsidRDefault="00955150" w:rsidP="003B7F44">
                  <w:pPr>
                    <w:pStyle w:val="ListParagraph"/>
                    <w:numPr>
                      <w:ilvl w:val="0"/>
                      <w:numId w:val="8"/>
                    </w:numPr>
                    <w:ind w:left="284" w:hanging="284"/>
                  </w:pPr>
                  <w:r>
                    <w:t xml:space="preserve">Machine learning </w:t>
                  </w:r>
                </w:p>
              </w:txbxContent>
            </v:textbox>
          </v:shape>
        </w:pict>
      </w:r>
    </w:p>
    <w:p w:rsidR="003B7F44" w:rsidRPr="005A497A" w:rsidRDefault="007212B7" w:rsidP="003B7F44">
      <w:r w:rsidRPr="007212B7">
        <w:rPr>
          <w:noProof/>
          <w:lang w:eastAsia="en-GB"/>
        </w:rPr>
        <w:pict>
          <v:shape id="_x0000_s1048" type="#_x0000_t202" style="position:absolute;margin-left:108.05pt;margin-top:4.65pt;width:119.2pt;height:127.15pt;z-index:251682816;mso-width-relative:margin;mso-height-relative:margin" fillcolor="white [3201]" strokecolor="#92d050" strokeweight="2.5pt">
            <v:shadow color="#868686"/>
            <v:textbox>
              <w:txbxContent>
                <w:p w:rsidR="00955150" w:rsidRDefault="007212B7" w:rsidP="00D87558">
                  <w:pPr>
                    <w:spacing w:after="120"/>
                    <w:jc w:val="center"/>
                  </w:pPr>
                  <w:hyperlink r:id="rId12" w:history="1">
                    <w:proofErr w:type="spellStart"/>
                    <w:r w:rsidR="00955150" w:rsidRPr="009276B8">
                      <w:rPr>
                        <w:rStyle w:val="Hyperlink"/>
                      </w:rPr>
                      <w:t>DataCamp</w:t>
                    </w:r>
                    <w:proofErr w:type="spellEnd"/>
                  </w:hyperlink>
                  <w:r w:rsidR="00955150">
                    <w:t xml:space="preserve">  – </w:t>
                  </w:r>
                  <w:r w:rsidR="00955150" w:rsidRPr="009A2BC2">
                    <w:rPr>
                      <w:b/>
                    </w:rPr>
                    <w:t>R &amp;</w:t>
                  </w:r>
                  <w:r w:rsidR="00955150">
                    <w:t xml:space="preserve"> </w:t>
                  </w:r>
                  <w:r w:rsidR="00955150" w:rsidRPr="00180622">
                    <w:rPr>
                      <w:b/>
                    </w:rPr>
                    <w:t>Python</w:t>
                  </w:r>
                </w:p>
                <w:p w:rsidR="00955150" w:rsidRDefault="00955150" w:rsidP="003B7F44">
                  <w:pPr>
                    <w:pStyle w:val="ListParagraph"/>
                    <w:numPr>
                      <w:ilvl w:val="0"/>
                      <w:numId w:val="9"/>
                    </w:numPr>
                    <w:ind w:left="284" w:hanging="284"/>
                  </w:pPr>
                  <w:r>
                    <w:t>Intro  to R/Python</w:t>
                  </w:r>
                </w:p>
                <w:p w:rsidR="00955150" w:rsidRPr="00180622" w:rsidRDefault="00955150" w:rsidP="003B7F44">
                  <w:pPr>
                    <w:pStyle w:val="ListParagraph"/>
                    <w:numPr>
                      <w:ilvl w:val="0"/>
                      <w:numId w:val="9"/>
                    </w:numPr>
                    <w:ind w:left="284" w:hanging="284"/>
                  </w:pPr>
                  <w:r w:rsidRPr="00180622">
                    <w:t xml:space="preserve">Importing data in </w:t>
                  </w:r>
                  <w:r>
                    <w:t>R/</w:t>
                  </w:r>
                  <w:r w:rsidRPr="00180622">
                    <w:t>Python (part 1)</w:t>
                  </w:r>
                </w:p>
                <w:p w:rsidR="00955150" w:rsidRPr="00180622" w:rsidRDefault="00955150" w:rsidP="003B7F44">
                  <w:pPr>
                    <w:pStyle w:val="ListParagraph"/>
                    <w:numPr>
                      <w:ilvl w:val="0"/>
                      <w:numId w:val="9"/>
                    </w:numPr>
                    <w:ind w:left="284" w:hanging="284"/>
                  </w:pPr>
                  <w:r w:rsidRPr="00180622">
                    <w:t xml:space="preserve">Importing data in </w:t>
                  </w:r>
                  <w:r>
                    <w:t>R/</w:t>
                  </w:r>
                  <w:r w:rsidRPr="00180622">
                    <w:t>Python (part 2)</w:t>
                  </w:r>
                </w:p>
                <w:p w:rsidR="00955150" w:rsidRDefault="00955150" w:rsidP="003B7F44"/>
              </w:txbxContent>
            </v:textbox>
          </v:shape>
        </w:pict>
      </w:r>
      <w:r w:rsidRPr="007212B7">
        <w:rPr>
          <w:noProof/>
          <w:lang w:eastAsia="en-GB"/>
        </w:rPr>
        <w:pict>
          <v:shape id="_x0000_s1055" type="#_x0000_t202" style="position:absolute;margin-left:622.55pt;margin-top:4.65pt;width:98.2pt;height:131.05pt;z-index:251688960;mso-width-relative:margin;mso-height-relative:margin" fillcolor="white [3201]" strokecolor="red" strokeweight="2.5pt">
            <v:stroke dashstyle="dash"/>
            <v:shadow color="#868686"/>
            <v:textbox>
              <w:txbxContent>
                <w:p w:rsidR="00955150" w:rsidRDefault="007212B7" w:rsidP="00D87558">
                  <w:pPr>
                    <w:spacing w:after="120"/>
                    <w:jc w:val="center"/>
                  </w:pPr>
                  <w:hyperlink r:id="rId13" w:history="1">
                    <w:r w:rsidR="00955150" w:rsidRPr="00946D04">
                      <w:rPr>
                        <w:rStyle w:val="Hyperlink"/>
                      </w:rPr>
                      <w:t>Advanced programming</w:t>
                    </w:r>
                  </w:hyperlink>
                </w:p>
                <w:p w:rsidR="00955150" w:rsidRDefault="00955150" w:rsidP="00106CBB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Parallel computing</w:t>
                  </w:r>
                </w:p>
                <w:p w:rsidR="00955150" w:rsidRDefault="00955150" w:rsidP="00493093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Using the cloud</w:t>
                  </w:r>
                </w:p>
              </w:txbxContent>
            </v:textbox>
          </v:shape>
        </w:pict>
      </w:r>
    </w:p>
    <w:p w:rsidR="003B7F44" w:rsidRPr="005A497A" w:rsidRDefault="007212B7" w:rsidP="003B7F44">
      <w:r w:rsidRPr="007212B7">
        <w:rPr>
          <w:noProof/>
          <w:lang w:eastAsia="en-GB"/>
        </w:rPr>
        <w:pict>
          <v:shape id="_x0000_s1039" type="#_x0000_t202" style="position:absolute;margin-left:243.8pt;margin-top:23.65pt;width:107.2pt;height:39pt;z-index:251673600;mso-width-relative:margin;mso-height-relative:margin" fillcolor="white [3201]" strokecolor="#92d050" strokeweight="2.5pt">
            <v:shadow color="#868686"/>
            <v:textbox>
              <w:txbxContent>
                <w:p w:rsidR="00955150" w:rsidRDefault="00955150" w:rsidP="003B7F44">
                  <w:pPr>
                    <w:jc w:val="center"/>
                  </w:pPr>
                  <w:r>
                    <w:t>Application of R in Statistics</w:t>
                  </w:r>
                </w:p>
              </w:txbxContent>
            </v:textbox>
          </v:shape>
        </w:pict>
      </w:r>
    </w:p>
    <w:p w:rsidR="003B7F44" w:rsidRPr="005A497A" w:rsidRDefault="007212B7" w:rsidP="003B7F44">
      <w:r w:rsidRPr="007212B7">
        <w:rPr>
          <w:noProof/>
          <w:lang w:eastAsia="en-GB"/>
        </w:rPr>
        <w:pict>
          <v:shape id="_x0000_s1031" type="#_x0000_t202" style="position:absolute;margin-left:-7.45pt;margin-top:6.95pt;width:98.2pt;height:44.25pt;z-index:251665408;mso-width-relative:margin;mso-height-relative:margin" fillcolor="white [3201]" strokecolor="#92d050" strokeweight="2.5pt">
            <v:shadow color="#868686"/>
            <v:textbox>
              <w:txbxContent>
                <w:p w:rsidR="00955150" w:rsidRDefault="00955150" w:rsidP="003B7F44">
                  <w:pPr>
                    <w:jc w:val="center"/>
                  </w:pPr>
                  <w:r>
                    <w:t>R and Python Show and Tells</w:t>
                  </w:r>
                </w:p>
              </w:txbxContent>
            </v:textbox>
          </v:shape>
        </w:pict>
      </w:r>
    </w:p>
    <w:p w:rsidR="003B7F44" w:rsidRPr="005A497A" w:rsidRDefault="007212B7" w:rsidP="003B7F44">
      <w:r w:rsidRPr="007212B7">
        <w:rPr>
          <w:noProof/>
          <w:lang w:eastAsia="en-GB"/>
        </w:rPr>
        <w:pict>
          <v:shape id="_x0000_s1056" type="#_x0000_t202" style="position:absolute;margin-left:245.3pt;margin-top:18.25pt;width:107.2pt;height:46.5pt;z-index:251689984;mso-width-relative:margin;mso-height-relative:margin" fillcolor="white [3201]" strokecolor="#e36c0a [2409]" strokeweight="2.5pt">
            <v:shadow color="#868686"/>
            <v:textbox>
              <w:txbxContent>
                <w:p w:rsidR="00955150" w:rsidRDefault="00955150" w:rsidP="00413CBE">
                  <w:pPr>
                    <w:jc w:val="center"/>
                  </w:pPr>
                  <w:r>
                    <w:t xml:space="preserve">Answering the business question </w:t>
                  </w:r>
                </w:p>
              </w:txbxContent>
            </v:textbox>
          </v:shape>
        </w:pict>
      </w:r>
    </w:p>
    <w:p w:rsidR="003B7F44" w:rsidRPr="005A497A" w:rsidRDefault="003B7F44" w:rsidP="003B7F44"/>
    <w:p w:rsidR="003B7F44" w:rsidRPr="005A497A" w:rsidRDefault="007212B7" w:rsidP="003B7F44">
      <w:r w:rsidRPr="007212B7">
        <w:rPr>
          <w:noProof/>
          <w:lang w:eastAsia="en-GB"/>
        </w:rPr>
        <w:pict>
          <v:shape id="_x0000_s1057" type="#_x0000_t202" style="position:absolute;margin-left:243.8pt;margin-top:24.1pt;width:107.2pt;height:37.7pt;z-index:251691008;mso-width-relative:margin;mso-height-relative:margin" fillcolor="white [3201]" strokecolor="#92d050" strokeweight="2.5pt">
            <v:shadow color="#868686"/>
            <v:textbox>
              <w:txbxContent>
                <w:p w:rsidR="00955150" w:rsidRPr="00F5730B" w:rsidRDefault="00955150" w:rsidP="00F5730B">
                  <w:pPr>
                    <w:jc w:val="center"/>
                  </w:pPr>
                  <w:r>
                    <w:t>Data Visualisation Principles</w:t>
                  </w:r>
                </w:p>
              </w:txbxContent>
            </v:textbox>
          </v:shape>
        </w:pict>
      </w:r>
      <w:r w:rsidRPr="007212B7">
        <w:rPr>
          <w:noProof/>
          <w:lang w:eastAsia="en-GB"/>
        </w:rPr>
        <w:pict>
          <v:shape id="_x0000_s1067" type="#_x0000_t202" style="position:absolute;margin-left:108.05pt;margin-top:8.45pt;width:119.2pt;height:40.3pt;z-index:251699200;mso-width-relative:margin;mso-height-relative:margin" fillcolor="white [3201]" strokecolor="#92d050" strokeweight="2.5pt">
            <v:shadow color="#868686"/>
            <v:textbox style="mso-next-textbox:#_x0000_s1067">
              <w:txbxContent>
                <w:p w:rsidR="00955150" w:rsidRDefault="007212B7" w:rsidP="00E74CA3">
                  <w:pPr>
                    <w:jc w:val="center"/>
                  </w:pPr>
                  <w:hyperlink r:id="rId14" w:history="1">
                    <w:r w:rsidR="00955150" w:rsidRPr="00F204B1">
                      <w:rPr>
                        <w:rStyle w:val="Hyperlink"/>
                      </w:rPr>
                      <w:t xml:space="preserve">GSS </w:t>
                    </w:r>
                    <w:proofErr w:type="spellStart"/>
                    <w:r w:rsidR="00955150" w:rsidRPr="00F204B1">
                      <w:rPr>
                        <w:rStyle w:val="Hyperlink"/>
                      </w:rPr>
                      <w:t>DataCamp</w:t>
                    </w:r>
                    <w:proofErr w:type="spellEnd"/>
                    <w:r w:rsidR="00955150" w:rsidRPr="00F204B1">
                      <w:rPr>
                        <w:rStyle w:val="Hyperlink"/>
                      </w:rPr>
                      <w:t xml:space="preserve"> </w:t>
                    </w:r>
                  </w:hyperlink>
                  <w:r w:rsidR="00955150">
                    <w:t xml:space="preserve"> – </w:t>
                  </w:r>
                  <w:r w:rsidR="00955150" w:rsidRPr="009A2BC2">
                    <w:rPr>
                      <w:b/>
                    </w:rPr>
                    <w:t>R &amp;</w:t>
                  </w:r>
                  <w:r w:rsidR="00955150">
                    <w:t xml:space="preserve"> </w:t>
                  </w:r>
                  <w:r w:rsidR="00955150" w:rsidRPr="00180622">
                    <w:rPr>
                      <w:b/>
                    </w:rPr>
                    <w:t>Python</w:t>
                  </w:r>
                  <w:r w:rsidR="00955150">
                    <w:rPr>
                      <w:b/>
                    </w:rPr>
                    <w:t xml:space="preserve"> premium</w:t>
                  </w:r>
                </w:p>
              </w:txbxContent>
            </v:textbox>
          </v:shape>
        </w:pict>
      </w:r>
      <w:r w:rsidRPr="007212B7">
        <w:rPr>
          <w:noProof/>
          <w:lang w:eastAsia="en-GB"/>
        </w:rPr>
        <w:pict>
          <v:shape id="_x0000_s1059" type="#_x0000_t202" style="position:absolute;margin-left:499.35pt;margin-top:13.85pt;width:108.3pt;height:40.3pt;z-index:251692032;mso-width-relative:margin;mso-height-relative:margin" fillcolor="white [3201]" strokecolor="#92d050" strokeweight="2.5pt">
            <v:shadow color="#868686"/>
            <v:textbox style="mso-next-textbox:#_x0000_s1059">
              <w:txbxContent>
                <w:p w:rsidR="00955150" w:rsidRDefault="007212B7" w:rsidP="009A2BC2">
                  <w:pPr>
                    <w:jc w:val="center"/>
                  </w:pPr>
                  <w:hyperlink r:id="rId15" w:history="1">
                    <w:r w:rsidR="00955150" w:rsidRPr="00F204B1">
                      <w:rPr>
                        <w:rStyle w:val="Hyperlink"/>
                      </w:rPr>
                      <w:t xml:space="preserve">GSS </w:t>
                    </w:r>
                    <w:proofErr w:type="spellStart"/>
                    <w:r w:rsidR="00955150" w:rsidRPr="00F204B1">
                      <w:rPr>
                        <w:rStyle w:val="Hyperlink"/>
                      </w:rPr>
                      <w:t>DataCamp</w:t>
                    </w:r>
                    <w:proofErr w:type="spellEnd"/>
                    <w:r w:rsidR="00955150" w:rsidRPr="00F204B1">
                      <w:rPr>
                        <w:rStyle w:val="Hyperlink"/>
                      </w:rPr>
                      <w:t xml:space="preserve"> </w:t>
                    </w:r>
                  </w:hyperlink>
                  <w:r w:rsidR="00955150">
                    <w:t xml:space="preserve"> – </w:t>
                  </w:r>
                  <w:r w:rsidR="00955150" w:rsidRPr="009A2BC2">
                    <w:rPr>
                      <w:b/>
                    </w:rPr>
                    <w:t>R &amp;</w:t>
                  </w:r>
                  <w:r w:rsidR="00955150">
                    <w:t xml:space="preserve"> </w:t>
                  </w:r>
                  <w:r w:rsidR="00955150" w:rsidRPr="00180622">
                    <w:rPr>
                      <w:b/>
                    </w:rPr>
                    <w:t>Python</w:t>
                  </w:r>
                  <w:r w:rsidR="00955150">
                    <w:rPr>
                      <w:b/>
                    </w:rPr>
                    <w:t xml:space="preserve"> premium</w:t>
                  </w:r>
                </w:p>
              </w:txbxContent>
            </v:textbox>
          </v:shape>
        </w:pict>
      </w:r>
      <w:r w:rsidRPr="007212B7">
        <w:rPr>
          <w:noProof/>
          <w:lang w:eastAsia="en-GB"/>
        </w:rPr>
        <w:pict>
          <v:shape id="_x0000_s1063" type="#_x0000_t202" style="position:absolute;margin-left:364.8pt;margin-top:.65pt;width:129pt;height:38.25pt;z-index:251695104;mso-width-relative:margin;mso-height-relative:margin" fillcolor="white [3201]" strokecolor="#92d050" strokeweight="2.5pt">
            <v:shadow color="#868686"/>
            <v:textbox>
              <w:txbxContent>
                <w:p w:rsidR="00955150" w:rsidRDefault="00955150" w:rsidP="0083616F">
                  <w:pPr>
                    <w:jc w:val="center"/>
                  </w:pPr>
                  <w:r>
                    <w:t>Data linkage &amp; Machine Learning</w:t>
                  </w:r>
                </w:p>
              </w:txbxContent>
            </v:textbox>
          </v:shape>
        </w:pict>
      </w:r>
      <w:r w:rsidRPr="007212B7">
        <w:rPr>
          <w:noProof/>
          <w:lang w:eastAsia="en-GB"/>
        </w:rPr>
        <w:pict>
          <v:shape id="_x0000_s1047" type="#_x0000_t202" style="position:absolute;margin-left:-7.45pt;margin-top:.65pt;width:98.2pt;height:86.9pt;z-index:251681792;mso-width-relative:margin;mso-height-relative:margin" fillcolor="white [3201]" strokecolor="#92d050" strokeweight="2.5pt">
            <v:shadow color="#868686"/>
            <v:textbox>
              <w:txbxContent>
                <w:p w:rsidR="00955150" w:rsidRDefault="00955150" w:rsidP="003B7F44">
                  <w:pPr>
                    <w:jc w:val="center"/>
                  </w:pPr>
                  <w:r>
                    <w:t>Data Science GSS wide Communication –Blogs, Ask Me Anything sessions</w:t>
                  </w:r>
                </w:p>
              </w:txbxContent>
            </v:textbox>
          </v:shape>
        </w:pict>
      </w:r>
    </w:p>
    <w:p w:rsidR="003B7F44" w:rsidRPr="005A497A" w:rsidRDefault="007212B7" w:rsidP="003B7F44">
      <w:r w:rsidRPr="007212B7">
        <w:rPr>
          <w:noProof/>
          <w:lang w:eastAsia="en-GB"/>
        </w:rPr>
        <w:pict>
          <v:shape id="_x0000_s1042" type="#_x0000_t202" style="position:absolute;margin-left:364.8pt;margin-top:24.45pt;width:129pt;height:21.65pt;z-index:251676672;mso-width-relative:margin;mso-height-relative:margin" fillcolor="white [3201]" strokecolor="red" strokeweight="2.5pt">
            <v:stroke dashstyle="dash"/>
            <v:shadow color="#868686"/>
            <v:textbox>
              <w:txbxContent>
                <w:p w:rsidR="00955150" w:rsidRDefault="007212B7" w:rsidP="003B7F44">
                  <w:pPr>
                    <w:jc w:val="center"/>
                  </w:pPr>
                  <w:hyperlink r:id="rId16" w:history="1">
                    <w:r w:rsidR="00955150" w:rsidRPr="00946D04">
                      <w:rPr>
                        <w:rStyle w:val="Hyperlink"/>
                      </w:rPr>
                      <w:t>Embed R</w:t>
                    </w:r>
                  </w:hyperlink>
                </w:p>
              </w:txbxContent>
            </v:textbox>
          </v:shape>
        </w:pict>
      </w:r>
    </w:p>
    <w:p w:rsidR="003B7F44" w:rsidRPr="005A497A" w:rsidRDefault="007212B7" w:rsidP="003B7F44">
      <w:r w:rsidRPr="007212B7">
        <w:rPr>
          <w:noProof/>
          <w:lang w:eastAsia="en-GB"/>
        </w:rPr>
        <w:pict>
          <v:shape id="_x0000_s1064" type="#_x0000_t202" style="position:absolute;margin-left:243.8pt;margin-top:20.65pt;width:105.7pt;height:37.7pt;z-index:251696128;mso-width-relative:margin;mso-height-relative:margin" fillcolor="white [3201]" strokecolor="#92d050" strokeweight="2.5pt">
            <v:shadow color="#868686"/>
            <v:textbox>
              <w:txbxContent>
                <w:p w:rsidR="00955150" w:rsidRPr="00F5730B" w:rsidRDefault="00955150" w:rsidP="00282AEA">
                  <w:pPr>
                    <w:jc w:val="center"/>
                  </w:pPr>
                  <w:r>
                    <w:t>Sample Design &amp; Estimation</w:t>
                  </w:r>
                </w:p>
              </w:txbxContent>
            </v:textbox>
          </v:shape>
        </w:pict>
      </w:r>
      <w:r w:rsidRPr="007212B7">
        <w:rPr>
          <w:noProof/>
          <w:lang w:eastAsia="en-GB"/>
        </w:rPr>
        <w:pict>
          <v:shape id="_x0000_s1065" type="#_x0000_t202" style="position:absolute;margin-left:108.05pt;margin-top:3.3pt;width:119.2pt;height:25.7pt;z-index:251697152;mso-width-relative:margin;mso-height-relative:margin" fillcolor="white [3201]" strokecolor="#92d050" strokeweight="2.5pt">
            <v:shadow color="#868686"/>
            <v:textbox>
              <w:txbxContent>
                <w:p w:rsidR="00955150" w:rsidRPr="00F5730B" w:rsidRDefault="00955150" w:rsidP="00F204B1">
                  <w:pPr>
                    <w:jc w:val="center"/>
                  </w:pPr>
                  <w:r>
                    <w:t>Editing &amp; Imputation</w:t>
                  </w:r>
                </w:p>
              </w:txbxContent>
            </v:textbox>
          </v:shape>
        </w:pict>
      </w:r>
    </w:p>
    <w:p w:rsidR="003B7F44" w:rsidRPr="005A497A" w:rsidRDefault="007212B7" w:rsidP="003B7F44">
      <w:r w:rsidRPr="007212B7">
        <w:rPr>
          <w:noProof/>
          <w:lang w:eastAsia="en-GB"/>
        </w:rPr>
        <w:pict>
          <v:shape id="_x0000_s1036" type="#_x0000_t202" style="position:absolute;margin-left:108.05pt;margin-top:6.3pt;width:119.2pt;height:26.6pt;z-index:251670528;mso-width-relative:margin;mso-height-relative:margin" fillcolor="white [3201]" strokecolor="#92d050" strokeweight="2.5pt">
            <v:shadow color="#868686"/>
            <v:textbox style="mso-next-textbox:#_x0000_s1036">
              <w:txbxContent>
                <w:p w:rsidR="00955150" w:rsidRDefault="00955150" w:rsidP="003B7F44">
                  <w:pPr>
                    <w:jc w:val="center"/>
                  </w:pPr>
                  <w:r>
                    <w:t>Intro to Coding in R</w:t>
                  </w:r>
                </w:p>
              </w:txbxContent>
            </v:textbox>
          </v:shape>
        </w:pict>
      </w:r>
      <w:r w:rsidRPr="007212B7">
        <w:rPr>
          <w:noProof/>
          <w:lang w:eastAsia="en-GB"/>
        </w:rPr>
        <w:pict>
          <v:shape id="_x0000_s1043" type="#_x0000_t202" style="position:absolute;margin-left:364.8pt;margin-top:2.95pt;width:129pt;height:22.85pt;z-index:251677696;mso-width-relative:margin;mso-height-relative:margin" fillcolor="white [3201]" strokecolor="red" strokeweight="2.5pt">
            <v:stroke dashstyle="dash"/>
            <v:shadow color="#868686"/>
            <v:textbox>
              <w:txbxContent>
                <w:p w:rsidR="00955150" w:rsidRDefault="007212B7" w:rsidP="003B7F44">
                  <w:pPr>
                    <w:jc w:val="center"/>
                  </w:pPr>
                  <w:hyperlink r:id="rId17" w:history="1">
                    <w:r w:rsidR="00955150" w:rsidRPr="00946D04">
                      <w:rPr>
                        <w:rStyle w:val="Hyperlink"/>
                      </w:rPr>
                      <w:t>Embed Python</w:t>
                    </w:r>
                  </w:hyperlink>
                  <w:r w:rsidR="00955150">
                    <w:t xml:space="preserve"> </w:t>
                  </w:r>
                </w:p>
              </w:txbxContent>
            </v:textbox>
          </v:shape>
        </w:pict>
      </w:r>
    </w:p>
    <w:p w:rsidR="003B7F44" w:rsidRDefault="007212B7" w:rsidP="003B7F44">
      <w:r w:rsidRPr="007212B7">
        <w:rPr>
          <w:noProof/>
          <w:lang w:eastAsia="en-GB"/>
        </w:rPr>
        <w:pict>
          <v:shape id="_x0000_s1062" type="#_x0000_t202" style="position:absolute;margin-left:552.75pt;margin-top:11.85pt;width:168pt;height:24pt;z-index:251694080;mso-width-relative:margin;mso-height-relative:margin" fillcolor="white [3201]" strokecolor="#92d050" strokeweight="2.5pt">
            <v:shadow color="#868686"/>
            <v:textbox>
              <w:txbxContent>
                <w:p w:rsidR="00955150" w:rsidRDefault="00955150" w:rsidP="00502472">
                  <w:pPr>
                    <w:jc w:val="center"/>
                  </w:pPr>
                  <w:r>
                    <w:t>GSS Data Analytics Masters</w:t>
                  </w:r>
                </w:p>
              </w:txbxContent>
            </v:textbox>
          </v:shape>
        </w:pict>
      </w:r>
      <w:r w:rsidRPr="007212B7">
        <w:rPr>
          <w:noProof/>
          <w:lang w:eastAsia="en-GB"/>
        </w:rPr>
        <w:pict>
          <v:shape id="_x0000_s1066" type="#_x0000_t202" style="position:absolute;margin-left:132pt;margin-top:11.85pt;width:361.8pt;height:24pt;z-index:251698176;mso-width-relative:margin;mso-height-relative:margin" fillcolor="white [3201]" strokecolor="#92d050" strokeweight="2.5pt">
            <v:shadow color="#868686"/>
            <v:textbox>
              <w:txbxContent>
                <w:p w:rsidR="00955150" w:rsidRDefault="007212B7" w:rsidP="005F1242">
                  <w:pPr>
                    <w:jc w:val="center"/>
                  </w:pPr>
                  <w:hyperlink r:id="rId18" w:history="1">
                    <w:r w:rsidR="00955150" w:rsidRPr="005F1242">
                      <w:rPr>
                        <w:rStyle w:val="Hyperlink"/>
                      </w:rPr>
                      <w:t>Data Analytics Apprenticeship</w:t>
                    </w:r>
                  </w:hyperlink>
                </w:p>
              </w:txbxContent>
            </v:textbox>
          </v:shape>
        </w:pict>
      </w:r>
    </w:p>
    <w:p w:rsidR="003B7F44" w:rsidRDefault="007212B7" w:rsidP="003B7F44">
      <w:pPr>
        <w:tabs>
          <w:tab w:val="left" w:pos="2640"/>
        </w:tabs>
      </w:pPr>
      <w:r w:rsidRPr="007212B7">
        <w:rPr>
          <w:noProof/>
          <w:lang w:eastAsia="en-GB"/>
        </w:rPr>
        <w:pict>
          <v:shape id="_x0000_s1041" type="#_x0000_t202" style="position:absolute;margin-left:278.45pt;margin-top:24.65pt;width:136.5pt;height:27.7pt;z-index:251675648;mso-width-relative:margin;mso-height-relative:margin" fillcolor="white [3201]" stroked="f" strokecolor="black [3200]" strokeweight="1pt">
            <v:shadow color="#868686"/>
            <v:textbox style="mso-next-textbox:#_x0000_s1041">
              <w:txbxContent>
                <w:p w:rsidR="00955150" w:rsidRDefault="00955150" w:rsidP="003B7F44">
                  <w:pPr>
                    <w:jc w:val="center"/>
                  </w:pPr>
                  <w:r>
                    <w:t>EMBED</w:t>
                  </w:r>
                </w:p>
                <w:p w:rsidR="00955150" w:rsidRDefault="00955150" w:rsidP="003B7F44">
                  <w:pPr>
                    <w:jc w:val="center"/>
                  </w:pPr>
                </w:p>
              </w:txbxContent>
            </v:textbox>
          </v:shape>
        </w:pict>
      </w:r>
      <w:r w:rsidRPr="007212B7">
        <w:rPr>
          <w:noProof/>
          <w:lang w:eastAsia="en-GB"/>
        </w:rPr>
        <w:pict>
          <v:shape id="_x0000_s1035" type="#_x0000_t202" style="position:absolute;margin-left:615pt;margin-top:24.65pt;width:105.75pt;height:27.7pt;z-index:251669504;mso-width-relative:margin;mso-height-relative:margin" fillcolor="white [3201]" stroked="f" strokecolor="black [3200]" strokeweight="1pt">
            <v:shadow color="#868686"/>
            <v:textbox style="mso-next-textbox:#_x0000_s1035">
              <w:txbxContent>
                <w:p w:rsidR="00955150" w:rsidRDefault="00955150" w:rsidP="003B7F44">
                  <w:pPr>
                    <w:jc w:val="center"/>
                  </w:pPr>
                  <w:r>
                    <w:t xml:space="preserve">EXPERT </w:t>
                  </w:r>
                </w:p>
                <w:p w:rsidR="00955150" w:rsidRDefault="00955150" w:rsidP="003B7F44">
                  <w:pPr>
                    <w:jc w:val="center"/>
                  </w:pPr>
                </w:p>
              </w:txbxContent>
            </v:textbox>
          </v:shape>
        </w:pict>
      </w:r>
      <w:r w:rsidR="003B7F44">
        <w:tab/>
      </w:r>
    </w:p>
    <w:p w:rsidR="003B7F44" w:rsidRDefault="007212B7" w:rsidP="003B7F44">
      <w:pPr>
        <w:tabs>
          <w:tab w:val="left" w:pos="2640"/>
        </w:tabs>
      </w:pPr>
      <w:r w:rsidRPr="007212B7">
        <w:rPr>
          <w:noProof/>
          <w:lang w:eastAsia="en-GB"/>
        </w:rPr>
        <w:pict>
          <v:shape id="_x0000_s1033" type="#_x0000_t202" style="position:absolute;margin-left:-7.45pt;margin-top:5.2pt;width:87pt;height:37.45pt;z-index:251667456;mso-width-relative:margin;mso-height-relative:margin" fillcolor="white [3201]" stroked="f" strokecolor="black [3200]" strokeweight="1pt">
            <v:shadow color="#868686"/>
            <v:textbox style="mso-next-textbox:#_x0000_s1033">
              <w:txbxContent>
                <w:p w:rsidR="00955150" w:rsidRDefault="00E618D5" w:rsidP="003B7F44">
                  <w:pPr>
                    <w:jc w:val="center"/>
                  </w:pPr>
                  <w:r>
                    <w:t>RAISING AWARENESS</w:t>
                  </w:r>
                </w:p>
              </w:txbxContent>
            </v:textbox>
          </v:shape>
        </w:pict>
      </w:r>
    </w:p>
    <w:p w:rsidR="003B7F44" w:rsidRPr="003B7F44" w:rsidRDefault="007212B7" w:rsidP="002463E6">
      <w:pPr>
        <w:tabs>
          <w:tab w:val="left" w:pos="2100"/>
        </w:tabs>
      </w:pPr>
      <w:r w:rsidRPr="007212B7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93.6pt;margin-top:7.8pt;width:633.15pt;height:0;z-index:251684864" o:connectortype="straight">
            <v:stroke startarrow="block" endarrow="block"/>
          </v:shape>
        </w:pict>
      </w:r>
      <w:r w:rsidRPr="007212B7">
        <w:rPr>
          <w:noProof/>
          <w:lang w:eastAsia="en-GB"/>
        </w:rPr>
        <w:pict>
          <v:shape id="_x0000_s1049" type="#_x0000_t202" style="position:absolute;margin-left:98.1pt;margin-top:26.3pt;width:628.65pt;height:24.75pt;z-index:251683840;mso-width-relative:margin;mso-height-relative:margin" fillcolor="white [3201]" strokecolor="#92d050" strokeweight="2.5pt">
            <v:shadow color="#868686"/>
            <v:textbox>
              <w:txbxContent>
                <w:p w:rsidR="00955150" w:rsidRDefault="00955150" w:rsidP="003B7F44">
                  <w:pPr>
                    <w:jc w:val="center"/>
                  </w:pPr>
                  <w:r>
                    <w:t xml:space="preserve">Learning Academy &amp; Data Campus Mixed Level Ability </w:t>
                  </w:r>
                  <w:proofErr w:type="spellStart"/>
                  <w:r>
                    <w:t>Hackathons</w:t>
                  </w:r>
                  <w:proofErr w:type="spellEnd"/>
                  <w:r w:rsidR="002463E6">
                    <w:t xml:space="preserve"> – R and Python</w:t>
                  </w:r>
                </w:p>
              </w:txbxContent>
            </v:textbox>
          </v:shape>
        </w:pict>
      </w:r>
      <w:r w:rsidR="002463E6">
        <w:tab/>
      </w:r>
    </w:p>
    <w:sectPr w:rsidR="003B7F44" w:rsidRPr="003B7F44" w:rsidSect="00D87558">
      <w:headerReference w:type="default" r:id="rId19"/>
      <w:pgSz w:w="16838" w:h="11906" w:orient="landscape"/>
      <w:pgMar w:top="50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150" w:rsidRDefault="00955150" w:rsidP="009C18F5">
      <w:pPr>
        <w:spacing w:after="0" w:line="240" w:lineRule="auto"/>
      </w:pPr>
      <w:r>
        <w:separator/>
      </w:r>
    </w:p>
  </w:endnote>
  <w:endnote w:type="continuationSeparator" w:id="0">
    <w:p w:rsidR="00955150" w:rsidRDefault="00955150" w:rsidP="009C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150" w:rsidRDefault="00955150" w:rsidP="009C18F5">
      <w:pPr>
        <w:spacing w:after="0" w:line="240" w:lineRule="auto"/>
      </w:pPr>
      <w:r>
        <w:separator/>
      </w:r>
    </w:p>
  </w:footnote>
  <w:footnote w:type="continuationSeparator" w:id="0">
    <w:p w:rsidR="00955150" w:rsidRDefault="00955150" w:rsidP="009C1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150" w:rsidRPr="00963AD5" w:rsidRDefault="007212B7" w:rsidP="00081E02">
    <w:pPr>
      <w:pStyle w:val="Header"/>
      <w:tabs>
        <w:tab w:val="center" w:pos="6979"/>
        <w:tab w:val="left" w:pos="8970"/>
      </w:tabs>
      <w:rPr>
        <w:b/>
      </w:rPr>
    </w:pPr>
    <w:r w:rsidRPr="007212B7">
      <w:rPr>
        <w:b/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52" type="#_x0000_t202" style="position:absolute;margin-left:449.25pt;margin-top:3.15pt;width:315.95pt;height:35.7pt;z-index:251665408;mso-height-percent:200;mso-height-percent:200;mso-width-relative:margin;mso-height-relative:margin" stroked="f">
          <v:textbox style="mso-next-textbox:#_x0000_s6152;mso-fit-shape-to-text:t">
            <w:txbxContent>
              <w:p w:rsidR="00955150" w:rsidRPr="00991996" w:rsidRDefault="00955150" w:rsidP="003D4D65">
                <w:pPr>
                  <w:rPr>
                    <w:rFonts w:ascii="Arial" w:hAnsi="Arial" w:cs="Arial"/>
                  </w:rPr>
                </w:pPr>
                <w:r w:rsidRPr="00991996">
                  <w:rPr>
                    <w:rFonts w:ascii="Arial" w:hAnsi="Arial" w:cs="Arial"/>
                  </w:rPr>
                  <w:t>Analytical Branch, GSS Learning Academy</w:t>
                </w:r>
              </w:p>
            </w:txbxContent>
          </v:textbox>
        </v:shape>
      </w:pict>
    </w:r>
    <w:r>
      <w:rPr>
        <w:b/>
        <w:noProof/>
        <w:lang w:val="en-US" w:eastAsia="zh-TW"/>
      </w:rPr>
      <w:pict>
        <v:shape id="_x0000_s6150" type="#_x0000_t202" style="position:absolute;margin-left:-8.1pt;margin-top:3.15pt;width:259.35pt;height:54.25pt;z-index:251664384;mso-height-percent:200;mso-height-percent:200;mso-width-relative:margin;mso-height-relative:margin" stroked="f">
          <v:textbox style="mso-next-textbox:#_x0000_s6150;mso-fit-shape-to-text:t">
            <w:txbxContent>
              <w:p w:rsidR="00955150" w:rsidRPr="00991996" w:rsidRDefault="00955150">
                <w:pPr>
                  <w:rPr>
                    <w:rFonts w:ascii="Arial" w:hAnsi="Arial" w:cs="Arial"/>
                  </w:rPr>
                </w:pPr>
                <w:r w:rsidRPr="00991996">
                  <w:rPr>
                    <w:rFonts w:ascii="Arial" w:hAnsi="Arial" w:cs="Arial"/>
                  </w:rPr>
                  <w:t xml:space="preserve">Learning Offer: Data Science for </w:t>
                </w:r>
                <w:proofErr w:type="gramStart"/>
                <w:r w:rsidRPr="00991996">
                  <w:rPr>
                    <w:rFonts w:ascii="Arial" w:hAnsi="Arial" w:cs="Arial"/>
                  </w:rPr>
                  <w:t>Analysts  2017</w:t>
                </w:r>
                <w:proofErr w:type="gramEnd"/>
              </w:p>
            </w:txbxContent>
          </v:textbox>
        </v:shape>
      </w:pict>
    </w:r>
    <w:r>
      <w:rPr>
        <w:b/>
        <w:noProof/>
        <w:lang w:val="en-US" w:eastAsia="zh-TW"/>
      </w:rPr>
      <w:pict>
        <v:shape id="_x0000_s6151" type="#_x0000_t202" style="position:absolute;margin-left:437.25pt;margin-top:3.15pt;width:315.95pt;height:36.45pt;z-index:251663360;mso-height-percent:200;mso-height-percent:200;mso-width-relative:margin;mso-height-relative:margin" stroked="f">
          <v:textbox style="mso-next-textbox:#_x0000_s6151;mso-fit-shape-to-text:t">
            <w:txbxContent>
              <w:p w:rsidR="00955150" w:rsidRPr="00530C2D" w:rsidRDefault="00955150" w:rsidP="00530C2D">
                <w:pPr>
                  <w:rPr>
                    <w:szCs w:val="28"/>
                  </w:rPr>
                </w:pPr>
              </w:p>
            </w:txbxContent>
          </v:textbox>
        </v:shape>
      </w:pict>
    </w:r>
    <w:r w:rsidR="00955150">
      <w:rPr>
        <w:b/>
      </w:rPr>
      <w:tab/>
    </w:r>
    <w:r w:rsidR="00955150">
      <w:rPr>
        <w:b/>
      </w:rPr>
      <w:tab/>
    </w:r>
    <w:r w:rsidR="00955150" w:rsidRPr="00963AD5">
      <w:rPr>
        <w:b/>
        <w:noProof/>
        <w:lang w:val="en-US"/>
      </w:rPr>
      <w:drawing>
        <wp:inline distT="0" distB="0" distL="0" distR="0">
          <wp:extent cx="1238250" cy="657225"/>
          <wp:effectExtent l="19050" t="0" r="0" b="0"/>
          <wp:docPr id="5" name="Picture 1" descr="http://intranet/Images/learning%20tree_tcm67-13493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" descr="http://intranet/Images/learning%20tree_tcm67-134937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55150"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3891"/>
    <w:multiLevelType w:val="hybridMultilevel"/>
    <w:tmpl w:val="BEE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B4CE9"/>
    <w:multiLevelType w:val="hybridMultilevel"/>
    <w:tmpl w:val="95069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5625CD"/>
    <w:multiLevelType w:val="hybridMultilevel"/>
    <w:tmpl w:val="D696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83B2C"/>
    <w:multiLevelType w:val="hybridMultilevel"/>
    <w:tmpl w:val="2F3456C8"/>
    <w:lvl w:ilvl="0" w:tplc="8D30CE8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2A5B27"/>
    <w:multiLevelType w:val="hybridMultilevel"/>
    <w:tmpl w:val="845E6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E6F6F"/>
    <w:multiLevelType w:val="hybridMultilevel"/>
    <w:tmpl w:val="EA6CECAE"/>
    <w:lvl w:ilvl="0" w:tplc="3E244D2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C6164"/>
    <w:multiLevelType w:val="hybridMultilevel"/>
    <w:tmpl w:val="2C1C7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A54F9"/>
    <w:multiLevelType w:val="hybridMultilevel"/>
    <w:tmpl w:val="5AAE3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80D2B"/>
    <w:multiLevelType w:val="hybridMultilevel"/>
    <w:tmpl w:val="C234C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83363"/>
    <w:multiLevelType w:val="hybridMultilevel"/>
    <w:tmpl w:val="3EC20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3E4EBA"/>
    <w:multiLevelType w:val="hybridMultilevel"/>
    <w:tmpl w:val="00F03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D63F4"/>
    <w:multiLevelType w:val="hybridMultilevel"/>
    <w:tmpl w:val="B4F82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41320"/>
    <w:multiLevelType w:val="hybridMultilevel"/>
    <w:tmpl w:val="A8BA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54">
      <o:colormenu v:ext="edit" strokecolor="#92d050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42313"/>
    <w:rsid w:val="000036C9"/>
    <w:rsid w:val="0001518B"/>
    <w:rsid w:val="00060384"/>
    <w:rsid w:val="00081E02"/>
    <w:rsid w:val="000A15A9"/>
    <w:rsid w:val="000C5871"/>
    <w:rsid w:val="000F0050"/>
    <w:rsid w:val="00106CBB"/>
    <w:rsid w:val="00111408"/>
    <w:rsid w:val="00115BFB"/>
    <w:rsid w:val="00140F8A"/>
    <w:rsid w:val="00193633"/>
    <w:rsid w:val="001C05FA"/>
    <w:rsid w:val="002009BD"/>
    <w:rsid w:val="00205FD6"/>
    <w:rsid w:val="002449BB"/>
    <w:rsid w:val="002463E6"/>
    <w:rsid w:val="00263694"/>
    <w:rsid w:val="002744EA"/>
    <w:rsid w:val="00282AEA"/>
    <w:rsid w:val="002A72B3"/>
    <w:rsid w:val="002E0EAB"/>
    <w:rsid w:val="002E1FC6"/>
    <w:rsid w:val="0030018C"/>
    <w:rsid w:val="0034152F"/>
    <w:rsid w:val="0034191A"/>
    <w:rsid w:val="00342313"/>
    <w:rsid w:val="00343ED8"/>
    <w:rsid w:val="00364FB8"/>
    <w:rsid w:val="00372044"/>
    <w:rsid w:val="003740D5"/>
    <w:rsid w:val="003A016F"/>
    <w:rsid w:val="003A739A"/>
    <w:rsid w:val="003B5538"/>
    <w:rsid w:val="003B7F44"/>
    <w:rsid w:val="003D0E52"/>
    <w:rsid w:val="003D4D65"/>
    <w:rsid w:val="003D4F0F"/>
    <w:rsid w:val="003E26DE"/>
    <w:rsid w:val="0040373F"/>
    <w:rsid w:val="00413CBE"/>
    <w:rsid w:val="00414047"/>
    <w:rsid w:val="00423D34"/>
    <w:rsid w:val="004609C1"/>
    <w:rsid w:val="004870EF"/>
    <w:rsid w:val="00493093"/>
    <w:rsid w:val="00493F37"/>
    <w:rsid w:val="004E66BE"/>
    <w:rsid w:val="004E7BD6"/>
    <w:rsid w:val="00502472"/>
    <w:rsid w:val="00530C2D"/>
    <w:rsid w:val="00533DCD"/>
    <w:rsid w:val="005449B1"/>
    <w:rsid w:val="005504D6"/>
    <w:rsid w:val="00555988"/>
    <w:rsid w:val="005629DF"/>
    <w:rsid w:val="00571EF8"/>
    <w:rsid w:val="005811BF"/>
    <w:rsid w:val="005B49AF"/>
    <w:rsid w:val="005B610B"/>
    <w:rsid w:val="005B7466"/>
    <w:rsid w:val="005C02BF"/>
    <w:rsid w:val="005C597A"/>
    <w:rsid w:val="005F1242"/>
    <w:rsid w:val="00603732"/>
    <w:rsid w:val="0062451D"/>
    <w:rsid w:val="00627C14"/>
    <w:rsid w:val="00643043"/>
    <w:rsid w:val="00672909"/>
    <w:rsid w:val="007212B7"/>
    <w:rsid w:val="00773E01"/>
    <w:rsid w:val="00773E07"/>
    <w:rsid w:val="00787050"/>
    <w:rsid w:val="007C18A4"/>
    <w:rsid w:val="007E0F19"/>
    <w:rsid w:val="007E1439"/>
    <w:rsid w:val="00810A24"/>
    <w:rsid w:val="00814079"/>
    <w:rsid w:val="0083616F"/>
    <w:rsid w:val="0084281B"/>
    <w:rsid w:val="008B33C6"/>
    <w:rsid w:val="009276B8"/>
    <w:rsid w:val="009344BF"/>
    <w:rsid w:val="00936AD7"/>
    <w:rsid w:val="00946D04"/>
    <w:rsid w:val="00955150"/>
    <w:rsid w:val="0095705D"/>
    <w:rsid w:val="00991996"/>
    <w:rsid w:val="009A2BC2"/>
    <w:rsid w:val="009B0669"/>
    <w:rsid w:val="009C18F5"/>
    <w:rsid w:val="00A53FA8"/>
    <w:rsid w:val="00A7029A"/>
    <w:rsid w:val="00AB088B"/>
    <w:rsid w:val="00B11CF2"/>
    <w:rsid w:val="00B37C5B"/>
    <w:rsid w:val="00B71E8D"/>
    <w:rsid w:val="00B85983"/>
    <w:rsid w:val="00B93D4A"/>
    <w:rsid w:val="00BD2262"/>
    <w:rsid w:val="00BD50C3"/>
    <w:rsid w:val="00BE0550"/>
    <w:rsid w:val="00C00DAD"/>
    <w:rsid w:val="00C142B1"/>
    <w:rsid w:val="00C307CA"/>
    <w:rsid w:val="00C341D7"/>
    <w:rsid w:val="00C65510"/>
    <w:rsid w:val="00C66843"/>
    <w:rsid w:val="00C71CB2"/>
    <w:rsid w:val="00C81606"/>
    <w:rsid w:val="00C910ED"/>
    <w:rsid w:val="00C95B25"/>
    <w:rsid w:val="00C971DC"/>
    <w:rsid w:val="00CA240C"/>
    <w:rsid w:val="00CB0950"/>
    <w:rsid w:val="00CC099E"/>
    <w:rsid w:val="00CD50E1"/>
    <w:rsid w:val="00CD52DA"/>
    <w:rsid w:val="00D068AD"/>
    <w:rsid w:val="00D14F41"/>
    <w:rsid w:val="00D2353C"/>
    <w:rsid w:val="00D70B14"/>
    <w:rsid w:val="00D75BC5"/>
    <w:rsid w:val="00D76A4D"/>
    <w:rsid w:val="00D87558"/>
    <w:rsid w:val="00D9085F"/>
    <w:rsid w:val="00D94E7A"/>
    <w:rsid w:val="00DA5678"/>
    <w:rsid w:val="00DB0DB9"/>
    <w:rsid w:val="00DB5F66"/>
    <w:rsid w:val="00DC1EEF"/>
    <w:rsid w:val="00E16FFF"/>
    <w:rsid w:val="00E27673"/>
    <w:rsid w:val="00E32911"/>
    <w:rsid w:val="00E55257"/>
    <w:rsid w:val="00E618D5"/>
    <w:rsid w:val="00E74CA3"/>
    <w:rsid w:val="00EC5F69"/>
    <w:rsid w:val="00EE7C88"/>
    <w:rsid w:val="00F14763"/>
    <w:rsid w:val="00F204B1"/>
    <w:rsid w:val="00F35D03"/>
    <w:rsid w:val="00F5730B"/>
    <w:rsid w:val="00FB1624"/>
    <w:rsid w:val="00FB2487"/>
    <w:rsid w:val="00FC39F2"/>
    <w:rsid w:val="00FE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4">
      <o:colormenu v:ext="edit" strokecolor="#92d050"/>
    </o:shapedefaults>
    <o:shapelayout v:ext="edit">
      <o:idmap v:ext="edit" data="1"/>
      <o:rules v:ext="edit">
        <o:r id="V:Rule2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1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8F5"/>
  </w:style>
  <w:style w:type="paragraph" w:styleId="Footer">
    <w:name w:val="footer"/>
    <w:basedOn w:val="Normal"/>
    <w:link w:val="FooterChar"/>
    <w:uiPriority w:val="99"/>
    <w:semiHidden/>
    <w:unhideWhenUsed/>
    <w:rsid w:val="009C1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8F5"/>
  </w:style>
  <w:style w:type="paragraph" w:styleId="BalloonText">
    <w:name w:val="Balloon Text"/>
    <w:basedOn w:val="Normal"/>
    <w:link w:val="BalloonTextChar"/>
    <w:uiPriority w:val="99"/>
    <w:semiHidden/>
    <w:unhideWhenUsed/>
    <w:rsid w:val="009C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29A"/>
    <w:pPr>
      <w:ind w:left="720"/>
      <w:contextualSpacing/>
    </w:pPr>
  </w:style>
  <w:style w:type="paragraph" w:styleId="NoSpacing">
    <w:name w:val="No Spacing"/>
    <w:uiPriority w:val="1"/>
    <w:qFormat/>
    <w:rsid w:val="002449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5678"/>
    <w:rPr>
      <w:color w:val="0000FF" w:themeColor="hyperlink"/>
      <w:u w:val="single"/>
    </w:rPr>
  </w:style>
  <w:style w:type="paragraph" w:customStyle="1" w:styleId="s4">
    <w:name w:val="s4"/>
    <w:basedOn w:val="Normal"/>
    <w:rsid w:val="00DC1EEF"/>
    <w:pPr>
      <w:spacing w:before="100" w:beforeAutospacing="1" w:after="100" w:afterAutospacing="1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specializations/jhu-data-science" TargetMode="External"/><Relationship Id="rId13" Type="http://schemas.openxmlformats.org/officeDocument/2006/relationships/hyperlink" Target="mailto:gss.capability@ons.gsi.gov.uk?subject=Advanced%20Programming" TargetMode="External"/><Relationship Id="rId18" Type="http://schemas.openxmlformats.org/officeDocument/2006/relationships/hyperlink" Target="mailto:apprenticeships@ons.gov.uk?subject=Data%20Analytics%20Apprentice%20Quer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atacamp.com/" TargetMode="External"/><Relationship Id="rId17" Type="http://schemas.openxmlformats.org/officeDocument/2006/relationships/hyperlink" Target="mailto:gss.capability@ons.gsi.gov.uk?subject=Embed%20Python%20Cours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ss.capability@ons.gsi.gov.uk?subject=Embed%20R%20Cours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tacamp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ss.capability@ons.gsi.gov.uk?subject=ONS%20GSS%20Datacamp%20Query" TargetMode="External"/><Relationship Id="rId10" Type="http://schemas.openxmlformats.org/officeDocument/2006/relationships/hyperlink" Target="mailto:gss.capability@ons.gsi.gov.uk?subject=Advanced%20Python%20Query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ss.capability@ons.gsi.gov.uk?subject=Advanced%20R%20Query" TargetMode="External"/><Relationship Id="rId14" Type="http://schemas.openxmlformats.org/officeDocument/2006/relationships/hyperlink" Target="mailto:gss.capability@ons.gsi.gov.uk?subject=ONS%20GSS%20Datacamp%20Que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C5A7C-AD32-4D7C-834E-876EF200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 Regan</dc:creator>
  <cp:lastModifiedBy>Sexton, Denise</cp:lastModifiedBy>
  <cp:revision>2</cp:revision>
  <cp:lastPrinted>2016-11-23T09:58:00Z</cp:lastPrinted>
  <dcterms:created xsi:type="dcterms:W3CDTF">2016-12-08T10:34:00Z</dcterms:created>
  <dcterms:modified xsi:type="dcterms:W3CDTF">2016-12-08T10:34:00Z</dcterms:modified>
</cp:coreProperties>
</file>