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06E" w:rsidRPr="00090CD9" w:rsidRDefault="00F5606E" w:rsidP="00090CD9">
      <w:pPr>
        <w:spacing w:after="0" w:line="240" w:lineRule="auto"/>
        <w:rPr>
          <w:rFonts w:cs="Arial"/>
          <w:b/>
        </w:rPr>
      </w:pPr>
      <w:r w:rsidRPr="00090CD9">
        <w:rPr>
          <w:rFonts w:cs="Arial"/>
          <w:b/>
        </w:rPr>
        <w:t xml:space="preserve">Generalised Structure Preserving </w:t>
      </w:r>
      <w:r w:rsidR="00230945" w:rsidRPr="00090CD9">
        <w:rPr>
          <w:rFonts w:cs="Arial"/>
          <w:b/>
        </w:rPr>
        <w:t xml:space="preserve">(GSPREE) </w:t>
      </w:r>
      <w:r w:rsidRPr="00090CD9">
        <w:rPr>
          <w:rFonts w:cs="Arial"/>
          <w:b/>
        </w:rPr>
        <w:t xml:space="preserve">Models in Small Area </w:t>
      </w:r>
      <w:proofErr w:type="gramStart"/>
      <w:r w:rsidRPr="00090CD9">
        <w:rPr>
          <w:rFonts w:cs="Arial"/>
          <w:b/>
        </w:rPr>
        <w:t xml:space="preserve">Estimation </w:t>
      </w:r>
      <w:r w:rsidR="00230945" w:rsidRPr="00090CD9">
        <w:rPr>
          <w:rFonts w:cs="Arial"/>
          <w:b/>
        </w:rPr>
        <w:t xml:space="preserve"> </w:t>
      </w:r>
      <w:r w:rsidR="00455663" w:rsidRPr="00090CD9">
        <w:rPr>
          <w:rFonts w:cs="Arial"/>
          <w:b/>
        </w:rPr>
        <w:t>Application</w:t>
      </w:r>
      <w:proofErr w:type="gramEnd"/>
      <w:r w:rsidR="00455663" w:rsidRPr="00090CD9">
        <w:rPr>
          <w:rFonts w:cs="Arial"/>
          <w:b/>
        </w:rPr>
        <w:t xml:space="preserve"> in estimation of</w:t>
      </w:r>
      <w:r w:rsidR="00230945" w:rsidRPr="00090CD9">
        <w:rPr>
          <w:rFonts w:cs="Arial"/>
          <w:b/>
        </w:rPr>
        <w:t xml:space="preserve"> ethnic group size for local authorities</w:t>
      </w:r>
    </w:p>
    <w:p w:rsidR="00230945" w:rsidRPr="00090CD9" w:rsidRDefault="00230945" w:rsidP="00090CD9">
      <w:pPr>
        <w:spacing w:after="0" w:line="240" w:lineRule="auto"/>
        <w:rPr>
          <w:rFonts w:cs="Arial"/>
        </w:rPr>
      </w:pPr>
    </w:p>
    <w:p w:rsidR="006E20B3" w:rsidRPr="00090CD9" w:rsidRDefault="006E20B3" w:rsidP="00090CD9">
      <w:pPr>
        <w:spacing w:after="0" w:line="240" w:lineRule="auto"/>
        <w:rPr>
          <w:rFonts w:cs="Arial"/>
        </w:rPr>
      </w:pPr>
      <w:r w:rsidRPr="00090CD9">
        <w:rPr>
          <w:rFonts w:cs="Arial"/>
        </w:rPr>
        <w:t>Philip Clarke; Alison Whitworth; Office for National Statistics</w:t>
      </w:r>
    </w:p>
    <w:p w:rsidR="00C15A97" w:rsidRPr="00090CD9" w:rsidRDefault="00C15A97" w:rsidP="00090CD9">
      <w:pPr>
        <w:spacing w:after="0" w:line="240" w:lineRule="auto"/>
        <w:rPr>
          <w:rFonts w:cs="Arial"/>
        </w:rPr>
      </w:pPr>
    </w:p>
    <w:p w:rsidR="00B11A15" w:rsidRPr="00090CD9" w:rsidRDefault="00A934D1" w:rsidP="00090CD9">
      <w:pPr>
        <w:spacing w:after="0" w:line="240" w:lineRule="auto"/>
        <w:rPr>
          <w:rFonts w:cs="Arial"/>
        </w:rPr>
      </w:pPr>
      <w:r w:rsidRPr="00090CD9">
        <w:rPr>
          <w:rFonts w:cs="Arial"/>
        </w:rPr>
        <w:t xml:space="preserve">The </w:t>
      </w:r>
      <w:r w:rsidR="00F50855" w:rsidRPr="00090CD9">
        <w:rPr>
          <w:rFonts w:cs="Arial"/>
        </w:rPr>
        <w:t xml:space="preserve">Office for National Statistics </w:t>
      </w:r>
      <w:r w:rsidR="00496A25" w:rsidRPr="00090CD9">
        <w:rPr>
          <w:rFonts w:cs="Arial"/>
        </w:rPr>
        <w:t xml:space="preserve">is </w:t>
      </w:r>
      <w:r w:rsidRPr="00090CD9">
        <w:rPr>
          <w:rFonts w:cs="Arial"/>
        </w:rPr>
        <w:t xml:space="preserve">looking </w:t>
      </w:r>
      <w:r w:rsidR="00A7529A" w:rsidRPr="00090CD9">
        <w:rPr>
          <w:rFonts w:cs="Arial"/>
        </w:rPr>
        <w:t>at using more administrative and survey data to produce typical census outputs</w:t>
      </w:r>
      <w:r w:rsidRPr="00090CD9">
        <w:rPr>
          <w:rFonts w:cs="Arial"/>
        </w:rPr>
        <w:t xml:space="preserve">, </w:t>
      </w:r>
      <w:r w:rsidR="00A7529A" w:rsidRPr="00090CD9">
        <w:rPr>
          <w:rFonts w:cs="Arial"/>
        </w:rPr>
        <w:t>in an Administrative Data Census</w:t>
      </w:r>
      <w:r w:rsidR="00496A25" w:rsidRPr="00090CD9">
        <w:rPr>
          <w:rFonts w:cs="Arial"/>
        </w:rPr>
        <w:t xml:space="preserve">. </w:t>
      </w:r>
      <w:r w:rsidR="00B11A15" w:rsidRPr="00090CD9">
        <w:rPr>
          <w:rFonts w:cs="Arial"/>
        </w:rPr>
        <w:t>However, survey data often have very small or null sample sizes within areas, and administrati</w:t>
      </w:r>
      <w:r w:rsidR="00D41985" w:rsidRPr="00090CD9">
        <w:rPr>
          <w:rFonts w:cs="Arial"/>
        </w:rPr>
        <w:t>ve data may not cover the</w:t>
      </w:r>
      <w:r w:rsidR="00B11A15" w:rsidRPr="00090CD9">
        <w:rPr>
          <w:rFonts w:cs="Arial"/>
        </w:rPr>
        <w:t xml:space="preserve"> </w:t>
      </w:r>
      <w:r w:rsidR="00507B82" w:rsidRPr="00090CD9">
        <w:rPr>
          <w:rFonts w:cs="Arial"/>
        </w:rPr>
        <w:t xml:space="preserve">entire </w:t>
      </w:r>
      <w:r w:rsidR="00B11A15" w:rsidRPr="00090CD9">
        <w:rPr>
          <w:rFonts w:cs="Arial"/>
        </w:rPr>
        <w:t xml:space="preserve">population. </w:t>
      </w:r>
      <w:r w:rsidR="000B33DC" w:rsidRPr="00090CD9">
        <w:rPr>
          <w:rFonts w:cs="Arial"/>
        </w:rPr>
        <w:t>The census will</w:t>
      </w:r>
      <w:r w:rsidR="000347E0" w:rsidRPr="00090CD9">
        <w:rPr>
          <w:rFonts w:cs="Arial"/>
        </w:rPr>
        <w:t xml:space="preserve"> </w:t>
      </w:r>
      <w:r w:rsidR="000B33DC" w:rsidRPr="00090CD9">
        <w:rPr>
          <w:rFonts w:cs="Arial"/>
        </w:rPr>
        <w:t xml:space="preserve">continue to be a detailed source of information for </w:t>
      </w:r>
      <w:r w:rsidR="00A46BAC" w:rsidRPr="00090CD9">
        <w:rPr>
          <w:rFonts w:cs="Arial"/>
        </w:rPr>
        <w:t>some time</w:t>
      </w:r>
      <w:r w:rsidR="000B33DC" w:rsidRPr="00090CD9">
        <w:rPr>
          <w:rFonts w:cs="Arial"/>
        </w:rPr>
        <w:t xml:space="preserve"> after it is carried out, </w:t>
      </w:r>
      <w:r w:rsidR="000347E0" w:rsidRPr="00090CD9">
        <w:rPr>
          <w:rFonts w:cs="Arial"/>
        </w:rPr>
        <w:t xml:space="preserve">but </w:t>
      </w:r>
      <w:r w:rsidR="00D41985" w:rsidRPr="00090CD9">
        <w:rPr>
          <w:rFonts w:cs="Arial"/>
        </w:rPr>
        <w:t xml:space="preserve">for intercensal estimates </w:t>
      </w:r>
      <w:r w:rsidR="000347E0" w:rsidRPr="00090CD9">
        <w:rPr>
          <w:rFonts w:cs="Arial"/>
        </w:rPr>
        <w:t>it would also become</w:t>
      </w:r>
      <w:r w:rsidR="008E2D3A" w:rsidRPr="00090CD9">
        <w:rPr>
          <w:rFonts w:cs="Arial"/>
        </w:rPr>
        <w:t xml:space="preserve"> </w:t>
      </w:r>
      <w:r w:rsidR="00D41985" w:rsidRPr="00090CD9">
        <w:rPr>
          <w:rFonts w:cs="Arial"/>
        </w:rPr>
        <w:t>outdated</w:t>
      </w:r>
      <w:r w:rsidR="000B33DC" w:rsidRPr="00090CD9">
        <w:rPr>
          <w:rFonts w:cs="Arial"/>
        </w:rPr>
        <w:t xml:space="preserve">. </w:t>
      </w:r>
      <w:r w:rsidR="00B11A15" w:rsidRPr="00090CD9">
        <w:rPr>
          <w:rFonts w:cs="Arial"/>
        </w:rPr>
        <w:t xml:space="preserve">This leads to the use of data sources in combination to produce reliable estimates for </w:t>
      </w:r>
      <w:r w:rsidR="00A75DFD" w:rsidRPr="00090CD9">
        <w:rPr>
          <w:rFonts w:cs="Arial"/>
        </w:rPr>
        <w:t>small areas</w:t>
      </w:r>
      <w:r w:rsidR="00A46BAC" w:rsidRPr="00090CD9">
        <w:rPr>
          <w:rFonts w:cs="Arial"/>
        </w:rPr>
        <w:t xml:space="preserve"> and </w:t>
      </w:r>
      <w:r w:rsidR="00B11A15" w:rsidRPr="00090CD9">
        <w:rPr>
          <w:rFonts w:cs="Arial"/>
        </w:rPr>
        <w:t>sub-groups of the population for which there</w:t>
      </w:r>
      <w:r w:rsidR="00671F06" w:rsidRPr="00090CD9">
        <w:rPr>
          <w:rFonts w:cs="Arial"/>
        </w:rPr>
        <w:t xml:space="preserve"> </w:t>
      </w:r>
      <w:r w:rsidR="00B11A15" w:rsidRPr="00090CD9">
        <w:rPr>
          <w:rFonts w:cs="Arial"/>
        </w:rPr>
        <w:t xml:space="preserve">are small or no samples. Small Area Estimation </w:t>
      </w:r>
      <w:r w:rsidR="00FE57F5" w:rsidRPr="00090CD9">
        <w:rPr>
          <w:rFonts w:cs="Arial"/>
        </w:rPr>
        <w:t xml:space="preserve">(SAE) </w:t>
      </w:r>
      <w:r w:rsidR="00B11A15" w:rsidRPr="00090CD9">
        <w:rPr>
          <w:rFonts w:cs="Arial"/>
        </w:rPr>
        <w:t xml:space="preserve">methods provide a framework for combining data sources in Official Statistics. </w:t>
      </w:r>
    </w:p>
    <w:p w:rsidR="00FE57F5" w:rsidRPr="00090CD9" w:rsidRDefault="00FE57F5" w:rsidP="00090CD9">
      <w:pPr>
        <w:spacing w:after="0" w:line="240" w:lineRule="auto"/>
        <w:rPr>
          <w:rFonts w:cs="Arial"/>
        </w:rPr>
      </w:pPr>
      <w:r w:rsidRPr="00090CD9">
        <w:rPr>
          <w:rFonts w:cs="Arial"/>
        </w:rPr>
        <w:t xml:space="preserve">Many cases of SAE involve continuous variables such as income or simple binary categories such as poverty. For these multilevel regression models using correlating administrative and census variables are in common use. However, where the interest is in multiple categories and where particular correlating variables are harder to justify, then these methods are less flexible. </w:t>
      </w:r>
    </w:p>
    <w:p w:rsidR="00B11A15" w:rsidRPr="00090CD9" w:rsidRDefault="00496A25" w:rsidP="00090CD9">
      <w:pPr>
        <w:spacing w:after="0" w:line="240" w:lineRule="auto"/>
        <w:rPr>
          <w:rFonts w:cs="Arial"/>
        </w:rPr>
      </w:pPr>
      <w:r w:rsidRPr="00090CD9">
        <w:rPr>
          <w:rFonts w:cs="Arial"/>
        </w:rPr>
        <w:t>Generalised Structure Preserving Estimation (GSPREE</w:t>
      </w:r>
      <w:r w:rsidR="00F50855" w:rsidRPr="00090CD9">
        <w:rPr>
          <w:rFonts w:cs="Arial"/>
        </w:rPr>
        <w:t>) can combine</w:t>
      </w:r>
      <w:r w:rsidR="00B11A15" w:rsidRPr="00090CD9">
        <w:rPr>
          <w:rFonts w:cs="Arial"/>
        </w:rPr>
        <w:t xml:space="preserve"> </w:t>
      </w:r>
      <w:r w:rsidR="00C86CEB" w:rsidRPr="00090CD9">
        <w:rPr>
          <w:rFonts w:cs="Arial"/>
        </w:rPr>
        <w:t xml:space="preserve">low precision cross classified </w:t>
      </w:r>
      <w:r w:rsidR="00FD5B38" w:rsidRPr="00090CD9">
        <w:rPr>
          <w:rFonts w:cs="Arial"/>
        </w:rPr>
        <w:t xml:space="preserve">small area by </w:t>
      </w:r>
      <w:r w:rsidR="00C86CEB" w:rsidRPr="00090CD9">
        <w:rPr>
          <w:rFonts w:cs="Arial"/>
        </w:rPr>
        <w:t xml:space="preserve">variable-of-interest data </w:t>
      </w:r>
      <w:r w:rsidR="00A84ED8" w:rsidRPr="00090CD9">
        <w:rPr>
          <w:rFonts w:cs="Arial"/>
        </w:rPr>
        <w:t xml:space="preserve">(e.g. from sample survey) </w:t>
      </w:r>
      <w:r w:rsidR="00C86CEB" w:rsidRPr="00090CD9">
        <w:rPr>
          <w:rFonts w:cs="Arial"/>
        </w:rPr>
        <w:t>with higher precision</w:t>
      </w:r>
      <w:r w:rsidR="00671F06" w:rsidRPr="00090CD9">
        <w:rPr>
          <w:rFonts w:cs="Arial"/>
        </w:rPr>
        <w:t xml:space="preserve"> </w:t>
      </w:r>
      <w:r w:rsidR="00C86CEB" w:rsidRPr="00090CD9">
        <w:rPr>
          <w:rFonts w:cs="Arial"/>
        </w:rPr>
        <w:t xml:space="preserve">data of the same cross classification </w:t>
      </w:r>
      <w:r w:rsidR="00A84ED8" w:rsidRPr="00090CD9">
        <w:rPr>
          <w:rFonts w:cs="Arial"/>
        </w:rPr>
        <w:t xml:space="preserve">(e.g. from administrative data) </w:t>
      </w:r>
      <w:r w:rsidR="00C86CEB" w:rsidRPr="00090CD9">
        <w:rPr>
          <w:rFonts w:cs="Arial"/>
        </w:rPr>
        <w:t xml:space="preserve">and with aggregate margin data </w:t>
      </w:r>
      <w:r w:rsidR="00B24435" w:rsidRPr="00090CD9">
        <w:rPr>
          <w:rFonts w:cs="Arial"/>
        </w:rPr>
        <w:t xml:space="preserve">in a model </w:t>
      </w:r>
      <w:r w:rsidR="00F50855" w:rsidRPr="00090CD9">
        <w:rPr>
          <w:rFonts w:cs="Arial"/>
        </w:rPr>
        <w:t xml:space="preserve">to produce </w:t>
      </w:r>
      <w:r w:rsidR="00C86CEB" w:rsidRPr="00090CD9">
        <w:rPr>
          <w:rFonts w:cs="Arial"/>
        </w:rPr>
        <w:t xml:space="preserve">good </w:t>
      </w:r>
      <w:r w:rsidR="00B24435" w:rsidRPr="00090CD9">
        <w:rPr>
          <w:rFonts w:cs="Arial"/>
        </w:rPr>
        <w:t xml:space="preserve">estimates for </w:t>
      </w:r>
      <w:r w:rsidR="00C86CEB" w:rsidRPr="00090CD9">
        <w:rPr>
          <w:rFonts w:cs="Arial"/>
        </w:rPr>
        <w:t xml:space="preserve">the </w:t>
      </w:r>
      <w:r w:rsidR="00B24435" w:rsidRPr="00090CD9">
        <w:rPr>
          <w:rFonts w:cs="Arial"/>
        </w:rPr>
        <w:t xml:space="preserve">categorical </w:t>
      </w:r>
      <w:r w:rsidR="00C86CEB" w:rsidRPr="00090CD9">
        <w:rPr>
          <w:rFonts w:cs="Arial"/>
        </w:rPr>
        <w:t xml:space="preserve">variable-of-interest. Such examples are </w:t>
      </w:r>
      <w:r w:rsidR="00B24435" w:rsidRPr="00090CD9">
        <w:rPr>
          <w:rFonts w:cs="Arial"/>
        </w:rPr>
        <w:t xml:space="preserve">population </w:t>
      </w:r>
      <w:r w:rsidR="00C86CEB" w:rsidRPr="00090CD9">
        <w:rPr>
          <w:rFonts w:cs="Arial"/>
        </w:rPr>
        <w:t xml:space="preserve">size by ethnic group </w:t>
      </w:r>
      <w:r w:rsidR="00B24435" w:rsidRPr="00090CD9">
        <w:rPr>
          <w:rFonts w:cs="Arial"/>
        </w:rPr>
        <w:t>or</w:t>
      </w:r>
      <w:r w:rsidR="00F50855" w:rsidRPr="00090CD9">
        <w:rPr>
          <w:rFonts w:cs="Arial"/>
        </w:rPr>
        <w:t xml:space="preserve"> </w:t>
      </w:r>
      <w:r w:rsidR="00C15A97" w:rsidRPr="00090CD9">
        <w:rPr>
          <w:rFonts w:cs="Arial"/>
        </w:rPr>
        <w:t xml:space="preserve">by </w:t>
      </w:r>
      <w:r w:rsidR="00F50855" w:rsidRPr="00090CD9">
        <w:rPr>
          <w:rFonts w:cs="Arial"/>
        </w:rPr>
        <w:t>household characteristics</w:t>
      </w:r>
      <w:r w:rsidR="00D41985" w:rsidRPr="00090CD9">
        <w:rPr>
          <w:rFonts w:cs="Arial"/>
        </w:rPr>
        <w:t>.</w:t>
      </w:r>
      <w:r w:rsidR="00B11A15" w:rsidRPr="00090CD9">
        <w:rPr>
          <w:rFonts w:cs="Arial"/>
        </w:rPr>
        <w:t xml:space="preserve"> The methods are flexible in that additional </w:t>
      </w:r>
      <w:r w:rsidR="00D41985" w:rsidRPr="00090CD9">
        <w:rPr>
          <w:rFonts w:cs="Arial"/>
        </w:rPr>
        <w:t xml:space="preserve">data </w:t>
      </w:r>
      <w:r w:rsidR="00B11A15" w:rsidRPr="00090CD9">
        <w:rPr>
          <w:rFonts w:cs="Arial"/>
        </w:rPr>
        <w:t>sources can</w:t>
      </w:r>
      <w:r w:rsidR="00671F06" w:rsidRPr="00090CD9">
        <w:rPr>
          <w:rFonts w:cs="Arial"/>
        </w:rPr>
        <w:t xml:space="preserve"> </w:t>
      </w:r>
      <w:r w:rsidR="00B11A15" w:rsidRPr="00090CD9">
        <w:rPr>
          <w:rFonts w:cs="Arial"/>
        </w:rPr>
        <w:t>be introduced as available and existing sources excluded if they are no longer relevant.</w:t>
      </w:r>
    </w:p>
    <w:p w:rsidR="00B11A15" w:rsidRPr="00090CD9" w:rsidRDefault="00A75DFD" w:rsidP="00090CD9">
      <w:pPr>
        <w:spacing w:after="0" w:line="240" w:lineRule="auto"/>
        <w:rPr>
          <w:rFonts w:cs="Arial"/>
        </w:rPr>
      </w:pPr>
      <w:r w:rsidRPr="00090CD9">
        <w:rPr>
          <w:rFonts w:cs="Arial"/>
        </w:rPr>
        <w:t>GSPREE</w:t>
      </w:r>
      <w:r w:rsidR="00B11A15" w:rsidRPr="00090CD9">
        <w:rPr>
          <w:rFonts w:cs="Arial"/>
        </w:rPr>
        <w:t xml:space="preserve"> has been used to produce population estimates for ethnic group</w:t>
      </w:r>
      <w:r w:rsidR="00B24435" w:rsidRPr="00090CD9">
        <w:rPr>
          <w:rFonts w:cs="Arial"/>
        </w:rPr>
        <w:t>s</w:t>
      </w:r>
      <w:r w:rsidR="00B11A15" w:rsidRPr="00090CD9">
        <w:rPr>
          <w:rFonts w:cs="Arial"/>
        </w:rPr>
        <w:t xml:space="preserve"> </w:t>
      </w:r>
      <w:r w:rsidR="00B24435" w:rsidRPr="00090CD9">
        <w:rPr>
          <w:rFonts w:cs="Arial"/>
        </w:rPr>
        <w:t>by local authorities</w:t>
      </w:r>
      <w:r w:rsidR="00B11A15" w:rsidRPr="00090CD9">
        <w:rPr>
          <w:rFonts w:cs="Arial"/>
        </w:rPr>
        <w:t xml:space="preserve"> in England</w:t>
      </w:r>
      <w:r w:rsidR="00CF1A83" w:rsidRPr="00090CD9">
        <w:rPr>
          <w:rFonts w:cs="Arial"/>
        </w:rPr>
        <w:t xml:space="preserve"> </w:t>
      </w:r>
      <w:r w:rsidR="0036554F" w:rsidRPr="00090CD9">
        <w:rPr>
          <w:rFonts w:cs="Arial"/>
        </w:rPr>
        <w:t xml:space="preserve">(Zhang and Chambers, 2004; </w:t>
      </w:r>
      <w:r w:rsidR="00185C3A" w:rsidRPr="00090CD9">
        <w:rPr>
          <w:rFonts w:cs="Arial"/>
        </w:rPr>
        <w:t>Luna-Hernandez et al.</w:t>
      </w:r>
      <w:r w:rsidR="008F5807" w:rsidRPr="00090CD9">
        <w:rPr>
          <w:rFonts w:cs="Arial"/>
        </w:rPr>
        <w:t>,</w:t>
      </w:r>
      <w:r w:rsidR="00185C3A" w:rsidRPr="00090CD9">
        <w:rPr>
          <w:rFonts w:cs="Arial"/>
        </w:rPr>
        <w:t xml:space="preserve"> 2015</w:t>
      </w:r>
      <w:r w:rsidR="0036554F" w:rsidRPr="00090CD9">
        <w:rPr>
          <w:rFonts w:cs="Arial"/>
        </w:rPr>
        <w:t>)</w:t>
      </w:r>
      <w:r w:rsidR="00B11A15" w:rsidRPr="00090CD9">
        <w:rPr>
          <w:rFonts w:cs="Arial"/>
        </w:rPr>
        <w:t xml:space="preserve">. </w:t>
      </w:r>
      <w:r w:rsidR="00D41985" w:rsidRPr="00090CD9">
        <w:rPr>
          <w:rFonts w:cs="Arial"/>
        </w:rPr>
        <w:t>T</w:t>
      </w:r>
      <w:r w:rsidR="00B11A15" w:rsidRPr="00090CD9">
        <w:rPr>
          <w:rFonts w:cs="Arial"/>
        </w:rPr>
        <w:t>he performance of the GSPREE estimator</w:t>
      </w:r>
      <w:r w:rsidR="00507B82" w:rsidRPr="00090CD9">
        <w:rPr>
          <w:rFonts w:cs="Arial"/>
        </w:rPr>
        <w:t xml:space="preserve"> has </w:t>
      </w:r>
      <w:r w:rsidR="00183333" w:rsidRPr="00090CD9">
        <w:rPr>
          <w:rFonts w:cs="Arial"/>
        </w:rPr>
        <w:t xml:space="preserve">now </w:t>
      </w:r>
      <w:r w:rsidR="00507B82" w:rsidRPr="00090CD9">
        <w:rPr>
          <w:rFonts w:cs="Arial"/>
        </w:rPr>
        <w:t>been</w:t>
      </w:r>
      <w:r w:rsidR="00D41985" w:rsidRPr="00090CD9">
        <w:rPr>
          <w:rFonts w:cs="Arial"/>
        </w:rPr>
        <w:t xml:space="preserve"> assessed </w:t>
      </w:r>
      <w:r w:rsidR="00B11A15" w:rsidRPr="00090CD9">
        <w:rPr>
          <w:rFonts w:cs="Arial"/>
        </w:rPr>
        <w:t>in</w:t>
      </w:r>
      <w:r w:rsidR="00671F06" w:rsidRPr="00090CD9">
        <w:rPr>
          <w:rFonts w:cs="Arial"/>
        </w:rPr>
        <w:t xml:space="preserve"> </w:t>
      </w:r>
      <w:r w:rsidR="00B11A15" w:rsidRPr="00090CD9">
        <w:rPr>
          <w:rFonts w:cs="Arial"/>
        </w:rPr>
        <w:t xml:space="preserve">a validation scenario where the </w:t>
      </w:r>
      <w:r w:rsidR="00C15A97" w:rsidRPr="00090CD9">
        <w:rPr>
          <w:rFonts w:cs="Arial"/>
        </w:rPr>
        <w:t xml:space="preserve">true </w:t>
      </w:r>
      <w:r w:rsidR="00B11A15" w:rsidRPr="00090CD9">
        <w:rPr>
          <w:rFonts w:cs="Arial"/>
        </w:rPr>
        <w:t>population distribution is known (i.e. March 2011 Census</w:t>
      </w:r>
      <w:r w:rsidR="00D41985" w:rsidRPr="00090CD9">
        <w:rPr>
          <w:rFonts w:cs="Arial"/>
        </w:rPr>
        <w:t>)</w:t>
      </w:r>
      <w:r w:rsidR="005F45C0" w:rsidRPr="00090CD9">
        <w:rPr>
          <w:rFonts w:cs="Arial"/>
        </w:rPr>
        <w:t xml:space="preserve">. </w:t>
      </w:r>
      <w:r w:rsidR="00A46BAC" w:rsidRPr="00090CD9">
        <w:rPr>
          <w:rFonts w:cs="Arial"/>
        </w:rPr>
        <w:t>A</w:t>
      </w:r>
      <w:r w:rsidR="00B11A15" w:rsidRPr="00090CD9">
        <w:rPr>
          <w:rFonts w:cs="Arial"/>
        </w:rPr>
        <w:t xml:space="preserve"> GSPREE model </w:t>
      </w:r>
      <w:r w:rsidR="00276A28" w:rsidRPr="00090CD9">
        <w:rPr>
          <w:rFonts w:cs="Arial"/>
        </w:rPr>
        <w:t>considered the contribution of different auxiliary information (2001 Census and 2011 English School Census)</w:t>
      </w:r>
      <w:r w:rsidR="00B11A15" w:rsidRPr="00090CD9">
        <w:rPr>
          <w:rFonts w:cs="Arial"/>
        </w:rPr>
        <w:t xml:space="preserve"> for</w:t>
      </w:r>
      <w:r w:rsidR="00183333" w:rsidRPr="00090CD9">
        <w:rPr>
          <w:rFonts w:cs="Arial"/>
        </w:rPr>
        <w:t xml:space="preserve"> various</w:t>
      </w:r>
      <w:r w:rsidR="00B11A15" w:rsidRPr="00090CD9">
        <w:rPr>
          <w:rFonts w:cs="Arial"/>
        </w:rPr>
        <w:t xml:space="preserve"> age groups</w:t>
      </w:r>
      <w:r w:rsidR="003F6B94" w:rsidRPr="00090CD9">
        <w:rPr>
          <w:rFonts w:cs="Arial"/>
        </w:rPr>
        <w:t xml:space="preserve">, alongside </w:t>
      </w:r>
      <w:r w:rsidR="00AA26B5" w:rsidRPr="00090CD9">
        <w:rPr>
          <w:rFonts w:cs="Arial"/>
        </w:rPr>
        <w:t>survey</w:t>
      </w:r>
      <w:r w:rsidR="003F6B94" w:rsidRPr="00090CD9">
        <w:rPr>
          <w:rFonts w:cs="Arial"/>
        </w:rPr>
        <w:t xml:space="preserve"> data</w:t>
      </w:r>
      <w:r w:rsidR="00B11A15" w:rsidRPr="00090CD9">
        <w:rPr>
          <w:rFonts w:cs="Arial"/>
        </w:rPr>
        <w:t xml:space="preserve">. </w:t>
      </w:r>
      <w:r w:rsidR="00CF1A83" w:rsidRPr="00090CD9">
        <w:rPr>
          <w:rFonts w:cs="Arial"/>
        </w:rPr>
        <w:t>Uncertainty</w:t>
      </w:r>
      <w:r w:rsidR="00185C3A" w:rsidRPr="00090CD9">
        <w:rPr>
          <w:rFonts w:cs="Arial"/>
        </w:rPr>
        <w:t xml:space="preserve"> </w:t>
      </w:r>
      <w:r w:rsidR="00507B82" w:rsidRPr="00090CD9">
        <w:rPr>
          <w:rFonts w:cs="Arial"/>
        </w:rPr>
        <w:t xml:space="preserve">in the GSPREE estimates </w:t>
      </w:r>
      <w:r w:rsidR="00911C60" w:rsidRPr="00090CD9">
        <w:rPr>
          <w:rFonts w:cs="Arial"/>
        </w:rPr>
        <w:t>wa</w:t>
      </w:r>
      <w:r w:rsidR="00185C3A" w:rsidRPr="00090CD9">
        <w:rPr>
          <w:rFonts w:cs="Arial"/>
        </w:rPr>
        <w:t>s estimated</w:t>
      </w:r>
      <w:r w:rsidR="00507B82" w:rsidRPr="00090CD9">
        <w:rPr>
          <w:rFonts w:cs="Arial"/>
        </w:rPr>
        <w:t xml:space="preserve"> using a bootstrap.</w:t>
      </w:r>
    </w:p>
    <w:p w:rsidR="00455663" w:rsidRPr="00090CD9" w:rsidRDefault="00455663" w:rsidP="00090CD9">
      <w:pPr>
        <w:spacing w:after="0" w:line="240" w:lineRule="auto"/>
        <w:rPr>
          <w:rFonts w:cs="Arial"/>
        </w:rPr>
      </w:pPr>
    </w:p>
    <w:p w:rsidR="006E20B3" w:rsidRPr="00090CD9" w:rsidRDefault="006E20B3" w:rsidP="00090CD9">
      <w:pPr>
        <w:spacing w:after="0" w:line="240" w:lineRule="auto"/>
        <w:rPr>
          <w:rFonts w:cs="Arial"/>
        </w:rPr>
      </w:pPr>
      <w:r w:rsidRPr="00090CD9">
        <w:rPr>
          <w:rFonts w:cs="Arial"/>
        </w:rPr>
        <w:t>Key Words: Small Area Estimation, GSPREE, admin data, combining data, ethnicity</w:t>
      </w:r>
    </w:p>
    <w:p w:rsidR="00455663" w:rsidRDefault="00455663" w:rsidP="006E20B3">
      <w:pPr>
        <w:rPr>
          <w:rFonts w:ascii="Arial" w:hAnsi="Arial" w:cs="Arial"/>
        </w:rPr>
      </w:pPr>
    </w:p>
    <w:p w:rsidR="006E20B3" w:rsidRPr="006E20B3" w:rsidRDefault="006E20B3" w:rsidP="006E20B3">
      <w:pPr>
        <w:rPr>
          <w:rFonts w:ascii="Arial" w:hAnsi="Arial" w:cs="Arial"/>
        </w:rPr>
      </w:pPr>
      <w:r w:rsidRPr="006E20B3">
        <w:rPr>
          <w:rFonts w:ascii="Arial" w:hAnsi="Arial" w:cs="Arial"/>
        </w:rPr>
        <w:t>Contact Details for Philip Clarke:</w:t>
      </w:r>
      <w:r w:rsidR="00C15A97">
        <w:rPr>
          <w:rFonts w:ascii="Arial" w:hAnsi="Arial" w:cs="Arial"/>
        </w:rPr>
        <w:tab/>
      </w:r>
      <w:r w:rsidR="00C15A97">
        <w:rPr>
          <w:rFonts w:ascii="Arial" w:hAnsi="Arial" w:cs="Arial"/>
        </w:rPr>
        <w:tab/>
      </w:r>
      <w:r w:rsidR="00C15A97" w:rsidRPr="006E20B3">
        <w:rPr>
          <w:rFonts w:ascii="Arial" w:hAnsi="Arial" w:cs="Arial"/>
        </w:rPr>
        <w:t>Contact Details for Alison Whitworth:</w:t>
      </w:r>
    </w:p>
    <w:p w:rsidR="00C15A97" w:rsidRDefault="006E20B3" w:rsidP="00C15A97">
      <w:pPr>
        <w:rPr>
          <w:rFonts w:ascii="Arial" w:hAnsi="Arial" w:cs="Arial"/>
        </w:rPr>
      </w:pPr>
      <w:r w:rsidRPr="006E20B3">
        <w:rPr>
          <w:rFonts w:ascii="Arial" w:hAnsi="Arial" w:cs="Arial"/>
        </w:rPr>
        <w:t xml:space="preserve">Telephone: </w:t>
      </w:r>
      <w:r w:rsidR="00B52530">
        <w:rPr>
          <w:rFonts w:ascii="Arial" w:hAnsi="Arial" w:cs="Arial"/>
        </w:rPr>
        <w:t>0</w:t>
      </w:r>
      <w:r w:rsidR="00C15A97">
        <w:rPr>
          <w:rFonts w:ascii="Arial" w:hAnsi="Arial" w:cs="Arial"/>
        </w:rPr>
        <w:t>207592</w:t>
      </w:r>
      <w:r w:rsidR="00B52530">
        <w:rPr>
          <w:rFonts w:ascii="Arial" w:hAnsi="Arial" w:cs="Arial"/>
        </w:rPr>
        <w:t>8647</w:t>
      </w:r>
      <w:proofErr w:type="gramStart"/>
      <w:r w:rsidR="00C15A97">
        <w:rPr>
          <w:rFonts w:ascii="Arial" w:hAnsi="Arial" w:cs="Arial"/>
        </w:rPr>
        <w:tab/>
      </w:r>
      <w:r w:rsidR="00C15A97">
        <w:rPr>
          <w:rFonts w:ascii="Arial" w:hAnsi="Arial" w:cs="Arial"/>
        </w:rPr>
        <w:tab/>
      </w:r>
      <w:r w:rsidR="00C15A97">
        <w:rPr>
          <w:rFonts w:ascii="Arial" w:hAnsi="Arial" w:cs="Arial"/>
        </w:rPr>
        <w:tab/>
      </w:r>
      <w:r w:rsidR="00C15A97" w:rsidRPr="006E20B3">
        <w:rPr>
          <w:rFonts w:ascii="Arial" w:hAnsi="Arial" w:cs="Arial"/>
        </w:rPr>
        <w:t>Telephone</w:t>
      </w:r>
      <w:proofErr w:type="gramEnd"/>
      <w:r w:rsidR="00C15A97" w:rsidRPr="006E20B3">
        <w:rPr>
          <w:rFonts w:ascii="Arial" w:hAnsi="Arial" w:cs="Arial"/>
        </w:rPr>
        <w:t>:</w:t>
      </w:r>
      <w:r w:rsidR="00C15A97">
        <w:rPr>
          <w:rFonts w:ascii="Arial" w:hAnsi="Arial" w:cs="Arial"/>
        </w:rPr>
        <w:t xml:space="preserve"> 01329444653</w:t>
      </w:r>
    </w:p>
    <w:p w:rsidR="006E20B3" w:rsidRPr="006E20B3" w:rsidRDefault="006E20B3">
      <w:pPr>
        <w:rPr>
          <w:rFonts w:ascii="Arial" w:hAnsi="Arial" w:cs="Arial"/>
        </w:rPr>
      </w:pPr>
      <w:r w:rsidRPr="006E20B3">
        <w:rPr>
          <w:rFonts w:ascii="Arial" w:hAnsi="Arial" w:cs="Arial"/>
        </w:rPr>
        <w:t>Email:</w:t>
      </w:r>
      <w:r w:rsidR="00B52530">
        <w:rPr>
          <w:rFonts w:ascii="Arial" w:hAnsi="Arial" w:cs="Arial"/>
        </w:rPr>
        <w:t xml:space="preserve"> </w:t>
      </w:r>
      <w:hyperlink r:id="rId4" w:history="1">
        <w:r w:rsidR="00C15A97" w:rsidRPr="008312D6">
          <w:rPr>
            <w:rStyle w:val="Hyperlink"/>
            <w:rFonts w:ascii="Arial" w:hAnsi="Arial" w:cs="Arial"/>
          </w:rPr>
          <w:t>philip.clarke@ons.gsi.gov.uk</w:t>
        </w:r>
      </w:hyperlink>
      <w:r w:rsidR="00C15A97">
        <w:rPr>
          <w:rFonts w:ascii="Arial" w:hAnsi="Arial" w:cs="Arial"/>
        </w:rPr>
        <w:tab/>
      </w:r>
      <w:r w:rsidR="00C15A97">
        <w:rPr>
          <w:rFonts w:ascii="Arial" w:hAnsi="Arial" w:cs="Arial"/>
        </w:rPr>
        <w:tab/>
      </w:r>
      <w:r w:rsidR="00C15A97" w:rsidRPr="006E20B3">
        <w:rPr>
          <w:rFonts w:ascii="Arial" w:hAnsi="Arial" w:cs="Arial"/>
        </w:rPr>
        <w:t>Email:</w:t>
      </w:r>
      <w:r w:rsidR="00C15A97">
        <w:rPr>
          <w:rFonts w:ascii="Arial" w:hAnsi="Arial" w:cs="Arial"/>
        </w:rPr>
        <w:t xml:space="preserve"> </w:t>
      </w:r>
      <w:hyperlink r:id="rId5" w:history="1">
        <w:r w:rsidR="00C15A97" w:rsidRPr="008312D6">
          <w:rPr>
            <w:rStyle w:val="Hyperlink"/>
            <w:rFonts w:ascii="Arial" w:hAnsi="Arial" w:cs="Arial"/>
          </w:rPr>
          <w:t>alison.whitworth@ons.gsi.gov.uk</w:t>
        </w:r>
      </w:hyperlink>
    </w:p>
    <w:sectPr w:rsidR="006E20B3" w:rsidRPr="006E20B3" w:rsidSect="00455663">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11A15"/>
    <w:rsid w:val="000347E0"/>
    <w:rsid w:val="00061489"/>
    <w:rsid w:val="00061DCF"/>
    <w:rsid w:val="00090CD9"/>
    <w:rsid w:val="000B33DC"/>
    <w:rsid w:val="000E5260"/>
    <w:rsid w:val="00101049"/>
    <w:rsid w:val="00183333"/>
    <w:rsid w:val="00185C3A"/>
    <w:rsid w:val="00202E81"/>
    <w:rsid w:val="00207093"/>
    <w:rsid w:val="00227340"/>
    <w:rsid w:val="00230945"/>
    <w:rsid w:val="00276A28"/>
    <w:rsid w:val="00296915"/>
    <w:rsid w:val="002C024B"/>
    <w:rsid w:val="0036554F"/>
    <w:rsid w:val="003F6B94"/>
    <w:rsid w:val="00406302"/>
    <w:rsid w:val="004171F8"/>
    <w:rsid w:val="00432E3F"/>
    <w:rsid w:val="00455663"/>
    <w:rsid w:val="00496A25"/>
    <w:rsid w:val="00507B82"/>
    <w:rsid w:val="0053028C"/>
    <w:rsid w:val="005F45C0"/>
    <w:rsid w:val="00671F06"/>
    <w:rsid w:val="006E1FF8"/>
    <w:rsid w:val="006E20B3"/>
    <w:rsid w:val="00737D94"/>
    <w:rsid w:val="007539C5"/>
    <w:rsid w:val="00790B1D"/>
    <w:rsid w:val="008A2C85"/>
    <w:rsid w:val="008E2D3A"/>
    <w:rsid w:val="008F5807"/>
    <w:rsid w:val="00911C60"/>
    <w:rsid w:val="00995A68"/>
    <w:rsid w:val="00A46BAC"/>
    <w:rsid w:val="00A7529A"/>
    <w:rsid w:val="00A75DFD"/>
    <w:rsid w:val="00A84ED8"/>
    <w:rsid w:val="00A934D1"/>
    <w:rsid w:val="00AA26B5"/>
    <w:rsid w:val="00B11A15"/>
    <w:rsid w:val="00B24435"/>
    <w:rsid w:val="00B30446"/>
    <w:rsid w:val="00B52530"/>
    <w:rsid w:val="00C15A97"/>
    <w:rsid w:val="00C86CEB"/>
    <w:rsid w:val="00C879FC"/>
    <w:rsid w:val="00CF1A83"/>
    <w:rsid w:val="00D41985"/>
    <w:rsid w:val="00DC08FD"/>
    <w:rsid w:val="00E638C1"/>
    <w:rsid w:val="00EB18CD"/>
    <w:rsid w:val="00F50855"/>
    <w:rsid w:val="00F5606E"/>
    <w:rsid w:val="00FD5B38"/>
    <w:rsid w:val="00FE57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A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ison.whitworth@ons.gsi.gov.uk" TargetMode="External"/><Relationship Id="rId4" Type="http://schemas.openxmlformats.org/officeDocument/2006/relationships/hyperlink" Target="mailto:philip.clarke@on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PILLEK</dc:creator>
  <cp:lastModifiedBy>Rogers, Steven</cp:lastModifiedBy>
  <cp:revision>3</cp:revision>
  <dcterms:created xsi:type="dcterms:W3CDTF">2017-05-19T09:04:00Z</dcterms:created>
  <dcterms:modified xsi:type="dcterms:W3CDTF">2017-06-14T13:38:00Z</dcterms:modified>
</cp:coreProperties>
</file>