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1D" w:rsidRPr="004F2964" w:rsidRDefault="004F2964" w:rsidP="004F2964">
      <w:pPr>
        <w:jc w:val="center"/>
        <w:rPr>
          <w:b/>
        </w:rPr>
      </w:pPr>
      <w:r w:rsidRPr="004F2964">
        <w:rPr>
          <w:b/>
        </w:rPr>
        <w:t>English Health Statistics Steering Group</w:t>
      </w:r>
      <w:r w:rsidR="00456CB6">
        <w:rPr>
          <w:b/>
        </w:rPr>
        <w:t xml:space="preserve"> (EHSSG)</w:t>
      </w:r>
    </w:p>
    <w:p w:rsidR="004F2964" w:rsidRPr="004F2964" w:rsidRDefault="004F2964" w:rsidP="004F2964">
      <w:pPr>
        <w:jc w:val="center"/>
        <w:rPr>
          <w:b/>
        </w:rPr>
      </w:pPr>
      <w:r w:rsidRPr="004F2964">
        <w:rPr>
          <w:b/>
        </w:rPr>
        <w:t>Terms of Reference</w:t>
      </w:r>
    </w:p>
    <w:p w:rsidR="004F2964" w:rsidRPr="004F2964" w:rsidRDefault="004F2964">
      <w:pPr>
        <w:rPr>
          <w:b/>
        </w:rPr>
      </w:pPr>
      <w:r w:rsidRPr="004F2964">
        <w:rPr>
          <w:b/>
        </w:rPr>
        <w:t>Introduction</w:t>
      </w:r>
    </w:p>
    <w:p w:rsidR="004F2964" w:rsidRDefault="004F2964">
      <w:r>
        <w:t>The English Health Statistics Steering Group oversees collaborative working across English health bodies to ensure priority user needs for health and social care statistics are met in a timely, coherent and accessible way.</w:t>
      </w:r>
    </w:p>
    <w:p w:rsidR="004F2964" w:rsidRPr="004F2964" w:rsidRDefault="004F2964">
      <w:pPr>
        <w:rPr>
          <w:b/>
        </w:rPr>
      </w:pPr>
      <w:r w:rsidRPr="004F2964">
        <w:rPr>
          <w:b/>
        </w:rPr>
        <w:t>Responsibilities</w:t>
      </w:r>
    </w:p>
    <w:p w:rsidR="004F2964" w:rsidRDefault="004F2964">
      <w:r>
        <w:t>The core responsibilities of the group are to work collaboratively to:</w:t>
      </w:r>
    </w:p>
    <w:p w:rsidR="00BF688C" w:rsidRDefault="00BF688C" w:rsidP="004F2964">
      <w:pPr>
        <w:pStyle w:val="ListParagraph"/>
        <w:numPr>
          <w:ilvl w:val="0"/>
          <w:numId w:val="1"/>
        </w:numPr>
      </w:pPr>
      <w:r>
        <w:t>Develop and own a strategy for English health statistics</w:t>
      </w:r>
      <w:r w:rsidR="004F2964">
        <w:t xml:space="preserve"> </w:t>
      </w:r>
    </w:p>
    <w:p w:rsidR="004F2964" w:rsidRDefault="00BF688C" w:rsidP="004F2964">
      <w:pPr>
        <w:pStyle w:val="ListParagraph"/>
        <w:numPr>
          <w:ilvl w:val="0"/>
          <w:numId w:val="1"/>
        </w:numPr>
      </w:pPr>
      <w:r>
        <w:t xml:space="preserve">Identify and propose solutions to </w:t>
      </w:r>
      <w:r w:rsidR="004F2964">
        <w:t>issues of coherence and accessibility of health and social care statistics</w:t>
      </w:r>
    </w:p>
    <w:p w:rsidR="004F2964" w:rsidRDefault="00D45FB3" w:rsidP="004F2964">
      <w:pPr>
        <w:pStyle w:val="ListParagraph"/>
        <w:numPr>
          <w:ilvl w:val="0"/>
          <w:numId w:val="1"/>
        </w:numPr>
      </w:pPr>
      <w:r>
        <w:t>R</w:t>
      </w:r>
      <w:r w:rsidR="004F2964">
        <w:t>educe duplication in data collection / analysis to deliver efficiencies in official statistics</w:t>
      </w:r>
    </w:p>
    <w:p w:rsidR="004F2964" w:rsidRDefault="00D45FB3" w:rsidP="004F2964">
      <w:pPr>
        <w:pStyle w:val="ListParagraph"/>
        <w:numPr>
          <w:ilvl w:val="0"/>
          <w:numId w:val="1"/>
        </w:numPr>
      </w:pPr>
      <w:r>
        <w:t>E</w:t>
      </w:r>
      <w:r w:rsidR="004F2964">
        <w:t>ngage with users and determine the most effective ways of addressing priority information needs</w:t>
      </w:r>
    </w:p>
    <w:p w:rsidR="004F2964" w:rsidRDefault="00D45FB3" w:rsidP="004F2964">
      <w:pPr>
        <w:pStyle w:val="ListParagraph"/>
        <w:numPr>
          <w:ilvl w:val="0"/>
          <w:numId w:val="1"/>
        </w:numPr>
      </w:pPr>
      <w:r>
        <w:t>O</w:t>
      </w:r>
      <w:r w:rsidR="004F2964">
        <w:t>versee development</w:t>
      </w:r>
      <w:r w:rsidR="00BF688C">
        <w:t>s</w:t>
      </w:r>
      <w:r w:rsidR="004F2964">
        <w:t xml:space="preserve"> to guide researchers and the public to the most appropriate statistics to meet their needs</w:t>
      </w:r>
    </w:p>
    <w:p w:rsidR="004F2964" w:rsidRDefault="00D45FB3" w:rsidP="004F2964">
      <w:pPr>
        <w:pStyle w:val="ListParagraph"/>
        <w:numPr>
          <w:ilvl w:val="0"/>
          <w:numId w:val="1"/>
        </w:numPr>
      </w:pPr>
      <w:r>
        <w:t>C</w:t>
      </w:r>
      <w:r w:rsidR="004F2964">
        <w:t>onsider recommendations from the Health Statistics Round Table leadership group and lead on i</w:t>
      </w:r>
      <w:r>
        <w:t>mplementation where appropriate</w:t>
      </w:r>
    </w:p>
    <w:p w:rsidR="00BF688C" w:rsidRDefault="00BF688C" w:rsidP="004F2964">
      <w:pPr>
        <w:pStyle w:val="ListParagraph"/>
        <w:numPr>
          <w:ilvl w:val="0"/>
          <w:numId w:val="1"/>
        </w:numPr>
      </w:pPr>
      <w:r>
        <w:t>Develop a principle-based approach to the statistical responsibilities of the different organisations which currently produce official statistics</w:t>
      </w:r>
    </w:p>
    <w:p w:rsidR="004F2964" w:rsidRPr="00077115" w:rsidRDefault="004F2964" w:rsidP="004F2964">
      <w:pPr>
        <w:rPr>
          <w:b/>
        </w:rPr>
      </w:pPr>
      <w:r w:rsidRPr="00077115">
        <w:rPr>
          <w:b/>
        </w:rPr>
        <w:t>Meetings</w:t>
      </w:r>
    </w:p>
    <w:p w:rsidR="004F2964" w:rsidRPr="00BF688C" w:rsidRDefault="00BF688C" w:rsidP="004F2964">
      <w:r w:rsidRPr="00BF688C">
        <w:t>Quarterly</w:t>
      </w:r>
    </w:p>
    <w:p w:rsidR="004F2964" w:rsidRPr="00077115" w:rsidRDefault="004F2964" w:rsidP="004F2964">
      <w:pPr>
        <w:rPr>
          <w:b/>
        </w:rPr>
      </w:pPr>
      <w:r w:rsidRPr="00077115">
        <w:rPr>
          <w:b/>
        </w:rPr>
        <w:t>Reporting</w:t>
      </w:r>
    </w:p>
    <w:p w:rsidR="004F2964" w:rsidRPr="00077115" w:rsidRDefault="00BF688C" w:rsidP="004F2964">
      <w:pPr>
        <w:rPr>
          <w:i/>
        </w:rPr>
      </w:pPr>
      <w:r>
        <w:rPr>
          <w:i/>
        </w:rPr>
        <w:t>TBA</w:t>
      </w:r>
    </w:p>
    <w:p w:rsidR="004F2964" w:rsidRPr="00077115" w:rsidRDefault="004F2964" w:rsidP="004F2964">
      <w:pPr>
        <w:rPr>
          <w:b/>
        </w:rPr>
      </w:pPr>
      <w:r w:rsidRPr="00077115">
        <w:rPr>
          <w:b/>
        </w:rPr>
        <w:t>Related Groups</w:t>
      </w:r>
    </w:p>
    <w:p w:rsidR="004F2964" w:rsidRDefault="004F2964" w:rsidP="004F2964">
      <w:r>
        <w:t>The English Health Statistics Steering Group should engage with:</w:t>
      </w:r>
    </w:p>
    <w:p w:rsidR="004F2964" w:rsidRDefault="004F2964" w:rsidP="004F2964">
      <w:pPr>
        <w:pStyle w:val="ListParagraph"/>
        <w:numPr>
          <w:ilvl w:val="0"/>
          <w:numId w:val="2"/>
        </w:numPr>
      </w:pPr>
      <w:r>
        <w:t>The Health and Social Care Theme Group (or successor group)</w:t>
      </w:r>
    </w:p>
    <w:p w:rsidR="004F2964" w:rsidRPr="00BF688C" w:rsidRDefault="004F2964" w:rsidP="004F2964">
      <w:pPr>
        <w:pStyle w:val="ListParagraph"/>
        <w:numPr>
          <w:ilvl w:val="0"/>
          <w:numId w:val="2"/>
        </w:numPr>
      </w:pPr>
      <w:r w:rsidRPr="00BF688C">
        <w:t>Health Stats User Group</w:t>
      </w:r>
    </w:p>
    <w:p w:rsidR="004F2964" w:rsidRPr="00BF688C" w:rsidRDefault="004D100F" w:rsidP="004F2964">
      <w:pPr>
        <w:pStyle w:val="ListParagraph"/>
        <w:numPr>
          <w:ilvl w:val="0"/>
          <w:numId w:val="2"/>
        </w:numPr>
      </w:pPr>
      <w:r>
        <w:t>National Information Board</w:t>
      </w:r>
    </w:p>
    <w:p w:rsidR="004F2964" w:rsidRDefault="004F2964" w:rsidP="004F2964">
      <w:pPr>
        <w:pStyle w:val="ListParagraph"/>
        <w:numPr>
          <w:ilvl w:val="0"/>
          <w:numId w:val="2"/>
        </w:numPr>
      </w:pPr>
      <w:r>
        <w:t>Relevant key account holders and meetings</w:t>
      </w:r>
    </w:p>
    <w:p w:rsidR="004F2964" w:rsidRPr="00BF688C" w:rsidRDefault="004F2964" w:rsidP="00BF688C">
      <w:pPr>
        <w:pStyle w:val="ListParagraph"/>
        <w:numPr>
          <w:ilvl w:val="0"/>
          <w:numId w:val="2"/>
        </w:numPr>
      </w:pPr>
      <w:r>
        <w:t>The Health Statisti</w:t>
      </w:r>
      <w:r w:rsidR="004D100F">
        <w:t>cs Round Table leadership group</w:t>
      </w:r>
    </w:p>
    <w:p w:rsidR="004F2964" w:rsidRPr="00077115" w:rsidRDefault="004F2964" w:rsidP="004F2964">
      <w:pPr>
        <w:rPr>
          <w:b/>
        </w:rPr>
      </w:pPr>
      <w:r w:rsidRPr="00077115">
        <w:rPr>
          <w:b/>
        </w:rPr>
        <w:t>Membership</w:t>
      </w:r>
    </w:p>
    <w:p w:rsidR="004F2964" w:rsidRPr="00BF688C" w:rsidRDefault="004F2964" w:rsidP="004F2964">
      <w:r>
        <w:t>The group will include representation from ONS; DH; HSCIC; PHE</w:t>
      </w:r>
      <w:r w:rsidR="00BF688C">
        <w:t>; NHS England</w:t>
      </w:r>
    </w:p>
    <w:sectPr w:rsidR="004F2964" w:rsidRPr="00BF688C" w:rsidSect="00183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5E3"/>
    <w:multiLevelType w:val="hybridMultilevel"/>
    <w:tmpl w:val="7BD415D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740331D"/>
    <w:multiLevelType w:val="hybridMultilevel"/>
    <w:tmpl w:val="58E23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964"/>
    <w:rsid w:val="00077115"/>
    <w:rsid w:val="0018391D"/>
    <w:rsid w:val="002C497D"/>
    <w:rsid w:val="00456CB6"/>
    <w:rsid w:val="004D100F"/>
    <w:rsid w:val="004F2964"/>
    <w:rsid w:val="00581FFE"/>
    <w:rsid w:val="0083568F"/>
    <w:rsid w:val="00BF688C"/>
    <w:rsid w:val="00D4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woolfj</dc:creator>
  <cp:lastModifiedBy>Fox, Helen</cp:lastModifiedBy>
  <cp:revision>4</cp:revision>
  <dcterms:created xsi:type="dcterms:W3CDTF">2017-04-24T09:53:00Z</dcterms:created>
  <dcterms:modified xsi:type="dcterms:W3CDTF">2017-05-12T07:56:00Z</dcterms:modified>
</cp:coreProperties>
</file>