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A0" w:rsidRPr="00292D69" w:rsidRDefault="006027A0" w:rsidP="006027A0">
      <w:pPr>
        <w:autoSpaceDE w:val="0"/>
        <w:autoSpaceDN w:val="0"/>
        <w:adjustRightInd w:val="0"/>
        <w:spacing w:after="0" w:line="240" w:lineRule="atLeast"/>
        <w:jc w:val="right"/>
        <w:rPr>
          <w:rFonts w:ascii="Arial" w:eastAsia="Times New Roman" w:hAnsi="Arial" w:cs="Arial"/>
          <w:b/>
          <w:bCs/>
          <w:sz w:val="24"/>
          <w:szCs w:val="24"/>
          <w:lang w:eastAsia="en-GB"/>
        </w:rPr>
      </w:pPr>
    </w:p>
    <w:p w:rsidR="00C2080D" w:rsidRPr="00292D69" w:rsidRDefault="00DB03C2" w:rsidP="00C2080D">
      <w:pPr>
        <w:autoSpaceDE w:val="0"/>
        <w:autoSpaceDN w:val="0"/>
        <w:adjustRightInd w:val="0"/>
        <w:spacing w:after="0" w:line="240" w:lineRule="atLeast"/>
        <w:jc w:val="center"/>
        <w:rPr>
          <w:rFonts w:ascii="Arial" w:eastAsia="Times New Roman" w:hAnsi="Arial" w:cs="Arial"/>
          <w:b/>
          <w:bCs/>
          <w:sz w:val="24"/>
          <w:szCs w:val="24"/>
          <w:lang w:eastAsia="en-GB"/>
        </w:rPr>
      </w:pPr>
      <w:r w:rsidRPr="00292D69">
        <w:rPr>
          <w:rFonts w:ascii="Arial" w:eastAsia="Times New Roman" w:hAnsi="Arial" w:cs="Arial"/>
          <w:b/>
          <w:bCs/>
          <w:sz w:val="24"/>
          <w:szCs w:val="24"/>
          <w:lang w:eastAsia="en-GB"/>
        </w:rPr>
        <w:t>GSS PRESEN</w:t>
      </w:r>
      <w:r w:rsidR="00C2080D" w:rsidRPr="00292D69">
        <w:rPr>
          <w:rFonts w:ascii="Arial" w:eastAsia="Times New Roman" w:hAnsi="Arial" w:cs="Arial"/>
          <w:b/>
          <w:bCs/>
          <w:sz w:val="24"/>
          <w:szCs w:val="24"/>
          <w:lang w:eastAsia="en-GB"/>
        </w:rPr>
        <w:t>TATION AND DISSEMINATION COMMITTEE</w:t>
      </w:r>
      <w:r w:rsidR="006027A0" w:rsidRPr="00292D69">
        <w:rPr>
          <w:rFonts w:ascii="Arial" w:eastAsia="Times New Roman" w:hAnsi="Arial" w:cs="Arial"/>
          <w:b/>
          <w:bCs/>
          <w:sz w:val="24"/>
          <w:szCs w:val="24"/>
          <w:lang w:eastAsia="en-GB"/>
        </w:rPr>
        <w:t xml:space="preserve"> </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735D26" w:rsidP="00C2080D">
      <w:pPr>
        <w:autoSpaceDE w:val="0"/>
        <w:autoSpaceDN w:val="0"/>
        <w:adjustRightInd w:val="0"/>
        <w:spacing w:after="0" w:line="24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Notes</w:t>
      </w:r>
      <w:r w:rsidR="00C2080D" w:rsidRPr="00292D69">
        <w:rPr>
          <w:rFonts w:ascii="Arial" w:eastAsia="Times New Roman" w:hAnsi="Arial" w:cs="Arial"/>
          <w:b/>
          <w:bCs/>
          <w:sz w:val="24"/>
          <w:szCs w:val="24"/>
          <w:lang w:eastAsia="en-GB"/>
        </w:rPr>
        <w:t xml:space="preserve"> of meeting held at 1 Drummond Gate, London, </w:t>
      </w:r>
      <w:r>
        <w:rPr>
          <w:rFonts w:ascii="Arial" w:eastAsia="Times New Roman" w:hAnsi="Arial" w:cs="Arial"/>
          <w:b/>
          <w:bCs/>
          <w:sz w:val="24"/>
          <w:szCs w:val="24"/>
          <w:lang w:eastAsia="en-GB"/>
        </w:rPr>
        <w:t>27 June</w:t>
      </w:r>
      <w:r w:rsidR="00BD7D15" w:rsidRPr="00292D69">
        <w:rPr>
          <w:rFonts w:ascii="Arial" w:eastAsia="Times New Roman" w:hAnsi="Arial" w:cs="Arial"/>
          <w:b/>
          <w:bCs/>
          <w:sz w:val="24"/>
          <w:szCs w:val="24"/>
          <w:lang w:eastAsia="en-GB"/>
        </w:rPr>
        <w:t xml:space="preserve"> 2017</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r w:rsidRPr="00292D69">
        <w:rPr>
          <w:rFonts w:ascii="Arial" w:eastAsia="Times New Roman" w:hAnsi="Arial" w:cs="Arial"/>
          <w:b/>
          <w:bCs/>
          <w:lang w:eastAsia="en-GB"/>
        </w:rPr>
        <w:t>Attendees/Members:</w:t>
      </w:r>
    </w:p>
    <w:p w:rsidR="002E51B3" w:rsidRPr="00292D69" w:rsidRDefault="002E51B3" w:rsidP="00C2080D">
      <w:pPr>
        <w:autoSpaceDE w:val="0"/>
        <w:autoSpaceDN w:val="0"/>
        <w:adjustRightInd w:val="0"/>
        <w:spacing w:after="0" w:line="240" w:lineRule="atLeast"/>
        <w:rPr>
          <w:rFonts w:ascii="Arial" w:eastAsia="Times New Roman" w:hAnsi="Arial" w:cs="Arial"/>
          <w:b/>
          <w:bCs/>
          <w:lang w:eastAsia="en-GB"/>
        </w:rPr>
      </w:pP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Julie Brown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sidRPr="00107A29">
        <w:rPr>
          <w:rFonts w:ascii="Arial" w:eastAsia="Times New Roman" w:hAnsi="Arial" w:cs="Arial"/>
          <w:bCs/>
          <w:lang w:eastAsia="en-GB"/>
        </w:rPr>
        <w:t>D</w:t>
      </w:r>
      <w:r>
        <w:rPr>
          <w:rFonts w:ascii="Arial" w:eastAsia="Times New Roman" w:hAnsi="Arial" w:cs="Arial"/>
          <w:bCs/>
          <w:lang w:eastAsia="en-GB"/>
        </w:rPr>
        <w:t xml:space="preserve">epartment for </w:t>
      </w:r>
      <w:r w:rsidRPr="00107A29">
        <w:rPr>
          <w:rFonts w:ascii="Arial" w:eastAsia="Times New Roman" w:hAnsi="Arial" w:cs="Arial"/>
          <w:bCs/>
          <w:lang w:eastAsia="en-GB"/>
        </w:rPr>
        <w:t>T</w:t>
      </w:r>
      <w:r>
        <w:rPr>
          <w:rFonts w:ascii="Arial" w:eastAsia="Times New Roman" w:hAnsi="Arial" w:cs="Arial"/>
          <w:bCs/>
          <w:lang w:eastAsia="en-GB"/>
        </w:rPr>
        <w:t>ransport, Chair</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sidRPr="00107A29">
        <w:rPr>
          <w:rFonts w:ascii="Arial" w:eastAsia="Times New Roman" w:hAnsi="Arial" w:cs="Arial"/>
          <w:bCs/>
          <w:lang w:eastAsia="en-GB"/>
        </w:rPr>
        <w:t xml:space="preserve">Tegwen Green </w:t>
      </w:r>
      <w:r>
        <w:rPr>
          <w:rFonts w:ascii="Arial" w:eastAsia="Times New Roman" w:hAnsi="Arial" w:cs="Arial"/>
          <w:bCs/>
          <w:lang w:eastAsia="en-GB"/>
        </w:rPr>
        <w:tab/>
      </w:r>
      <w:r>
        <w:rPr>
          <w:rFonts w:ascii="Arial" w:eastAsia="Times New Roman" w:hAnsi="Arial" w:cs="Arial"/>
          <w:bCs/>
          <w:lang w:eastAsia="en-GB"/>
        </w:rPr>
        <w:tab/>
        <w:t>GSS Good Practice Team</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Laura Dewis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Office for National Statistics</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Bowie Penney </w:t>
      </w:r>
      <w:r>
        <w:rPr>
          <w:rFonts w:ascii="Arial" w:eastAsia="Times New Roman" w:hAnsi="Arial" w:cs="Arial"/>
          <w:bCs/>
          <w:lang w:eastAsia="en-GB"/>
        </w:rPr>
        <w:tab/>
      </w:r>
      <w:r>
        <w:rPr>
          <w:rFonts w:ascii="Arial" w:eastAsia="Times New Roman" w:hAnsi="Arial" w:cs="Arial"/>
          <w:bCs/>
          <w:lang w:eastAsia="en-GB"/>
        </w:rPr>
        <w:tab/>
        <w:t>Department for Business, Energy and Industrial Strategy</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Katy</w:t>
      </w:r>
      <w:r w:rsidRPr="00107A29">
        <w:rPr>
          <w:rFonts w:ascii="Arial" w:eastAsia="Times New Roman" w:hAnsi="Arial" w:cs="Arial"/>
          <w:bCs/>
          <w:lang w:eastAsia="en-GB"/>
        </w:rPr>
        <w:t xml:space="preserve"> Nicholls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sidRPr="00107A29">
        <w:rPr>
          <w:rFonts w:ascii="Arial" w:eastAsia="Times New Roman" w:hAnsi="Arial" w:cs="Arial"/>
          <w:bCs/>
          <w:lang w:eastAsia="en-GB"/>
        </w:rPr>
        <w:t>D</w:t>
      </w:r>
      <w:r>
        <w:rPr>
          <w:rFonts w:ascii="Arial" w:eastAsia="Times New Roman" w:hAnsi="Arial" w:cs="Arial"/>
          <w:bCs/>
          <w:lang w:eastAsia="en-GB"/>
        </w:rPr>
        <w:t xml:space="preserve">epartment for </w:t>
      </w:r>
      <w:r w:rsidR="00661F6A">
        <w:rPr>
          <w:rFonts w:ascii="Arial" w:eastAsia="Times New Roman" w:hAnsi="Arial" w:cs="Arial"/>
          <w:bCs/>
          <w:lang w:eastAsia="en-GB"/>
        </w:rPr>
        <w:t xml:space="preserve">Digital, </w:t>
      </w:r>
      <w:r w:rsidR="00AF324B">
        <w:rPr>
          <w:rFonts w:ascii="Arial" w:eastAsia="Times New Roman" w:hAnsi="Arial" w:cs="Arial"/>
          <w:bCs/>
          <w:lang w:eastAsia="en-GB"/>
        </w:rPr>
        <w:t>Culture, Media and Sport</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Tony O’Connor </w:t>
      </w:r>
      <w:r>
        <w:rPr>
          <w:rFonts w:ascii="Arial" w:eastAsia="Times New Roman" w:hAnsi="Arial" w:cs="Arial"/>
          <w:bCs/>
          <w:lang w:eastAsia="en-GB"/>
        </w:rPr>
        <w:tab/>
      </w:r>
      <w:r>
        <w:rPr>
          <w:rFonts w:ascii="Arial" w:eastAsia="Times New Roman" w:hAnsi="Arial" w:cs="Arial"/>
          <w:bCs/>
          <w:lang w:eastAsia="en-GB"/>
        </w:rPr>
        <w:tab/>
        <w:t>Ministry of Defence</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sidRPr="00107A29">
        <w:rPr>
          <w:rFonts w:ascii="Arial" w:eastAsia="Times New Roman" w:hAnsi="Arial" w:cs="Arial"/>
          <w:bCs/>
          <w:lang w:eastAsia="en-GB"/>
        </w:rPr>
        <w:t>G</w:t>
      </w:r>
      <w:r>
        <w:rPr>
          <w:rFonts w:ascii="Arial" w:eastAsia="Times New Roman" w:hAnsi="Arial" w:cs="Arial"/>
          <w:bCs/>
          <w:lang w:eastAsia="en-GB"/>
        </w:rPr>
        <w:t xml:space="preserve">regor Boyd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Scottish Government</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Jamie Jenkins </w:t>
      </w:r>
      <w:r>
        <w:rPr>
          <w:rFonts w:ascii="Arial" w:eastAsia="Times New Roman" w:hAnsi="Arial" w:cs="Arial"/>
          <w:bCs/>
          <w:lang w:eastAsia="en-GB"/>
        </w:rPr>
        <w:tab/>
      </w:r>
      <w:r>
        <w:rPr>
          <w:rFonts w:ascii="Arial" w:eastAsia="Times New Roman" w:hAnsi="Arial" w:cs="Arial"/>
          <w:bCs/>
          <w:lang w:eastAsia="en-GB"/>
        </w:rPr>
        <w:tab/>
        <w:t>Department for Environment, Food and Rural Affairs</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Madel</w:t>
      </w:r>
      <w:r w:rsidR="00A0141B">
        <w:rPr>
          <w:rFonts w:ascii="Arial" w:eastAsia="Times New Roman" w:hAnsi="Arial" w:cs="Arial"/>
          <w:bCs/>
          <w:lang w:eastAsia="en-GB"/>
        </w:rPr>
        <w:t>e</w:t>
      </w:r>
      <w:r>
        <w:rPr>
          <w:rFonts w:ascii="Arial" w:eastAsia="Times New Roman" w:hAnsi="Arial" w:cs="Arial"/>
          <w:bCs/>
          <w:lang w:eastAsia="en-GB"/>
        </w:rPr>
        <w:t xml:space="preserve">ine Watson </w:t>
      </w:r>
      <w:r>
        <w:rPr>
          <w:rFonts w:ascii="Arial" w:eastAsia="Times New Roman" w:hAnsi="Arial" w:cs="Arial"/>
          <w:bCs/>
          <w:lang w:eastAsia="en-GB"/>
        </w:rPr>
        <w:tab/>
      </w:r>
      <w:r>
        <w:rPr>
          <w:rFonts w:ascii="Arial" w:eastAsia="Times New Roman" w:hAnsi="Arial" w:cs="Arial"/>
          <w:bCs/>
          <w:lang w:eastAsia="en-GB"/>
        </w:rPr>
        <w:tab/>
        <w:t>NHS Digital</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sidRPr="00107A29">
        <w:rPr>
          <w:rFonts w:ascii="Arial" w:eastAsia="Times New Roman" w:hAnsi="Arial" w:cs="Arial"/>
          <w:bCs/>
          <w:lang w:eastAsia="en-GB"/>
        </w:rPr>
        <w:t>Tom Leveson</w:t>
      </w:r>
      <w:r>
        <w:rPr>
          <w:rFonts w:ascii="Arial" w:eastAsia="Times New Roman" w:hAnsi="Arial" w:cs="Arial"/>
          <w:bCs/>
          <w:lang w:eastAsia="en-GB"/>
        </w:rPr>
        <w:t>-Gower</w:t>
      </w:r>
      <w:r w:rsidRPr="00107A29">
        <w:rPr>
          <w:rFonts w:ascii="Arial" w:eastAsia="Times New Roman" w:hAnsi="Arial" w:cs="Arial"/>
          <w:bCs/>
          <w:lang w:eastAsia="en-GB"/>
        </w:rPr>
        <w:t xml:space="preserve"> </w:t>
      </w:r>
      <w:r>
        <w:rPr>
          <w:rFonts w:ascii="Arial" w:eastAsia="Times New Roman" w:hAnsi="Arial" w:cs="Arial"/>
          <w:bCs/>
          <w:lang w:eastAsia="en-GB"/>
        </w:rPr>
        <w:tab/>
      </w:r>
      <w:r>
        <w:rPr>
          <w:rFonts w:ascii="Arial" w:eastAsia="Times New Roman" w:hAnsi="Arial" w:cs="Arial"/>
          <w:bCs/>
          <w:lang w:eastAsia="en-GB"/>
        </w:rPr>
        <w:tab/>
        <w:t>Office for Rail and Road</w:t>
      </w:r>
      <w:r>
        <w:rPr>
          <w:rFonts w:ascii="Arial" w:eastAsia="Times New Roman" w:hAnsi="Arial" w:cs="Arial"/>
          <w:bCs/>
          <w:lang w:eastAsia="en-GB"/>
        </w:rPr>
        <w:tab/>
      </w:r>
    </w:p>
    <w:p w:rsidR="00DC734E"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Sam Wilkinson </w:t>
      </w:r>
      <w:r>
        <w:rPr>
          <w:rFonts w:ascii="Arial" w:eastAsia="Times New Roman" w:hAnsi="Arial" w:cs="Arial"/>
          <w:bCs/>
          <w:lang w:eastAsia="en-GB"/>
        </w:rPr>
        <w:tab/>
      </w:r>
      <w:r>
        <w:rPr>
          <w:rFonts w:ascii="Arial" w:eastAsia="Times New Roman" w:hAnsi="Arial" w:cs="Arial"/>
          <w:bCs/>
          <w:lang w:eastAsia="en-GB"/>
        </w:rPr>
        <w:tab/>
        <w:t>Health and Safety Executive</w:t>
      </w:r>
      <w:bookmarkStart w:id="0" w:name="_GoBack"/>
      <w:bookmarkEnd w:id="0"/>
    </w:p>
    <w:p w:rsidR="00DC734E"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Dawn Fagence </w:t>
      </w:r>
      <w:r>
        <w:rPr>
          <w:rFonts w:ascii="Arial" w:eastAsia="Times New Roman" w:hAnsi="Arial" w:cs="Arial"/>
          <w:bCs/>
          <w:lang w:eastAsia="en-GB"/>
        </w:rPr>
        <w:tab/>
      </w:r>
      <w:r>
        <w:rPr>
          <w:rFonts w:ascii="Arial" w:eastAsia="Times New Roman" w:hAnsi="Arial" w:cs="Arial"/>
          <w:bCs/>
          <w:lang w:eastAsia="en-GB"/>
        </w:rPr>
        <w:tab/>
        <w:t>Department of Health/NHS England</w:t>
      </w:r>
    </w:p>
    <w:p w:rsidR="00DC734E"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Colin Yeend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Valuation Office Agency</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Daniel Shaw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sidRPr="00107A29">
        <w:rPr>
          <w:rFonts w:ascii="Arial" w:eastAsia="Times New Roman" w:hAnsi="Arial" w:cs="Arial"/>
          <w:bCs/>
          <w:lang w:eastAsia="en-GB"/>
        </w:rPr>
        <w:t>D</w:t>
      </w:r>
      <w:r>
        <w:rPr>
          <w:rFonts w:ascii="Arial" w:eastAsia="Times New Roman" w:hAnsi="Arial" w:cs="Arial"/>
          <w:bCs/>
          <w:lang w:eastAsia="en-GB"/>
        </w:rPr>
        <w:t xml:space="preserve">epartment for </w:t>
      </w:r>
      <w:r w:rsidRPr="00107A29">
        <w:rPr>
          <w:rFonts w:ascii="Arial" w:eastAsia="Times New Roman" w:hAnsi="Arial" w:cs="Arial"/>
          <w:bCs/>
          <w:lang w:eastAsia="en-GB"/>
        </w:rPr>
        <w:t>C</w:t>
      </w:r>
      <w:r>
        <w:rPr>
          <w:rFonts w:ascii="Arial" w:eastAsia="Times New Roman" w:hAnsi="Arial" w:cs="Arial"/>
          <w:bCs/>
          <w:lang w:eastAsia="en-GB"/>
        </w:rPr>
        <w:t xml:space="preserve">ommunities and </w:t>
      </w:r>
      <w:r w:rsidRPr="00107A29">
        <w:rPr>
          <w:rFonts w:ascii="Arial" w:eastAsia="Times New Roman" w:hAnsi="Arial" w:cs="Arial"/>
          <w:bCs/>
          <w:lang w:eastAsia="en-GB"/>
        </w:rPr>
        <w:t>L</w:t>
      </w:r>
      <w:r>
        <w:rPr>
          <w:rFonts w:ascii="Arial" w:eastAsia="Times New Roman" w:hAnsi="Arial" w:cs="Arial"/>
          <w:bCs/>
          <w:lang w:eastAsia="en-GB"/>
        </w:rPr>
        <w:t xml:space="preserve">ocal </w:t>
      </w:r>
      <w:r w:rsidRPr="00107A29">
        <w:rPr>
          <w:rFonts w:ascii="Arial" w:eastAsia="Times New Roman" w:hAnsi="Arial" w:cs="Arial"/>
          <w:bCs/>
          <w:lang w:eastAsia="en-GB"/>
        </w:rPr>
        <w:t>G</w:t>
      </w:r>
      <w:r>
        <w:rPr>
          <w:rFonts w:ascii="Arial" w:eastAsia="Times New Roman" w:hAnsi="Arial" w:cs="Arial"/>
          <w:bCs/>
          <w:lang w:eastAsia="en-GB"/>
        </w:rPr>
        <w:t>overnment</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Sandra Tate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Northern Ireland Statistics and Research Agency</w:t>
      </w:r>
      <w:r w:rsidR="0076333B">
        <w:rPr>
          <w:rFonts w:ascii="Arial" w:eastAsia="Times New Roman" w:hAnsi="Arial" w:cs="Arial"/>
          <w:bCs/>
          <w:lang w:eastAsia="en-GB"/>
        </w:rPr>
        <w:t xml:space="preserve"> (audio)</w:t>
      </w: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Guest Speaker</w:t>
      </w:r>
      <w:r w:rsidR="00AF324B">
        <w:rPr>
          <w:rFonts w:ascii="Arial" w:eastAsia="Times New Roman" w:hAnsi="Arial" w:cs="Arial"/>
          <w:b/>
          <w:bCs/>
          <w:lang w:eastAsia="en-GB"/>
        </w:rPr>
        <w:t>s</w:t>
      </w:r>
      <w:r>
        <w:rPr>
          <w:rFonts w:ascii="Arial" w:eastAsia="Times New Roman" w:hAnsi="Arial" w:cs="Arial"/>
          <w:b/>
          <w:bCs/>
          <w:lang w:eastAsia="en-GB"/>
        </w:rPr>
        <w:t>:</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Becki Aquilina</w:t>
      </w:r>
      <w:r w:rsidRPr="00107A29">
        <w:rPr>
          <w:rFonts w:ascii="Arial" w:eastAsia="Times New Roman" w:hAnsi="Arial" w:cs="Arial"/>
          <w:bCs/>
          <w:lang w:eastAsia="en-GB"/>
        </w:rPr>
        <w:t xml:space="preserve"> </w:t>
      </w:r>
      <w:r w:rsidRPr="00107A29">
        <w:rPr>
          <w:rFonts w:ascii="Arial" w:eastAsia="Times New Roman" w:hAnsi="Arial" w:cs="Arial"/>
          <w:bCs/>
          <w:lang w:eastAsia="en-GB"/>
        </w:rPr>
        <w:tab/>
      </w:r>
      <w:r>
        <w:rPr>
          <w:rFonts w:ascii="Arial" w:eastAsia="Times New Roman" w:hAnsi="Arial" w:cs="Arial"/>
          <w:bCs/>
          <w:lang w:eastAsia="en-GB"/>
        </w:rPr>
        <w:tab/>
        <w:t>Harmonisation Team, Office for National Statistics</w:t>
      </w: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sidRPr="00107A29">
        <w:rPr>
          <w:rFonts w:ascii="Arial" w:eastAsia="Times New Roman" w:hAnsi="Arial" w:cs="Arial"/>
          <w:bCs/>
          <w:lang w:eastAsia="en-GB"/>
        </w:rPr>
        <w:t xml:space="preserve">Penny Babb </w:t>
      </w:r>
      <w:r w:rsidRPr="00107A29">
        <w:rPr>
          <w:rFonts w:ascii="Arial" w:eastAsia="Times New Roman" w:hAnsi="Arial" w:cs="Arial"/>
          <w:bCs/>
          <w:lang w:eastAsia="en-GB"/>
        </w:rPr>
        <w:tab/>
      </w:r>
      <w:r w:rsidRPr="00107A29">
        <w:rPr>
          <w:rFonts w:ascii="Arial" w:eastAsia="Times New Roman" w:hAnsi="Arial" w:cs="Arial"/>
          <w:bCs/>
          <w:lang w:eastAsia="en-GB"/>
        </w:rPr>
        <w:tab/>
      </w:r>
      <w:r w:rsidRPr="00107A29">
        <w:rPr>
          <w:rFonts w:ascii="Arial" w:eastAsia="Times New Roman" w:hAnsi="Arial" w:cs="Arial"/>
          <w:bCs/>
          <w:lang w:eastAsia="en-GB"/>
        </w:rPr>
        <w:tab/>
        <w:t>Office for Statistics Regulation</w:t>
      </w: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p>
    <w:p w:rsidR="00DC734E" w:rsidRPr="00735D26" w:rsidRDefault="00DC734E" w:rsidP="00DC734E">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Secretariat:</w:t>
      </w:r>
    </w:p>
    <w:p w:rsidR="00800A55" w:rsidRDefault="00DC734E" w:rsidP="00DC734E">
      <w:pPr>
        <w:rPr>
          <w:rFonts w:ascii="Arial" w:eastAsia="Times New Roman" w:hAnsi="Arial" w:cs="Arial"/>
          <w:bCs/>
          <w:lang w:eastAsia="en-GB"/>
        </w:rPr>
      </w:pPr>
      <w:r w:rsidRPr="00107A29">
        <w:rPr>
          <w:rFonts w:ascii="Arial" w:eastAsia="Times New Roman" w:hAnsi="Arial" w:cs="Arial"/>
          <w:bCs/>
          <w:lang w:eastAsia="en-GB"/>
        </w:rPr>
        <w:t xml:space="preserve">Gareth Pryce </w:t>
      </w:r>
      <w:r w:rsidRPr="00107A29">
        <w:rPr>
          <w:rFonts w:ascii="Arial" w:eastAsia="Times New Roman" w:hAnsi="Arial" w:cs="Arial"/>
          <w:bCs/>
          <w:lang w:eastAsia="en-GB"/>
        </w:rPr>
        <w:tab/>
      </w:r>
      <w:r w:rsidRPr="00107A29">
        <w:rPr>
          <w:rFonts w:ascii="Arial" w:eastAsia="Times New Roman" w:hAnsi="Arial" w:cs="Arial"/>
          <w:bCs/>
          <w:lang w:eastAsia="en-GB"/>
        </w:rPr>
        <w:tab/>
      </w:r>
      <w:r w:rsidRPr="00107A29">
        <w:rPr>
          <w:rFonts w:ascii="Arial" w:eastAsia="Times New Roman" w:hAnsi="Arial" w:cs="Arial"/>
          <w:bCs/>
          <w:lang w:eastAsia="en-GB"/>
        </w:rPr>
        <w:tab/>
      </w:r>
      <w:r w:rsidR="00753B87">
        <w:rPr>
          <w:rFonts w:ascii="Arial" w:eastAsia="Times New Roman" w:hAnsi="Arial" w:cs="Arial"/>
          <w:bCs/>
          <w:lang w:eastAsia="en-GB"/>
        </w:rPr>
        <w:t xml:space="preserve">GSS </w:t>
      </w:r>
      <w:r w:rsidRPr="00107A29">
        <w:rPr>
          <w:rFonts w:ascii="Arial" w:eastAsia="Times New Roman" w:hAnsi="Arial" w:cs="Arial"/>
          <w:bCs/>
          <w:lang w:eastAsia="en-GB"/>
        </w:rPr>
        <w:t>Good Practice Team (</w:t>
      </w:r>
      <w:r w:rsidR="00855657">
        <w:rPr>
          <w:rFonts w:ascii="Arial" w:eastAsia="Times New Roman" w:hAnsi="Arial" w:cs="Arial"/>
          <w:bCs/>
          <w:lang w:eastAsia="en-GB"/>
        </w:rPr>
        <w:t xml:space="preserve">acting </w:t>
      </w:r>
      <w:r w:rsidRPr="00107A29">
        <w:rPr>
          <w:rFonts w:ascii="Arial" w:eastAsia="Times New Roman" w:hAnsi="Arial" w:cs="Arial"/>
          <w:bCs/>
          <w:lang w:eastAsia="en-GB"/>
        </w:rPr>
        <w:t>on behalf of Nikesh Lad)</w:t>
      </w:r>
    </w:p>
    <w:p w:rsidR="00800A55" w:rsidRPr="00800A55" w:rsidRDefault="00800A55" w:rsidP="00DC734E">
      <w:pPr>
        <w:rPr>
          <w:rFonts w:ascii="Arial" w:eastAsia="Times New Roman" w:hAnsi="Arial" w:cs="Arial"/>
          <w:b/>
          <w:bCs/>
          <w:lang w:eastAsia="en-GB"/>
        </w:rPr>
      </w:pPr>
      <w:r w:rsidRPr="00800A55">
        <w:rPr>
          <w:rFonts w:ascii="Arial" w:eastAsia="Times New Roman" w:hAnsi="Arial" w:cs="Arial"/>
          <w:b/>
          <w:bCs/>
          <w:lang w:eastAsia="en-GB"/>
        </w:rPr>
        <w:t>Apologies:</w:t>
      </w:r>
    </w:p>
    <w:p w:rsidR="00800A55" w:rsidRDefault="00800A55" w:rsidP="00800A55">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Peter Antoniades</w:t>
      </w:r>
      <w:r>
        <w:rPr>
          <w:rFonts w:ascii="Arial" w:eastAsia="Times New Roman" w:hAnsi="Arial" w:cs="Arial"/>
          <w:bCs/>
          <w:lang w:eastAsia="en-GB"/>
        </w:rPr>
        <w:tab/>
      </w:r>
      <w:r>
        <w:rPr>
          <w:rFonts w:ascii="Arial" w:eastAsia="Times New Roman" w:hAnsi="Arial" w:cs="Arial"/>
          <w:bCs/>
          <w:lang w:eastAsia="en-GB"/>
        </w:rPr>
        <w:tab/>
        <w:t xml:space="preserve">Department for </w:t>
      </w:r>
      <w:r w:rsidR="00661F6A">
        <w:rPr>
          <w:rFonts w:ascii="Arial" w:eastAsia="Times New Roman" w:hAnsi="Arial" w:cs="Arial"/>
          <w:bCs/>
          <w:lang w:eastAsia="en-GB"/>
        </w:rPr>
        <w:t>International Trade</w:t>
      </w:r>
    </w:p>
    <w:p w:rsidR="00800A55" w:rsidRDefault="00800A55" w:rsidP="00800A55">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Katie Dodd</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Work and Pensions</w:t>
      </w:r>
    </w:p>
    <w:p w:rsidR="00800A55" w:rsidRPr="00107A29" w:rsidRDefault="00800A55" w:rsidP="00800A55">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Nikesh Lad</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Transport</w:t>
      </w:r>
    </w:p>
    <w:p w:rsidR="00C2080D" w:rsidRDefault="00C2080D"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6333B" w:rsidRDefault="0076333B" w:rsidP="00C2080D">
      <w:pPr>
        <w:autoSpaceDE w:val="0"/>
        <w:autoSpaceDN w:val="0"/>
        <w:adjustRightInd w:val="0"/>
        <w:spacing w:after="0" w:line="240" w:lineRule="atLeast"/>
        <w:rPr>
          <w:rFonts w:ascii="Arial" w:eastAsia="Times New Roman" w:hAnsi="Arial" w:cs="Arial"/>
          <w:bCs/>
          <w:lang w:eastAsia="en-GB"/>
        </w:rPr>
      </w:pPr>
    </w:p>
    <w:p w:rsidR="0076333B" w:rsidRDefault="0076333B" w:rsidP="00C2080D">
      <w:pPr>
        <w:autoSpaceDE w:val="0"/>
        <w:autoSpaceDN w:val="0"/>
        <w:adjustRightInd w:val="0"/>
        <w:spacing w:after="0" w:line="240" w:lineRule="atLeast"/>
        <w:rPr>
          <w:rFonts w:ascii="Arial" w:eastAsia="Times New Roman" w:hAnsi="Arial" w:cs="Arial"/>
          <w:bCs/>
          <w:lang w:eastAsia="en-GB"/>
        </w:rPr>
      </w:pPr>
    </w:p>
    <w:p w:rsidR="00C2080D" w:rsidRPr="00292D69" w:rsidRDefault="00BD7D15" w:rsidP="00C2080D">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lastRenderedPageBreak/>
        <w:t>Minutes and actions from previous meeting</w:t>
      </w:r>
    </w:p>
    <w:p w:rsidR="00434893" w:rsidRDefault="00434893" w:rsidP="00434893">
      <w:pPr>
        <w:autoSpaceDE w:val="0"/>
        <w:autoSpaceDN w:val="0"/>
        <w:adjustRightInd w:val="0"/>
        <w:spacing w:after="0" w:line="240" w:lineRule="atLeast"/>
        <w:contextualSpacing/>
        <w:rPr>
          <w:rFonts w:ascii="Arial" w:eastAsia="Times New Roman" w:hAnsi="Arial" w:cs="Arial"/>
          <w:b/>
          <w:bCs/>
          <w:lang w:eastAsia="en-GB"/>
        </w:rPr>
      </w:pPr>
    </w:p>
    <w:p w:rsidR="00B64BE1" w:rsidRDefault="00B64BE1" w:rsidP="00904404">
      <w:pPr>
        <w:pStyle w:val="ListParagraph"/>
        <w:numPr>
          <w:ilvl w:val="1"/>
          <w:numId w:val="1"/>
        </w:numPr>
        <w:rPr>
          <w:rFonts w:ascii="Arial" w:eastAsia="Times New Roman" w:hAnsi="Arial" w:cs="Arial"/>
          <w:bCs/>
          <w:lang w:eastAsia="en-GB"/>
        </w:rPr>
      </w:pPr>
      <w:r w:rsidRPr="00904404">
        <w:rPr>
          <w:rFonts w:ascii="Arial" w:eastAsia="Times New Roman" w:hAnsi="Arial" w:cs="Arial"/>
          <w:bCs/>
          <w:lang w:eastAsia="en-GB"/>
        </w:rPr>
        <w:t>Julie Brown welcomed everyone to the group, particularly those attending a meeting for the first time.</w:t>
      </w:r>
    </w:p>
    <w:p w:rsidR="00A81A5F" w:rsidRPr="00904404" w:rsidRDefault="00A81A5F" w:rsidP="00A81A5F">
      <w:pPr>
        <w:pStyle w:val="ListParagraph"/>
        <w:ind w:left="794"/>
        <w:rPr>
          <w:rFonts w:ascii="Arial" w:eastAsia="Times New Roman" w:hAnsi="Arial" w:cs="Arial"/>
          <w:bCs/>
          <w:lang w:eastAsia="en-GB"/>
        </w:rPr>
      </w:pPr>
    </w:p>
    <w:p w:rsidR="00361B02" w:rsidRDefault="00B64BE1">
      <w:pPr>
        <w:pStyle w:val="ListParagraph"/>
        <w:numPr>
          <w:ilvl w:val="1"/>
          <w:numId w:val="1"/>
        </w:numPr>
        <w:rPr>
          <w:rFonts w:ascii="Arial" w:eastAsia="Times New Roman" w:hAnsi="Arial" w:cs="Arial"/>
          <w:bCs/>
          <w:lang w:eastAsia="en-GB"/>
        </w:rPr>
      </w:pPr>
      <w:r w:rsidRPr="00A81A5F">
        <w:rPr>
          <w:rFonts w:ascii="Arial" w:eastAsia="Times New Roman" w:hAnsi="Arial" w:cs="Arial"/>
          <w:bCs/>
          <w:lang w:eastAsia="en-GB"/>
        </w:rPr>
        <w:t>The group reviewed the minutes and actions from the previous meeting.</w:t>
      </w:r>
      <w:r w:rsidR="0010101F" w:rsidRPr="00A81A5F">
        <w:rPr>
          <w:rFonts w:ascii="Arial" w:eastAsia="Times New Roman" w:hAnsi="Arial" w:cs="Arial"/>
          <w:bCs/>
          <w:lang w:eastAsia="en-GB"/>
        </w:rPr>
        <w:t xml:space="preserve"> </w:t>
      </w:r>
      <w:r w:rsidRPr="00A81A5F">
        <w:rPr>
          <w:rFonts w:ascii="Arial" w:eastAsia="Times New Roman" w:hAnsi="Arial" w:cs="Arial"/>
          <w:bCs/>
          <w:lang w:eastAsia="en-GB"/>
        </w:rPr>
        <w:t xml:space="preserve">Action 9 is the only one outstanding. </w:t>
      </w:r>
      <w:r w:rsidR="00E7664E" w:rsidRPr="00A81A5F">
        <w:rPr>
          <w:rFonts w:ascii="Arial" w:eastAsia="Times New Roman" w:hAnsi="Arial" w:cs="Arial"/>
          <w:bCs/>
          <w:lang w:eastAsia="en-GB"/>
        </w:rPr>
        <w:t>All PDC members are expected to volunteer either to lead or support at least one strand of the 2017/18 workplan.</w:t>
      </w:r>
      <w:r w:rsidR="0055257F" w:rsidRPr="00A81A5F">
        <w:rPr>
          <w:rFonts w:ascii="Arial" w:eastAsia="Times New Roman" w:hAnsi="Arial" w:cs="Arial"/>
          <w:bCs/>
          <w:lang w:eastAsia="en-GB"/>
        </w:rPr>
        <w:t xml:space="preserve"> Currently there are a number of items with a RAG status of Red because there </w:t>
      </w:r>
      <w:r w:rsidR="00AF324B">
        <w:rPr>
          <w:rFonts w:ascii="Arial" w:eastAsia="Times New Roman" w:hAnsi="Arial" w:cs="Arial"/>
          <w:bCs/>
          <w:lang w:eastAsia="en-GB"/>
        </w:rPr>
        <w:t xml:space="preserve">are </w:t>
      </w:r>
      <w:r w:rsidR="0055257F" w:rsidRPr="00A81A5F">
        <w:rPr>
          <w:rFonts w:ascii="Arial" w:eastAsia="Times New Roman" w:hAnsi="Arial" w:cs="Arial"/>
          <w:bCs/>
          <w:lang w:eastAsia="en-GB"/>
        </w:rPr>
        <w:t>no persons committed to taking them forward.</w:t>
      </w:r>
    </w:p>
    <w:p w:rsidR="00361B02" w:rsidRDefault="0028545F">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28545F">
        <w:rPr>
          <w:rFonts w:ascii="Arial" w:eastAsia="Times New Roman" w:hAnsi="Arial" w:cs="Arial"/>
          <w:b/>
          <w:bCs/>
          <w:lang w:eastAsia="en-GB"/>
        </w:rPr>
        <w:t>Action 1 – Those departments not currently assigned to a work stream to contact the secretariat with their preference by the end of July.</w:t>
      </w:r>
    </w:p>
    <w:p w:rsidR="00434893" w:rsidRDefault="00434893" w:rsidP="00BD7D15">
      <w:pPr>
        <w:autoSpaceDE w:val="0"/>
        <w:autoSpaceDN w:val="0"/>
        <w:adjustRightInd w:val="0"/>
        <w:spacing w:after="0" w:line="240" w:lineRule="atLeast"/>
        <w:contextualSpacing/>
        <w:rPr>
          <w:rFonts w:ascii="Arial" w:eastAsia="Times New Roman" w:hAnsi="Arial" w:cs="Arial"/>
          <w:b/>
          <w:bCs/>
          <w:lang w:eastAsia="en-GB"/>
        </w:rPr>
      </w:pPr>
    </w:p>
    <w:p w:rsidR="008D7A83" w:rsidRPr="008D7A83" w:rsidRDefault="008D7A83" w:rsidP="008D7A83">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8D7A83">
        <w:rPr>
          <w:rFonts w:ascii="Arial" w:eastAsia="Times New Roman" w:hAnsi="Arial" w:cs="Arial"/>
          <w:b/>
          <w:bCs/>
          <w:lang w:eastAsia="en-GB"/>
        </w:rPr>
        <w:t>PDC workplan for 2017-18</w:t>
      </w:r>
    </w:p>
    <w:p w:rsidR="00C2080D" w:rsidRDefault="00C2080D" w:rsidP="00D207A6">
      <w:pPr>
        <w:autoSpaceDE w:val="0"/>
        <w:autoSpaceDN w:val="0"/>
        <w:adjustRightInd w:val="0"/>
        <w:spacing w:after="0" w:line="240" w:lineRule="atLeast"/>
        <w:contextualSpacing/>
        <w:rPr>
          <w:rFonts w:ascii="Arial" w:eastAsia="Times New Roman" w:hAnsi="Arial" w:cs="Arial"/>
          <w:b/>
          <w:bCs/>
          <w:lang w:eastAsia="en-GB"/>
        </w:rPr>
      </w:pPr>
    </w:p>
    <w:p w:rsidR="00F40703" w:rsidRDefault="00F40703" w:rsidP="00904404">
      <w:pPr>
        <w:pStyle w:val="ListParagraph"/>
        <w:numPr>
          <w:ilvl w:val="1"/>
          <w:numId w:val="1"/>
        </w:numPr>
        <w:rPr>
          <w:rFonts w:ascii="Arial" w:eastAsia="Times New Roman" w:hAnsi="Arial" w:cs="Arial"/>
          <w:bCs/>
          <w:lang w:eastAsia="en-GB"/>
        </w:rPr>
      </w:pPr>
      <w:r w:rsidRPr="00A15CC3">
        <w:rPr>
          <w:rFonts w:ascii="Arial" w:eastAsia="Times New Roman" w:hAnsi="Arial" w:cs="Arial"/>
          <w:bCs/>
          <w:lang w:eastAsia="en-GB"/>
        </w:rPr>
        <w:t>The draft 2017/18 PDC workplan was discussed at a high level. Julie Brown ran through some of the key items</w:t>
      </w:r>
      <w:r w:rsidR="00ED380D" w:rsidRPr="00A15CC3">
        <w:rPr>
          <w:rFonts w:ascii="Arial" w:eastAsia="Times New Roman" w:hAnsi="Arial" w:cs="Arial"/>
          <w:bCs/>
          <w:lang w:eastAsia="en-GB"/>
        </w:rPr>
        <w:t xml:space="preserve"> and shared thoughts on each.</w:t>
      </w:r>
    </w:p>
    <w:p w:rsidR="00A81A5F" w:rsidRDefault="00A81A5F" w:rsidP="00A81A5F">
      <w:pPr>
        <w:pStyle w:val="ListParagraph"/>
        <w:ind w:left="794"/>
        <w:rPr>
          <w:rFonts w:ascii="Arial" w:eastAsia="Times New Roman" w:hAnsi="Arial" w:cs="Arial"/>
          <w:bCs/>
          <w:lang w:eastAsia="en-GB"/>
        </w:rPr>
      </w:pPr>
    </w:p>
    <w:p w:rsidR="00904404" w:rsidRDefault="00904404" w:rsidP="00904404">
      <w:pPr>
        <w:pStyle w:val="ListParagraph"/>
        <w:numPr>
          <w:ilvl w:val="1"/>
          <w:numId w:val="1"/>
        </w:numPr>
        <w:rPr>
          <w:rFonts w:ascii="Arial" w:eastAsia="Times New Roman" w:hAnsi="Arial" w:cs="Arial"/>
          <w:bCs/>
          <w:lang w:eastAsia="en-GB"/>
        </w:rPr>
      </w:pPr>
      <w:r w:rsidRPr="00A15CC3">
        <w:rPr>
          <w:rFonts w:ascii="Arial" w:eastAsia="Times New Roman" w:hAnsi="Arial" w:cs="Arial"/>
          <w:bCs/>
          <w:lang w:eastAsia="en-GB"/>
        </w:rPr>
        <w:t>Julie Brown queried who was leading the organising committee for the 2017 GSS Conference and commented that she’d like to get in touch with the committee to ensure that there is PDC representation at the conference.</w:t>
      </w:r>
      <w:r w:rsidR="00A15CC3">
        <w:rPr>
          <w:rFonts w:ascii="Arial" w:eastAsia="Times New Roman" w:hAnsi="Arial" w:cs="Arial"/>
          <w:bCs/>
          <w:lang w:eastAsia="en-GB"/>
        </w:rPr>
        <w:t xml:space="preserve"> Gareth Pryce confirmed that the </w:t>
      </w:r>
      <w:r w:rsidR="00AF324B">
        <w:rPr>
          <w:rFonts w:ascii="Arial" w:eastAsia="Times New Roman" w:hAnsi="Arial" w:cs="Arial"/>
          <w:bCs/>
          <w:lang w:eastAsia="en-GB"/>
        </w:rPr>
        <w:t>C</w:t>
      </w:r>
      <w:r w:rsidR="00A15CC3">
        <w:rPr>
          <w:rFonts w:ascii="Arial" w:eastAsia="Times New Roman" w:hAnsi="Arial" w:cs="Arial"/>
          <w:bCs/>
          <w:lang w:eastAsia="en-GB"/>
        </w:rPr>
        <w:t>hair is Alex Miller at the Department for Education.</w:t>
      </w:r>
    </w:p>
    <w:p w:rsidR="00C65999" w:rsidRDefault="00C65999" w:rsidP="00C65999">
      <w:pPr>
        <w:pStyle w:val="ListParagraph"/>
        <w:ind w:left="794"/>
        <w:rPr>
          <w:rFonts w:ascii="Arial" w:eastAsia="Times New Roman" w:hAnsi="Arial" w:cs="Arial"/>
          <w:bCs/>
          <w:lang w:eastAsia="en-GB"/>
        </w:rPr>
      </w:pPr>
    </w:p>
    <w:p w:rsidR="00C65999" w:rsidRDefault="00C65999" w:rsidP="00C65999">
      <w:pPr>
        <w:pStyle w:val="ListParagraph"/>
        <w:pBdr>
          <w:top w:val="single" w:sz="4" w:space="1" w:color="auto"/>
          <w:left w:val="single" w:sz="4" w:space="4" w:color="auto"/>
          <w:bottom w:val="single" w:sz="4" w:space="1" w:color="auto"/>
          <w:right w:val="single" w:sz="4" w:space="4" w:color="auto"/>
        </w:pBdr>
        <w:ind w:left="0"/>
        <w:rPr>
          <w:rFonts w:ascii="Arial" w:eastAsia="Times New Roman" w:hAnsi="Arial" w:cs="Arial"/>
          <w:b/>
          <w:bCs/>
          <w:lang w:eastAsia="en-GB"/>
        </w:rPr>
      </w:pPr>
      <w:r w:rsidRPr="00C65999">
        <w:rPr>
          <w:rFonts w:ascii="Arial" w:eastAsia="Times New Roman" w:hAnsi="Arial" w:cs="Arial"/>
          <w:b/>
          <w:bCs/>
          <w:lang w:eastAsia="en-GB"/>
        </w:rPr>
        <w:t>Action 2 – Julie Brown to contact Alex Miller by end of July to ensure PDC representation at the 2017 GSS Conference.</w:t>
      </w:r>
    </w:p>
    <w:p w:rsidR="00C65999" w:rsidRPr="00C65999" w:rsidRDefault="00C65999" w:rsidP="00C65999">
      <w:pPr>
        <w:pStyle w:val="ListParagraph"/>
        <w:ind w:left="360"/>
        <w:rPr>
          <w:rFonts w:ascii="Arial" w:eastAsia="Times New Roman" w:hAnsi="Arial" w:cs="Arial"/>
          <w:b/>
          <w:bCs/>
          <w:lang w:eastAsia="en-GB"/>
        </w:rPr>
      </w:pPr>
    </w:p>
    <w:p w:rsidR="00F40703" w:rsidRPr="005C537C" w:rsidRDefault="00F40703" w:rsidP="003F60DF">
      <w:pPr>
        <w:pStyle w:val="ListParagraph"/>
        <w:numPr>
          <w:ilvl w:val="1"/>
          <w:numId w:val="1"/>
        </w:numPr>
        <w:rPr>
          <w:rFonts w:ascii="Arial" w:eastAsia="Times New Roman" w:hAnsi="Arial" w:cs="Arial"/>
          <w:bCs/>
          <w:lang w:eastAsia="en-GB"/>
        </w:rPr>
      </w:pPr>
      <w:r w:rsidRPr="005C537C">
        <w:rPr>
          <w:rFonts w:ascii="Arial" w:eastAsia="Times New Roman" w:hAnsi="Arial" w:cs="Arial"/>
          <w:bCs/>
          <w:lang w:eastAsia="en-GB"/>
        </w:rPr>
        <w:t>Julie</w:t>
      </w:r>
      <w:r w:rsidR="003F60DF" w:rsidRPr="005C537C">
        <w:rPr>
          <w:rFonts w:ascii="Arial" w:eastAsia="Times New Roman" w:hAnsi="Arial" w:cs="Arial"/>
          <w:bCs/>
          <w:lang w:eastAsia="en-GB"/>
        </w:rPr>
        <w:t xml:space="preserve"> Brown</w:t>
      </w:r>
      <w:r w:rsidRPr="005C537C">
        <w:rPr>
          <w:rFonts w:ascii="Arial" w:eastAsia="Times New Roman" w:hAnsi="Arial" w:cs="Arial"/>
          <w:bCs/>
          <w:lang w:eastAsia="en-GB"/>
        </w:rPr>
        <w:t xml:space="preserve"> asked the group for i</w:t>
      </w:r>
      <w:r w:rsidR="003F60DF" w:rsidRPr="005C537C">
        <w:rPr>
          <w:rFonts w:ascii="Arial" w:eastAsia="Times New Roman" w:hAnsi="Arial" w:cs="Arial"/>
          <w:bCs/>
          <w:lang w:eastAsia="en-GB"/>
        </w:rPr>
        <w:t>deas of persons who could be in</w:t>
      </w:r>
      <w:r w:rsidRPr="005C537C">
        <w:rPr>
          <w:rFonts w:ascii="Arial" w:eastAsia="Times New Roman" w:hAnsi="Arial" w:cs="Arial"/>
          <w:bCs/>
          <w:lang w:eastAsia="en-GB"/>
        </w:rPr>
        <w:t xml:space="preserve">vited </w:t>
      </w:r>
      <w:r w:rsidR="003F60DF" w:rsidRPr="005C537C">
        <w:rPr>
          <w:rFonts w:ascii="Arial" w:eastAsia="Times New Roman" w:hAnsi="Arial" w:cs="Arial"/>
          <w:bCs/>
          <w:lang w:eastAsia="en-GB"/>
        </w:rPr>
        <w:t>to come and challenge what and how things are done at PDC</w:t>
      </w:r>
      <w:r w:rsidRPr="005C537C">
        <w:rPr>
          <w:rFonts w:ascii="Arial" w:eastAsia="Times New Roman" w:hAnsi="Arial" w:cs="Arial"/>
          <w:bCs/>
          <w:lang w:eastAsia="en-GB"/>
        </w:rPr>
        <w:t>.</w:t>
      </w:r>
    </w:p>
    <w:p w:rsidR="003F60DF" w:rsidRPr="003F60DF" w:rsidRDefault="003F60DF" w:rsidP="003F60DF">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Pr>
          <w:rFonts w:ascii="Arial" w:eastAsia="Times New Roman" w:hAnsi="Arial" w:cs="Arial"/>
          <w:b/>
          <w:bCs/>
          <w:lang w:eastAsia="en-GB"/>
        </w:rPr>
        <w:t>Action 3 – All members to consider</w:t>
      </w:r>
      <w:r w:rsidR="00661F6A">
        <w:rPr>
          <w:rFonts w:ascii="Arial" w:eastAsia="Times New Roman" w:hAnsi="Arial" w:cs="Arial"/>
          <w:b/>
          <w:bCs/>
          <w:lang w:eastAsia="en-GB"/>
        </w:rPr>
        <w:t>, and inform PDC Secretariat of,</w:t>
      </w:r>
      <w:r>
        <w:rPr>
          <w:rFonts w:ascii="Arial" w:eastAsia="Times New Roman" w:hAnsi="Arial" w:cs="Arial"/>
          <w:b/>
          <w:bCs/>
          <w:lang w:eastAsia="en-GB"/>
        </w:rPr>
        <w:t xml:space="preserve"> potential external stakeholders for invitation and </w:t>
      </w:r>
      <w:r w:rsidR="00453467">
        <w:rPr>
          <w:rFonts w:ascii="Arial" w:eastAsia="Times New Roman" w:hAnsi="Arial" w:cs="Arial"/>
          <w:b/>
          <w:bCs/>
          <w:lang w:eastAsia="en-GB"/>
        </w:rPr>
        <w:t>add to the current list by the end of July</w:t>
      </w:r>
      <w:r w:rsidR="00661F6A">
        <w:rPr>
          <w:rFonts w:ascii="Arial" w:eastAsia="Times New Roman" w:hAnsi="Arial" w:cs="Arial"/>
          <w:b/>
          <w:bCs/>
          <w:lang w:eastAsia="en-GB"/>
        </w:rPr>
        <w:t>.</w:t>
      </w:r>
    </w:p>
    <w:p w:rsidR="0068333F" w:rsidRDefault="0068333F" w:rsidP="0068333F">
      <w:pPr>
        <w:pStyle w:val="ListParagraph"/>
        <w:ind w:left="794"/>
        <w:rPr>
          <w:rFonts w:ascii="Arial" w:eastAsia="Times New Roman" w:hAnsi="Arial" w:cs="Arial"/>
          <w:bCs/>
          <w:lang w:eastAsia="en-GB"/>
        </w:rPr>
      </w:pPr>
    </w:p>
    <w:p w:rsidR="00F40703" w:rsidRPr="005C537C" w:rsidRDefault="003F60DF" w:rsidP="003F60DF">
      <w:pPr>
        <w:pStyle w:val="ListParagraph"/>
        <w:numPr>
          <w:ilvl w:val="1"/>
          <w:numId w:val="1"/>
        </w:numPr>
        <w:rPr>
          <w:rFonts w:ascii="Arial" w:eastAsia="Times New Roman" w:hAnsi="Arial" w:cs="Arial"/>
          <w:bCs/>
          <w:lang w:eastAsia="en-GB"/>
        </w:rPr>
      </w:pPr>
      <w:r w:rsidRPr="005C537C">
        <w:rPr>
          <w:rFonts w:ascii="Arial" w:eastAsia="Times New Roman" w:hAnsi="Arial" w:cs="Arial"/>
          <w:bCs/>
          <w:lang w:eastAsia="en-GB"/>
        </w:rPr>
        <w:t>Jamie Jenkins said that he is</w:t>
      </w:r>
      <w:r w:rsidR="00F40703" w:rsidRPr="005C537C">
        <w:rPr>
          <w:rFonts w:ascii="Arial" w:eastAsia="Times New Roman" w:hAnsi="Arial" w:cs="Arial"/>
          <w:bCs/>
          <w:lang w:eastAsia="en-GB"/>
        </w:rPr>
        <w:t xml:space="preserve"> working with Gareth Pryce</w:t>
      </w:r>
      <w:r w:rsidRPr="005C537C">
        <w:rPr>
          <w:rFonts w:ascii="Arial" w:eastAsia="Times New Roman" w:hAnsi="Arial" w:cs="Arial"/>
          <w:bCs/>
          <w:lang w:eastAsia="en-GB"/>
        </w:rPr>
        <w:t xml:space="preserve"> from the GPT</w:t>
      </w:r>
      <w:r w:rsidR="00F40703" w:rsidRPr="005C537C">
        <w:rPr>
          <w:rFonts w:ascii="Arial" w:eastAsia="Times New Roman" w:hAnsi="Arial" w:cs="Arial"/>
          <w:bCs/>
          <w:lang w:eastAsia="en-GB"/>
        </w:rPr>
        <w:t xml:space="preserve"> to prepare a series of roadshows with </w:t>
      </w:r>
      <w:r w:rsidRPr="005C537C">
        <w:rPr>
          <w:rFonts w:ascii="Arial" w:eastAsia="Times New Roman" w:hAnsi="Arial" w:cs="Arial"/>
          <w:bCs/>
          <w:lang w:eastAsia="en-GB"/>
        </w:rPr>
        <w:t xml:space="preserve">Presentation Champions. This will give Champions an opportunity to showcase their work and </w:t>
      </w:r>
      <w:r w:rsidR="00B54A10">
        <w:rPr>
          <w:rFonts w:ascii="Arial" w:eastAsia="Times New Roman" w:hAnsi="Arial" w:cs="Arial"/>
          <w:bCs/>
          <w:lang w:eastAsia="en-GB"/>
        </w:rPr>
        <w:t>encourage</w:t>
      </w:r>
      <w:r w:rsidR="00B54A10" w:rsidRPr="005C537C">
        <w:rPr>
          <w:rFonts w:ascii="Arial" w:eastAsia="Times New Roman" w:hAnsi="Arial" w:cs="Arial"/>
          <w:bCs/>
          <w:lang w:eastAsia="en-GB"/>
        </w:rPr>
        <w:t xml:space="preserve"> </w:t>
      </w:r>
      <w:r w:rsidR="00F40703" w:rsidRPr="005C537C">
        <w:rPr>
          <w:rFonts w:ascii="Arial" w:eastAsia="Times New Roman" w:hAnsi="Arial" w:cs="Arial"/>
          <w:bCs/>
          <w:lang w:eastAsia="en-GB"/>
        </w:rPr>
        <w:t>best practice</w:t>
      </w:r>
      <w:r w:rsidRPr="005C537C">
        <w:rPr>
          <w:rFonts w:ascii="Arial" w:eastAsia="Times New Roman" w:hAnsi="Arial" w:cs="Arial"/>
          <w:bCs/>
          <w:lang w:eastAsia="en-GB"/>
        </w:rPr>
        <w:t xml:space="preserve"> across</w:t>
      </w:r>
      <w:r w:rsidR="00F40703" w:rsidRPr="005C537C">
        <w:rPr>
          <w:rFonts w:ascii="Arial" w:eastAsia="Times New Roman" w:hAnsi="Arial" w:cs="Arial"/>
          <w:bCs/>
          <w:lang w:eastAsia="en-GB"/>
        </w:rPr>
        <w:t xml:space="preserve"> the GSS</w:t>
      </w:r>
      <w:r w:rsidRPr="005C537C">
        <w:rPr>
          <w:rFonts w:ascii="Arial" w:eastAsia="Times New Roman" w:hAnsi="Arial" w:cs="Arial"/>
          <w:bCs/>
          <w:lang w:eastAsia="en-GB"/>
        </w:rPr>
        <w:t xml:space="preserve">. </w:t>
      </w:r>
    </w:p>
    <w:p w:rsidR="005C537C" w:rsidRDefault="005C537C" w:rsidP="005C537C">
      <w:pPr>
        <w:pStyle w:val="ListParagraph"/>
        <w:ind w:left="794"/>
        <w:rPr>
          <w:rFonts w:ascii="Arial" w:eastAsia="Times New Roman" w:hAnsi="Arial" w:cs="Arial"/>
          <w:bCs/>
          <w:lang w:eastAsia="en-GB"/>
        </w:rPr>
      </w:pPr>
    </w:p>
    <w:p w:rsidR="00EE149D" w:rsidRDefault="00C75F6A" w:rsidP="00F40703">
      <w:pPr>
        <w:pStyle w:val="ListParagraph"/>
        <w:numPr>
          <w:ilvl w:val="1"/>
          <w:numId w:val="1"/>
        </w:numPr>
        <w:rPr>
          <w:rFonts w:ascii="Arial" w:eastAsia="Times New Roman" w:hAnsi="Arial" w:cs="Arial"/>
          <w:bCs/>
          <w:lang w:eastAsia="en-GB"/>
        </w:rPr>
      </w:pPr>
      <w:r w:rsidRPr="005C537C">
        <w:rPr>
          <w:rFonts w:ascii="Arial" w:eastAsia="Times New Roman" w:hAnsi="Arial" w:cs="Arial"/>
          <w:bCs/>
          <w:lang w:eastAsia="en-GB"/>
        </w:rPr>
        <w:t>With reference to action SS1, Julie Brown queried who was now responsible for the RAG ratings of GSS publications. Tegwen Green explained that historically GPT has completed them. Now the team has 2 new recruits coming on board it’s a good opportunity to get these up and running again. Jamie Jenkins also said that Presentation Champions have been encouraged to get invo</w:t>
      </w:r>
      <w:r w:rsidR="00B54A10">
        <w:rPr>
          <w:rFonts w:ascii="Arial" w:eastAsia="Times New Roman" w:hAnsi="Arial" w:cs="Arial"/>
          <w:bCs/>
          <w:lang w:eastAsia="en-GB"/>
        </w:rPr>
        <w:t>l</w:t>
      </w:r>
      <w:r w:rsidRPr="005C537C">
        <w:rPr>
          <w:rFonts w:ascii="Arial" w:eastAsia="Times New Roman" w:hAnsi="Arial" w:cs="Arial"/>
          <w:bCs/>
          <w:lang w:eastAsia="en-GB"/>
        </w:rPr>
        <w:t>ved in this area.</w:t>
      </w:r>
      <w:r w:rsidR="00EE149D" w:rsidRPr="005C537C">
        <w:rPr>
          <w:rFonts w:ascii="Arial" w:eastAsia="Times New Roman" w:hAnsi="Arial" w:cs="Arial"/>
          <w:bCs/>
          <w:lang w:eastAsia="en-GB"/>
        </w:rPr>
        <w:t xml:space="preserve"> </w:t>
      </w:r>
      <w:r w:rsidR="00F40703" w:rsidRPr="005C537C">
        <w:rPr>
          <w:rFonts w:ascii="Arial" w:eastAsia="Times New Roman" w:hAnsi="Arial" w:cs="Arial"/>
          <w:bCs/>
          <w:lang w:eastAsia="en-GB"/>
        </w:rPr>
        <w:t xml:space="preserve">Julie </w:t>
      </w:r>
      <w:r w:rsidR="00EE149D" w:rsidRPr="005C537C">
        <w:rPr>
          <w:rFonts w:ascii="Arial" w:eastAsia="Times New Roman" w:hAnsi="Arial" w:cs="Arial"/>
          <w:bCs/>
          <w:lang w:eastAsia="en-GB"/>
        </w:rPr>
        <w:t xml:space="preserve">Brown </w:t>
      </w:r>
      <w:r w:rsidR="00B54A10">
        <w:rPr>
          <w:rFonts w:ascii="Arial" w:eastAsia="Times New Roman" w:hAnsi="Arial" w:cs="Arial"/>
          <w:bCs/>
          <w:lang w:eastAsia="en-GB"/>
        </w:rPr>
        <w:t>acknowledged</w:t>
      </w:r>
      <w:r w:rsidR="00B54A10" w:rsidRPr="005C537C">
        <w:rPr>
          <w:rFonts w:ascii="Arial" w:eastAsia="Times New Roman" w:hAnsi="Arial" w:cs="Arial"/>
          <w:bCs/>
          <w:lang w:eastAsia="en-GB"/>
        </w:rPr>
        <w:t xml:space="preserve"> </w:t>
      </w:r>
      <w:r w:rsidR="00F40703" w:rsidRPr="005C537C">
        <w:rPr>
          <w:rFonts w:ascii="Arial" w:eastAsia="Times New Roman" w:hAnsi="Arial" w:cs="Arial"/>
          <w:bCs/>
          <w:lang w:eastAsia="en-GB"/>
        </w:rPr>
        <w:t>that this work</w:t>
      </w:r>
      <w:r w:rsidR="00EE149D" w:rsidRPr="005C537C">
        <w:rPr>
          <w:rFonts w:ascii="Arial" w:eastAsia="Times New Roman" w:hAnsi="Arial" w:cs="Arial"/>
          <w:bCs/>
          <w:lang w:eastAsia="en-GB"/>
        </w:rPr>
        <w:t xml:space="preserve"> could be quite a burden on</w:t>
      </w:r>
      <w:r w:rsidR="00F40703" w:rsidRPr="005C537C">
        <w:rPr>
          <w:rFonts w:ascii="Arial" w:eastAsia="Times New Roman" w:hAnsi="Arial" w:cs="Arial"/>
          <w:bCs/>
          <w:lang w:eastAsia="en-GB"/>
        </w:rPr>
        <w:t xml:space="preserve"> GPT</w:t>
      </w:r>
      <w:r w:rsidR="00EE149D" w:rsidRPr="005C537C">
        <w:rPr>
          <w:rFonts w:ascii="Arial" w:eastAsia="Times New Roman" w:hAnsi="Arial" w:cs="Arial"/>
          <w:bCs/>
          <w:lang w:eastAsia="en-GB"/>
        </w:rPr>
        <w:t xml:space="preserve"> resource alone,</w:t>
      </w:r>
      <w:r w:rsidR="00F40703" w:rsidRPr="005C537C">
        <w:rPr>
          <w:rFonts w:ascii="Arial" w:eastAsia="Times New Roman" w:hAnsi="Arial" w:cs="Arial"/>
          <w:bCs/>
          <w:lang w:eastAsia="en-GB"/>
        </w:rPr>
        <w:t xml:space="preserve"> </w:t>
      </w:r>
      <w:r w:rsidR="00EE149D" w:rsidRPr="005C537C">
        <w:rPr>
          <w:rFonts w:ascii="Arial" w:eastAsia="Times New Roman" w:hAnsi="Arial" w:cs="Arial"/>
          <w:bCs/>
          <w:lang w:eastAsia="en-GB"/>
        </w:rPr>
        <w:t>so repeated the call for others to get involved.</w:t>
      </w:r>
    </w:p>
    <w:p w:rsidR="005C537C" w:rsidRDefault="005C537C" w:rsidP="005C537C">
      <w:pPr>
        <w:pStyle w:val="ListParagraph"/>
        <w:ind w:left="794"/>
        <w:rPr>
          <w:rFonts w:ascii="Arial" w:eastAsia="Times New Roman" w:hAnsi="Arial" w:cs="Arial"/>
          <w:bCs/>
          <w:lang w:eastAsia="en-GB"/>
        </w:rPr>
      </w:pPr>
    </w:p>
    <w:p w:rsidR="00EE149D" w:rsidRPr="005C537C" w:rsidRDefault="00EE149D" w:rsidP="00EE149D">
      <w:pPr>
        <w:pStyle w:val="ListParagraph"/>
        <w:numPr>
          <w:ilvl w:val="1"/>
          <w:numId w:val="1"/>
        </w:numPr>
        <w:rPr>
          <w:rFonts w:ascii="Arial" w:eastAsia="Times New Roman" w:hAnsi="Arial" w:cs="Arial"/>
          <w:bCs/>
          <w:lang w:eastAsia="en-GB"/>
        </w:rPr>
      </w:pPr>
      <w:r w:rsidRPr="005C537C">
        <w:rPr>
          <w:rFonts w:ascii="Arial" w:eastAsia="Times New Roman" w:hAnsi="Arial" w:cs="Arial"/>
          <w:bCs/>
          <w:lang w:eastAsia="en-GB"/>
        </w:rPr>
        <w:t xml:space="preserve">Tony O’Connor asked if there were any common standards or a checklist of common areas that were </w:t>
      </w:r>
      <w:r w:rsidR="00B54A10">
        <w:rPr>
          <w:rFonts w:ascii="Arial" w:eastAsia="Times New Roman" w:hAnsi="Arial" w:cs="Arial"/>
          <w:bCs/>
          <w:lang w:eastAsia="en-GB"/>
        </w:rPr>
        <w:t>used to assign RAG status to</w:t>
      </w:r>
      <w:r w:rsidRPr="005C537C">
        <w:rPr>
          <w:rFonts w:ascii="Arial" w:eastAsia="Times New Roman" w:hAnsi="Arial" w:cs="Arial"/>
          <w:bCs/>
          <w:lang w:eastAsia="en-GB"/>
        </w:rPr>
        <w:t xml:space="preserve"> ensure that different people reviewing the </w:t>
      </w:r>
      <w:r w:rsidRPr="005C537C">
        <w:rPr>
          <w:rFonts w:ascii="Arial" w:eastAsia="Times New Roman" w:hAnsi="Arial" w:cs="Arial"/>
          <w:bCs/>
          <w:lang w:eastAsia="en-GB"/>
        </w:rPr>
        <w:lastRenderedPageBreak/>
        <w:t>same publication would come up with the same RAG rating.</w:t>
      </w:r>
      <w:r w:rsidR="005C537C">
        <w:rPr>
          <w:rFonts w:ascii="Arial" w:eastAsia="Times New Roman" w:hAnsi="Arial" w:cs="Arial"/>
          <w:bCs/>
          <w:lang w:eastAsia="en-GB"/>
        </w:rPr>
        <w:t xml:space="preserve"> Others </w:t>
      </w:r>
      <w:r w:rsidR="00B54A10">
        <w:rPr>
          <w:rFonts w:ascii="Arial" w:eastAsia="Times New Roman" w:hAnsi="Arial" w:cs="Arial"/>
          <w:bCs/>
          <w:lang w:eastAsia="en-GB"/>
        </w:rPr>
        <w:t xml:space="preserve">agreed </w:t>
      </w:r>
      <w:r w:rsidR="005C537C" w:rsidRPr="005C537C">
        <w:rPr>
          <w:rFonts w:ascii="Arial" w:eastAsia="Times New Roman" w:hAnsi="Arial" w:cs="Arial"/>
          <w:bCs/>
          <w:lang w:eastAsia="en-GB"/>
        </w:rPr>
        <w:t>that</w:t>
      </w:r>
      <w:r w:rsidRPr="005C537C">
        <w:rPr>
          <w:rFonts w:ascii="Arial" w:eastAsia="Times New Roman" w:hAnsi="Arial" w:cs="Arial"/>
          <w:bCs/>
          <w:lang w:eastAsia="en-GB"/>
        </w:rPr>
        <w:t xml:space="preserve"> it would be good to get a wider perspective of what “good” looks like.</w:t>
      </w:r>
      <w:r w:rsidRPr="005C537C">
        <w:rPr>
          <w:rFonts w:ascii="Arial" w:eastAsia="Times New Roman" w:hAnsi="Arial" w:cs="Arial"/>
          <w:b/>
          <w:bCs/>
          <w:lang w:eastAsia="en-GB"/>
        </w:rPr>
        <w:t xml:space="preserve"> </w:t>
      </w:r>
    </w:p>
    <w:p w:rsidR="005C537C" w:rsidRPr="005C537C" w:rsidRDefault="005C537C" w:rsidP="005C537C">
      <w:pPr>
        <w:pStyle w:val="ListParagraph"/>
        <w:rPr>
          <w:rFonts w:ascii="Arial" w:eastAsia="Times New Roman" w:hAnsi="Arial" w:cs="Arial"/>
          <w:bCs/>
          <w:lang w:eastAsia="en-GB"/>
        </w:rPr>
      </w:pPr>
    </w:p>
    <w:p w:rsidR="000E3841" w:rsidRPr="009A49D8" w:rsidRDefault="00B54A10" w:rsidP="000E3841">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Other i</w:t>
      </w:r>
      <w:r w:rsidR="005C537C" w:rsidRPr="000E3841">
        <w:rPr>
          <w:rFonts w:ascii="Arial" w:eastAsia="Times New Roman" w:hAnsi="Arial" w:cs="Arial"/>
          <w:bCs/>
          <w:lang w:eastAsia="en-GB"/>
        </w:rPr>
        <w:t xml:space="preserve">deas in this area included asking </w:t>
      </w:r>
      <w:r>
        <w:rPr>
          <w:rFonts w:ascii="Arial" w:eastAsia="Times New Roman" w:hAnsi="Arial" w:cs="Arial"/>
          <w:bCs/>
          <w:lang w:eastAsia="en-GB"/>
        </w:rPr>
        <w:t xml:space="preserve">all </w:t>
      </w:r>
      <w:r w:rsidR="005C537C" w:rsidRPr="000E3841">
        <w:rPr>
          <w:rFonts w:ascii="Arial" w:eastAsia="Times New Roman" w:hAnsi="Arial" w:cs="Arial"/>
          <w:bCs/>
          <w:lang w:eastAsia="en-GB"/>
        </w:rPr>
        <w:t xml:space="preserve">departments to </w:t>
      </w:r>
      <w:r w:rsidR="00EE149D" w:rsidRPr="000E3841">
        <w:rPr>
          <w:rFonts w:ascii="Arial" w:eastAsia="Times New Roman" w:hAnsi="Arial" w:cs="Arial"/>
          <w:bCs/>
          <w:lang w:eastAsia="en-GB"/>
        </w:rPr>
        <w:t>pick 3 publications</w:t>
      </w:r>
      <w:r w:rsidR="00661F6A">
        <w:rPr>
          <w:rFonts w:ascii="Arial" w:eastAsia="Times New Roman" w:hAnsi="Arial" w:cs="Arial"/>
          <w:bCs/>
          <w:lang w:eastAsia="en-GB"/>
        </w:rPr>
        <w:t>:</w:t>
      </w:r>
      <w:r w:rsidR="008D3780">
        <w:rPr>
          <w:rFonts w:ascii="Arial" w:eastAsia="Times New Roman" w:hAnsi="Arial" w:cs="Arial"/>
          <w:bCs/>
          <w:lang w:eastAsia="en-GB"/>
        </w:rPr>
        <w:t xml:space="preserve"> </w:t>
      </w:r>
      <w:r w:rsidR="00186527">
        <w:rPr>
          <w:rFonts w:ascii="Arial" w:eastAsia="Times New Roman" w:hAnsi="Arial" w:cs="Arial"/>
          <w:bCs/>
          <w:lang w:eastAsia="en-GB"/>
        </w:rPr>
        <w:t>one rated</w:t>
      </w:r>
      <w:r w:rsidR="000E3841" w:rsidRPr="000E3841">
        <w:rPr>
          <w:rFonts w:ascii="Arial" w:eastAsia="Times New Roman" w:hAnsi="Arial" w:cs="Arial"/>
          <w:bCs/>
          <w:lang w:eastAsia="en-GB"/>
        </w:rPr>
        <w:t xml:space="preserve"> </w:t>
      </w:r>
      <w:r w:rsidR="00186527" w:rsidRPr="009A49D8">
        <w:rPr>
          <w:rFonts w:ascii="Arial" w:eastAsia="Times New Roman" w:hAnsi="Arial" w:cs="Arial"/>
          <w:bCs/>
          <w:lang w:eastAsia="en-GB"/>
        </w:rPr>
        <w:t xml:space="preserve">Red, </w:t>
      </w:r>
      <w:r w:rsidR="00B147F1" w:rsidRPr="009A49D8">
        <w:rPr>
          <w:rFonts w:ascii="Arial" w:eastAsia="Times New Roman" w:hAnsi="Arial" w:cs="Arial"/>
          <w:bCs/>
          <w:lang w:eastAsia="en-GB"/>
        </w:rPr>
        <w:t xml:space="preserve">one </w:t>
      </w:r>
      <w:r w:rsidR="00186527" w:rsidRPr="009A49D8">
        <w:rPr>
          <w:rFonts w:ascii="Arial" w:eastAsia="Times New Roman" w:hAnsi="Arial" w:cs="Arial"/>
          <w:bCs/>
          <w:lang w:eastAsia="en-GB"/>
        </w:rPr>
        <w:t>Amber and</w:t>
      </w:r>
      <w:r w:rsidR="00B147F1" w:rsidRPr="009A49D8">
        <w:rPr>
          <w:rFonts w:ascii="Arial" w:eastAsia="Times New Roman" w:hAnsi="Arial" w:cs="Arial"/>
          <w:bCs/>
          <w:lang w:eastAsia="en-GB"/>
        </w:rPr>
        <w:t xml:space="preserve"> one</w:t>
      </w:r>
      <w:r w:rsidR="00186527" w:rsidRPr="009A49D8">
        <w:rPr>
          <w:rFonts w:ascii="Arial" w:eastAsia="Times New Roman" w:hAnsi="Arial" w:cs="Arial"/>
          <w:bCs/>
          <w:lang w:eastAsia="en-GB"/>
        </w:rPr>
        <w:t xml:space="preserve"> Green,</w:t>
      </w:r>
      <w:r w:rsidR="00661F6A">
        <w:rPr>
          <w:rFonts w:ascii="Arial" w:eastAsia="Times New Roman" w:hAnsi="Arial" w:cs="Arial"/>
          <w:bCs/>
          <w:lang w:eastAsia="en-GB"/>
        </w:rPr>
        <w:t xml:space="preserve"> </w:t>
      </w:r>
      <w:r w:rsidR="00EE149D" w:rsidRPr="009A49D8">
        <w:rPr>
          <w:rFonts w:ascii="Arial" w:eastAsia="Times New Roman" w:hAnsi="Arial" w:cs="Arial"/>
          <w:bCs/>
          <w:lang w:eastAsia="en-GB"/>
        </w:rPr>
        <w:t>compar</w:t>
      </w:r>
      <w:r w:rsidR="00186527" w:rsidRPr="009A49D8">
        <w:rPr>
          <w:rFonts w:ascii="Arial" w:eastAsia="Times New Roman" w:hAnsi="Arial" w:cs="Arial"/>
          <w:bCs/>
          <w:lang w:eastAsia="en-GB"/>
        </w:rPr>
        <w:t>ing</w:t>
      </w:r>
      <w:r w:rsidR="00EE149D" w:rsidRPr="009A49D8">
        <w:rPr>
          <w:rFonts w:ascii="Arial" w:eastAsia="Times New Roman" w:hAnsi="Arial" w:cs="Arial"/>
          <w:bCs/>
          <w:lang w:eastAsia="en-GB"/>
        </w:rPr>
        <w:t xml:space="preserve"> with results in other departments.</w:t>
      </w:r>
      <w:r w:rsidR="000E3841" w:rsidRPr="009A49D8">
        <w:rPr>
          <w:rFonts w:ascii="Arial" w:eastAsia="Times New Roman" w:hAnsi="Arial" w:cs="Arial"/>
          <w:bCs/>
          <w:lang w:eastAsia="en-GB"/>
        </w:rPr>
        <w:t xml:space="preserve"> </w:t>
      </w:r>
      <w:r w:rsidR="009A49D8" w:rsidRPr="009A49D8">
        <w:rPr>
          <w:rFonts w:ascii="Arial" w:eastAsia="Times New Roman" w:hAnsi="Arial" w:cs="Arial"/>
          <w:bCs/>
          <w:lang w:eastAsia="en-GB"/>
        </w:rPr>
        <w:t>Similarities with a GPT</w:t>
      </w:r>
      <w:r w:rsidR="00590D67" w:rsidRPr="009A49D8">
        <w:rPr>
          <w:rFonts w:ascii="Arial" w:eastAsia="Times New Roman" w:hAnsi="Arial" w:cs="Arial"/>
          <w:bCs/>
          <w:lang w:eastAsia="en-GB"/>
        </w:rPr>
        <w:t xml:space="preserve"> scrum </w:t>
      </w:r>
      <w:r w:rsidR="009A49D8" w:rsidRPr="009A49D8">
        <w:rPr>
          <w:rFonts w:ascii="Arial" w:eastAsia="Times New Roman" w:hAnsi="Arial" w:cs="Arial"/>
          <w:bCs/>
          <w:lang w:eastAsia="en-GB"/>
        </w:rPr>
        <w:t>were raised but after brief discussion there was agreement that</w:t>
      </w:r>
      <w:r w:rsidR="00590D67" w:rsidRPr="009A49D8">
        <w:rPr>
          <w:rFonts w:ascii="Arial" w:eastAsia="Times New Roman" w:hAnsi="Arial" w:cs="Arial"/>
          <w:bCs/>
          <w:lang w:eastAsia="en-GB"/>
        </w:rPr>
        <w:t xml:space="preserve"> RAG ratings served a different purpose to scrums,</w:t>
      </w:r>
    </w:p>
    <w:p w:rsidR="00186527" w:rsidRPr="00186527" w:rsidRDefault="00186527" w:rsidP="00186527">
      <w:pPr>
        <w:pStyle w:val="ListParagraph"/>
        <w:rPr>
          <w:rFonts w:ascii="Arial" w:eastAsia="Times New Roman" w:hAnsi="Arial" w:cs="Arial"/>
          <w:bCs/>
          <w:lang w:eastAsia="en-GB"/>
        </w:rPr>
      </w:pPr>
    </w:p>
    <w:p w:rsidR="00186527" w:rsidRPr="00186527" w:rsidRDefault="00186527" w:rsidP="00C65999">
      <w:pPr>
        <w:pStyle w:val="ListParagraph"/>
        <w:pBdr>
          <w:top w:val="single" w:sz="4" w:space="1" w:color="auto"/>
          <w:left w:val="single" w:sz="4" w:space="4" w:color="auto"/>
          <w:bottom w:val="single" w:sz="4" w:space="1" w:color="auto"/>
          <w:right w:val="single" w:sz="4" w:space="4" w:color="auto"/>
        </w:pBdr>
        <w:ind w:left="0"/>
        <w:rPr>
          <w:rFonts w:ascii="Arial" w:eastAsia="Times New Roman" w:hAnsi="Arial" w:cs="Arial"/>
          <w:b/>
          <w:bCs/>
          <w:lang w:eastAsia="en-GB"/>
        </w:rPr>
      </w:pPr>
      <w:r w:rsidRPr="00186527">
        <w:rPr>
          <w:rFonts w:ascii="Arial" w:eastAsia="Times New Roman" w:hAnsi="Arial" w:cs="Arial"/>
          <w:b/>
          <w:bCs/>
          <w:lang w:eastAsia="en-GB"/>
        </w:rPr>
        <w:t>Action</w:t>
      </w:r>
      <w:r w:rsidR="009A49D8">
        <w:rPr>
          <w:rFonts w:ascii="Arial" w:eastAsia="Times New Roman" w:hAnsi="Arial" w:cs="Arial"/>
          <w:b/>
          <w:bCs/>
          <w:lang w:eastAsia="en-GB"/>
        </w:rPr>
        <w:t xml:space="preserve"> 4</w:t>
      </w:r>
      <w:r w:rsidRPr="00186527">
        <w:rPr>
          <w:rFonts w:ascii="Arial" w:eastAsia="Times New Roman" w:hAnsi="Arial" w:cs="Arial"/>
          <w:b/>
          <w:bCs/>
          <w:lang w:eastAsia="en-GB"/>
        </w:rPr>
        <w:t xml:space="preserve"> – Jamie Jenkins and the GPT to agree a plan on taking the RAG reviews forward</w:t>
      </w:r>
      <w:r w:rsidR="000D3EFE">
        <w:rPr>
          <w:rFonts w:ascii="Arial" w:eastAsia="Times New Roman" w:hAnsi="Arial" w:cs="Arial"/>
          <w:b/>
          <w:bCs/>
          <w:lang w:eastAsia="en-GB"/>
        </w:rPr>
        <w:t xml:space="preserve"> by end of August</w:t>
      </w:r>
    </w:p>
    <w:p w:rsidR="000E3841" w:rsidRPr="000E3841" w:rsidRDefault="000E3841" w:rsidP="000E3841">
      <w:pPr>
        <w:pStyle w:val="ListParagraph"/>
        <w:rPr>
          <w:rFonts w:ascii="Arial" w:eastAsia="Times New Roman" w:hAnsi="Arial" w:cs="Arial"/>
          <w:bCs/>
          <w:lang w:eastAsia="en-GB"/>
        </w:rPr>
      </w:pPr>
    </w:p>
    <w:p w:rsidR="00F40703" w:rsidRPr="0006755F" w:rsidRDefault="000E3841" w:rsidP="00F40703">
      <w:pPr>
        <w:pStyle w:val="ListParagraph"/>
        <w:numPr>
          <w:ilvl w:val="1"/>
          <w:numId w:val="1"/>
        </w:numPr>
        <w:rPr>
          <w:rFonts w:ascii="Arial" w:eastAsia="Times New Roman" w:hAnsi="Arial" w:cs="Arial"/>
          <w:b/>
          <w:bCs/>
          <w:lang w:eastAsia="en-GB"/>
        </w:rPr>
      </w:pPr>
      <w:r w:rsidRPr="00716576">
        <w:rPr>
          <w:rFonts w:ascii="Arial" w:eastAsia="Times New Roman" w:hAnsi="Arial" w:cs="Arial"/>
          <w:bCs/>
          <w:lang w:eastAsia="en-GB"/>
        </w:rPr>
        <w:t>The same action also raised discussion about having a named statistician on every GSS publication which</w:t>
      </w:r>
      <w:r w:rsidR="00B147F1">
        <w:rPr>
          <w:rFonts w:ascii="Arial" w:eastAsia="Times New Roman" w:hAnsi="Arial" w:cs="Arial"/>
          <w:bCs/>
          <w:lang w:eastAsia="en-GB"/>
        </w:rPr>
        <w:t xml:space="preserve"> is a requirement of the Code of Practice and</w:t>
      </w:r>
      <w:r w:rsidRPr="00716576">
        <w:rPr>
          <w:rFonts w:ascii="Arial" w:eastAsia="Times New Roman" w:hAnsi="Arial" w:cs="Arial"/>
          <w:bCs/>
          <w:lang w:eastAsia="en-GB"/>
        </w:rPr>
        <w:t xml:space="preserve"> is</w:t>
      </w:r>
      <w:r w:rsidR="00B147F1">
        <w:rPr>
          <w:rFonts w:ascii="Arial" w:eastAsia="Times New Roman" w:hAnsi="Arial" w:cs="Arial"/>
          <w:bCs/>
          <w:lang w:eastAsia="en-GB"/>
        </w:rPr>
        <w:t xml:space="preserve"> also</w:t>
      </w:r>
      <w:r w:rsidRPr="00716576">
        <w:rPr>
          <w:rFonts w:ascii="Arial" w:eastAsia="Times New Roman" w:hAnsi="Arial" w:cs="Arial"/>
          <w:bCs/>
          <w:lang w:eastAsia="en-GB"/>
        </w:rPr>
        <w:t xml:space="preserve"> something that Full Fact have requested. This could affect RAG status going forward. Julie Brown asked all departments to ensure that their publications </w:t>
      </w:r>
      <w:r w:rsidR="000D3EFE">
        <w:rPr>
          <w:rFonts w:ascii="Arial" w:eastAsia="Times New Roman" w:hAnsi="Arial" w:cs="Arial"/>
          <w:bCs/>
          <w:lang w:eastAsia="en-GB"/>
        </w:rPr>
        <w:t>had a</w:t>
      </w:r>
      <w:r w:rsidRPr="00716576">
        <w:rPr>
          <w:rFonts w:ascii="Arial" w:eastAsia="Times New Roman" w:hAnsi="Arial" w:cs="Arial"/>
          <w:bCs/>
          <w:lang w:eastAsia="en-GB"/>
        </w:rPr>
        <w:t xml:space="preserve"> named statistician</w:t>
      </w:r>
      <w:r w:rsidR="000D3EFE">
        <w:rPr>
          <w:rFonts w:ascii="Arial" w:eastAsia="Times New Roman" w:hAnsi="Arial" w:cs="Arial"/>
          <w:bCs/>
          <w:lang w:eastAsia="en-GB"/>
        </w:rPr>
        <w:t xml:space="preserve"> in the contact details </w:t>
      </w:r>
      <w:r w:rsidRPr="00716576">
        <w:rPr>
          <w:rFonts w:ascii="Arial" w:eastAsia="Times New Roman" w:hAnsi="Arial" w:cs="Arial"/>
          <w:bCs/>
          <w:lang w:eastAsia="en-GB"/>
        </w:rPr>
        <w:t xml:space="preserve">. Tony O’Connor </w:t>
      </w:r>
      <w:r w:rsidR="009C18AF">
        <w:rPr>
          <w:rFonts w:ascii="Arial" w:eastAsia="Times New Roman" w:hAnsi="Arial" w:cs="Arial"/>
          <w:bCs/>
          <w:lang w:eastAsia="en-GB"/>
        </w:rPr>
        <w:t>explain</w:t>
      </w:r>
      <w:r w:rsidR="00831828">
        <w:rPr>
          <w:rFonts w:ascii="Arial" w:eastAsia="Times New Roman" w:hAnsi="Arial" w:cs="Arial"/>
          <w:bCs/>
          <w:lang w:eastAsia="en-GB"/>
        </w:rPr>
        <w:t>ed</w:t>
      </w:r>
      <w:r w:rsidR="00831828" w:rsidRPr="00716576">
        <w:rPr>
          <w:rFonts w:ascii="Arial" w:eastAsia="Times New Roman" w:hAnsi="Arial" w:cs="Arial"/>
          <w:bCs/>
          <w:lang w:eastAsia="en-GB"/>
        </w:rPr>
        <w:t xml:space="preserve"> </w:t>
      </w:r>
      <w:r w:rsidRPr="00716576">
        <w:rPr>
          <w:rFonts w:ascii="Arial" w:eastAsia="Times New Roman" w:hAnsi="Arial" w:cs="Arial"/>
          <w:bCs/>
          <w:lang w:eastAsia="en-GB"/>
        </w:rPr>
        <w:t xml:space="preserve">that MOD have a named position rather than named person on their publications due to strict security procedures in the department. </w:t>
      </w:r>
      <w:r w:rsidR="00716576" w:rsidRPr="00716576">
        <w:rPr>
          <w:rFonts w:ascii="Arial" w:eastAsia="Times New Roman" w:hAnsi="Arial" w:cs="Arial"/>
          <w:bCs/>
          <w:lang w:eastAsia="en-GB"/>
        </w:rPr>
        <w:t>It was accepted that MOD and organisations in a similar pos</w:t>
      </w:r>
      <w:r w:rsidR="00716576">
        <w:rPr>
          <w:rFonts w:ascii="Arial" w:eastAsia="Times New Roman" w:hAnsi="Arial" w:cs="Arial"/>
          <w:bCs/>
          <w:lang w:eastAsia="en-GB"/>
        </w:rPr>
        <w:t>i</w:t>
      </w:r>
      <w:r w:rsidR="00716576" w:rsidRPr="00716576">
        <w:rPr>
          <w:rFonts w:ascii="Arial" w:eastAsia="Times New Roman" w:hAnsi="Arial" w:cs="Arial"/>
          <w:bCs/>
          <w:lang w:eastAsia="en-GB"/>
        </w:rPr>
        <w:t>tion may be granted exemption from this.</w:t>
      </w:r>
    </w:p>
    <w:p w:rsidR="0006755F" w:rsidRPr="00E810F2" w:rsidRDefault="00D148D8" w:rsidP="000D3EFE">
      <w:pPr>
        <w:pBdr>
          <w:top w:val="single" w:sz="4" w:space="1" w:color="auto"/>
          <w:left w:val="single" w:sz="4" w:space="1" w:color="auto"/>
          <w:bottom w:val="single" w:sz="4" w:space="1" w:color="auto"/>
          <w:right w:val="single" w:sz="4" w:space="4" w:color="auto"/>
        </w:pBdr>
        <w:rPr>
          <w:rFonts w:ascii="Arial" w:eastAsia="Times New Roman" w:hAnsi="Arial" w:cs="Arial"/>
          <w:b/>
          <w:bCs/>
          <w:lang w:eastAsia="en-GB"/>
        </w:rPr>
      </w:pPr>
      <w:r>
        <w:rPr>
          <w:rFonts w:ascii="Arial" w:eastAsia="Times New Roman" w:hAnsi="Arial" w:cs="Arial"/>
          <w:b/>
          <w:bCs/>
          <w:lang w:eastAsia="en-GB"/>
        </w:rPr>
        <w:t>A</w:t>
      </w:r>
      <w:r w:rsidR="000D3EFE">
        <w:rPr>
          <w:rFonts w:ascii="Arial" w:eastAsia="Times New Roman" w:hAnsi="Arial" w:cs="Arial"/>
          <w:b/>
          <w:bCs/>
          <w:lang w:eastAsia="en-GB"/>
        </w:rPr>
        <w:t>ction 5</w:t>
      </w:r>
      <w:r>
        <w:rPr>
          <w:rFonts w:ascii="Arial" w:eastAsia="Times New Roman" w:hAnsi="Arial" w:cs="Arial"/>
          <w:b/>
          <w:bCs/>
          <w:lang w:eastAsia="en-GB"/>
        </w:rPr>
        <w:t xml:space="preserve"> – All departments to ensure that their publications are displaying a named statistician clearly.</w:t>
      </w:r>
      <w:r w:rsidR="00831828">
        <w:rPr>
          <w:rFonts w:ascii="Arial" w:eastAsia="Times New Roman" w:hAnsi="Arial" w:cs="Arial"/>
          <w:b/>
          <w:bCs/>
          <w:lang w:eastAsia="en-GB"/>
        </w:rPr>
        <w:t xml:space="preserve"> </w:t>
      </w:r>
    </w:p>
    <w:p w:rsidR="000D3EFE" w:rsidRPr="00C65999" w:rsidRDefault="00465382" w:rsidP="00C65999">
      <w:pPr>
        <w:pStyle w:val="ListParagraph"/>
        <w:pBdr>
          <w:top w:val="single" w:sz="4" w:space="1" w:color="auto"/>
          <w:left w:val="single" w:sz="4" w:space="4" w:color="auto"/>
          <w:bottom w:val="single" w:sz="4" w:space="1" w:color="auto"/>
          <w:right w:val="single" w:sz="4" w:space="4" w:color="auto"/>
        </w:pBdr>
        <w:ind w:left="0"/>
        <w:rPr>
          <w:rFonts w:ascii="Arial" w:eastAsia="Times New Roman" w:hAnsi="Arial" w:cs="Arial"/>
          <w:b/>
          <w:bCs/>
          <w:lang w:eastAsia="en-GB"/>
        </w:rPr>
      </w:pPr>
      <w:r>
        <w:rPr>
          <w:rFonts w:ascii="Arial" w:eastAsia="Times New Roman" w:hAnsi="Arial" w:cs="Arial"/>
          <w:b/>
          <w:bCs/>
          <w:lang w:eastAsia="en-GB"/>
        </w:rPr>
        <w:t>Action 6</w:t>
      </w:r>
      <w:r w:rsidR="000D3EFE" w:rsidRPr="00C65999">
        <w:rPr>
          <w:rFonts w:ascii="Arial" w:eastAsia="Times New Roman" w:hAnsi="Arial" w:cs="Arial"/>
          <w:b/>
          <w:bCs/>
          <w:lang w:eastAsia="en-GB"/>
        </w:rPr>
        <w:t xml:space="preserve"> – PDC secretariat to contact FullFact by end of July</w:t>
      </w:r>
      <w:r w:rsidR="00553393">
        <w:rPr>
          <w:rFonts w:ascii="Arial" w:eastAsia="Times New Roman" w:hAnsi="Arial" w:cs="Arial"/>
          <w:b/>
          <w:bCs/>
          <w:lang w:eastAsia="en-GB"/>
        </w:rPr>
        <w:t xml:space="preserve"> to ask them to let us know when they come across publications that don’t provide a named statistician.</w:t>
      </w:r>
    </w:p>
    <w:p w:rsidR="000D3EFE" w:rsidRDefault="000D3EFE" w:rsidP="000D3EFE">
      <w:pPr>
        <w:pStyle w:val="ListParagraph"/>
        <w:ind w:left="794"/>
        <w:rPr>
          <w:rFonts w:ascii="Arial" w:eastAsia="Times New Roman" w:hAnsi="Arial" w:cs="Arial"/>
          <w:bCs/>
          <w:lang w:eastAsia="en-GB"/>
        </w:rPr>
      </w:pPr>
    </w:p>
    <w:p w:rsidR="00B264B6" w:rsidRPr="000D3EFE" w:rsidRDefault="004906A6" w:rsidP="00B264B6">
      <w:pPr>
        <w:pStyle w:val="ListParagraph"/>
        <w:numPr>
          <w:ilvl w:val="1"/>
          <w:numId w:val="1"/>
        </w:numPr>
        <w:rPr>
          <w:rFonts w:ascii="Arial" w:eastAsia="Times New Roman" w:hAnsi="Arial" w:cs="Arial"/>
          <w:bCs/>
          <w:lang w:eastAsia="en-GB"/>
        </w:rPr>
      </w:pPr>
      <w:r w:rsidRPr="000D3EFE">
        <w:rPr>
          <w:rFonts w:ascii="Arial" w:eastAsia="Times New Roman" w:hAnsi="Arial" w:cs="Arial"/>
          <w:bCs/>
          <w:lang w:eastAsia="en-GB"/>
        </w:rPr>
        <w:t>Collaboration with the Office for Statistics Regulation (OSR) was discussed as a n</w:t>
      </w:r>
      <w:r w:rsidR="000D3EFE" w:rsidRPr="000D3EFE">
        <w:rPr>
          <w:rFonts w:ascii="Arial" w:eastAsia="Times New Roman" w:hAnsi="Arial" w:cs="Arial"/>
          <w:bCs/>
          <w:lang w:eastAsia="en-GB"/>
        </w:rPr>
        <w:t xml:space="preserve">ew action on the workplan (EI3). The statistical domain model </w:t>
      </w:r>
      <w:r w:rsidR="00590D67" w:rsidRPr="000D3EFE">
        <w:rPr>
          <w:rFonts w:ascii="Arial" w:eastAsia="Times New Roman" w:hAnsi="Arial" w:cs="Arial"/>
          <w:bCs/>
          <w:lang w:eastAsia="en-GB"/>
        </w:rPr>
        <w:t xml:space="preserve">in operation within OSR </w:t>
      </w:r>
      <w:r w:rsidR="000D3EFE" w:rsidRPr="000D3EFE">
        <w:rPr>
          <w:rFonts w:ascii="Arial" w:eastAsia="Times New Roman" w:hAnsi="Arial" w:cs="Arial"/>
          <w:bCs/>
          <w:lang w:eastAsia="en-GB"/>
        </w:rPr>
        <w:t xml:space="preserve"> was cited as a good</w:t>
      </w:r>
      <w:r w:rsidR="00F40703" w:rsidRPr="000D3EFE">
        <w:rPr>
          <w:rFonts w:ascii="Arial" w:eastAsia="Times New Roman" w:hAnsi="Arial" w:cs="Arial"/>
          <w:bCs/>
          <w:lang w:eastAsia="en-GB"/>
        </w:rPr>
        <w:t xml:space="preserve"> approach and</w:t>
      </w:r>
      <w:r w:rsidR="000D3EFE" w:rsidRPr="000D3EFE">
        <w:rPr>
          <w:rFonts w:ascii="Arial" w:eastAsia="Times New Roman" w:hAnsi="Arial" w:cs="Arial"/>
          <w:bCs/>
          <w:lang w:eastAsia="en-GB"/>
        </w:rPr>
        <w:t xml:space="preserve"> some</w:t>
      </w:r>
      <w:r w:rsidR="00590D67" w:rsidRPr="000D3EFE">
        <w:rPr>
          <w:rFonts w:ascii="Arial" w:eastAsia="Times New Roman" w:hAnsi="Arial" w:cs="Arial"/>
          <w:bCs/>
          <w:lang w:eastAsia="en-GB"/>
        </w:rPr>
        <w:t xml:space="preserve"> </w:t>
      </w:r>
      <w:r w:rsidR="000D3EFE" w:rsidRPr="000D3EFE">
        <w:rPr>
          <w:rFonts w:ascii="Arial" w:eastAsia="Times New Roman" w:hAnsi="Arial" w:cs="Arial"/>
          <w:bCs/>
          <w:lang w:eastAsia="en-GB"/>
        </w:rPr>
        <w:t>“</w:t>
      </w:r>
      <w:r w:rsidR="00590D67" w:rsidRPr="000D3EFE">
        <w:rPr>
          <w:rFonts w:ascii="Arial" w:eastAsia="Times New Roman" w:hAnsi="Arial" w:cs="Arial"/>
          <w:bCs/>
          <w:lang w:eastAsia="en-GB"/>
        </w:rPr>
        <w:t>quick win</w:t>
      </w:r>
      <w:r w:rsidR="000D3EFE" w:rsidRPr="000D3EFE">
        <w:rPr>
          <w:rFonts w:ascii="Arial" w:eastAsia="Times New Roman" w:hAnsi="Arial" w:cs="Arial"/>
          <w:bCs/>
          <w:lang w:eastAsia="en-GB"/>
        </w:rPr>
        <w:t>” scenarios may help</w:t>
      </w:r>
      <w:r w:rsidR="00590D67" w:rsidRPr="000D3EFE">
        <w:rPr>
          <w:rFonts w:ascii="Arial" w:eastAsia="Times New Roman" w:hAnsi="Arial" w:cs="Arial"/>
          <w:bCs/>
          <w:lang w:eastAsia="en-GB"/>
        </w:rPr>
        <w:t xml:space="preserve"> to demonstrate the value of the approach. </w:t>
      </w:r>
    </w:p>
    <w:p w:rsidR="00087A19" w:rsidRPr="00087A19" w:rsidRDefault="00087A19" w:rsidP="00087A19">
      <w:pPr>
        <w:pStyle w:val="ListParagraph"/>
        <w:ind w:left="794"/>
        <w:rPr>
          <w:rFonts w:ascii="Arial" w:eastAsia="Times New Roman" w:hAnsi="Arial" w:cs="Arial"/>
          <w:bCs/>
          <w:lang w:eastAsia="en-GB"/>
        </w:rPr>
      </w:pPr>
    </w:p>
    <w:p w:rsidR="00087A19" w:rsidRPr="00087A19" w:rsidRDefault="00F40703" w:rsidP="00087A19">
      <w:pPr>
        <w:pStyle w:val="ListParagraph"/>
        <w:numPr>
          <w:ilvl w:val="1"/>
          <w:numId w:val="1"/>
        </w:numPr>
        <w:rPr>
          <w:rFonts w:ascii="Arial" w:eastAsia="Times New Roman" w:hAnsi="Arial" w:cs="Arial"/>
          <w:bCs/>
          <w:lang w:eastAsia="en-GB"/>
        </w:rPr>
      </w:pPr>
      <w:r w:rsidRPr="00087A19">
        <w:rPr>
          <w:rFonts w:ascii="Arial" w:eastAsia="Times New Roman" w:hAnsi="Arial" w:cs="Arial"/>
          <w:bCs/>
          <w:lang w:eastAsia="en-GB"/>
        </w:rPr>
        <w:t>Julie</w:t>
      </w:r>
      <w:r w:rsidR="00B264B6" w:rsidRPr="00087A19">
        <w:rPr>
          <w:rFonts w:ascii="Arial" w:eastAsia="Times New Roman" w:hAnsi="Arial" w:cs="Arial"/>
          <w:bCs/>
          <w:lang w:eastAsia="en-GB"/>
        </w:rPr>
        <w:t xml:space="preserve"> Brown</w:t>
      </w:r>
      <w:r w:rsidRPr="00087A19">
        <w:rPr>
          <w:rFonts w:ascii="Arial" w:eastAsia="Times New Roman" w:hAnsi="Arial" w:cs="Arial"/>
          <w:bCs/>
          <w:lang w:eastAsia="en-GB"/>
        </w:rPr>
        <w:t xml:space="preserve"> asked if there are already similar groups around w</w:t>
      </w:r>
      <w:r w:rsidR="00B264B6" w:rsidRPr="00087A19">
        <w:rPr>
          <w:rFonts w:ascii="Arial" w:eastAsia="Times New Roman" w:hAnsi="Arial" w:cs="Arial"/>
          <w:bCs/>
          <w:lang w:eastAsia="en-GB"/>
        </w:rPr>
        <w:t>ho could be contacted for more</w:t>
      </w:r>
      <w:r w:rsidR="00553393">
        <w:rPr>
          <w:rFonts w:ascii="Arial" w:eastAsia="Times New Roman" w:hAnsi="Arial" w:cs="Arial"/>
          <w:bCs/>
          <w:lang w:eastAsia="en-GB"/>
        </w:rPr>
        <w:t xml:space="preserve"> information on how this works in their department</w:t>
      </w:r>
      <w:r w:rsidR="00B264B6" w:rsidRPr="00087A19">
        <w:rPr>
          <w:rFonts w:ascii="Arial" w:eastAsia="Times New Roman" w:hAnsi="Arial" w:cs="Arial"/>
          <w:bCs/>
          <w:lang w:eastAsia="en-GB"/>
        </w:rPr>
        <w:t xml:space="preserve">. </w:t>
      </w:r>
      <w:r w:rsidR="00B147F1">
        <w:rPr>
          <w:rFonts w:ascii="Arial" w:eastAsia="Times New Roman" w:hAnsi="Arial" w:cs="Arial"/>
          <w:bCs/>
          <w:lang w:eastAsia="en-GB"/>
        </w:rPr>
        <w:t>It was agreed th</w:t>
      </w:r>
      <w:r w:rsidR="00403323">
        <w:rPr>
          <w:rFonts w:ascii="Arial" w:eastAsia="Times New Roman" w:hAnsi="Arial" w:cs="Arial"/>
          <w:bCs/>
          <w:lang w:eastAsia="en-GB"/>
        </w:rPr>
        <w:t>at Julie should contact Hugh Stickland</w:t>
      </w:r>
      <w:r w:rsidR="00B147F1">
        <w:rPr>
          <w:rFonts w:ascii="Arial" w:eastAsia="Times New Roman" w:hAnsi="Arial" w:cs="Arial"/>
          <w:bCs/>
          <w:lang w:eastAsia="en-GB"/>
        </w:rPr>
        <w:t xml:space="preserve"> and Jonathan Athow to discuss how PDC could supplement the current work in this area.</w:t>
      </w:r>
    </w:p>
    <w:p w:rsidR="00F40703" w:rsidRPr="00292D69" w:rsidRDefault="00F40703" w:rsidP="0076333B">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087A19">
        <w:rPr>
          <w:rFonts w:ascii="Arial" w:eastAsia="Times New Roman" w:hAnsi="Arial" w:cs="Arial"/>
          <w:b/>
          <w:bCs/>
          <w:lang w:eastAsia="en-GB"/>
        </w:rPr>
        <w:t>Action</w:t>
      </w:r>
      <w:r w:rsidR="00087A19">
        <w:rPr>
          <w:rFonts w:ascii="Arial" w:eastAsia="Times New Roman" w:hAnsi="Arial" w:cs="Arial"/>
          <w:b/>
          <w:bCs/>
          <w:lang w:eastAsia="en-GB"/>
        </w:rPr>
        <w:t xml:space="preserve"> </w:t>
      </w:r>
      <w:r w:rsidR="00465382">
        <w:rPr>
          <w:rFonts w:ascii="Arial" w:eastAsia="Times New Roman" w:hAnsi="Arial" w:cs="Arial"/>
          <w:b/>
          <w:bCs/>
          <w:lang w:eastAsia="en-GB"/>
        </w:rPr>
        <w:t>7</w:t>
      </w:r>
      <w:r w:rsidRPr="00087A19">
        <w:rPr>
          <w:rFonts w:ascii="Arial" w:eastAsia="Times New Roman" w:hAnsi="Arial" w:cs="Arial"/>
          <w:b/>
          <w:bCs/>
          <w:lang w:eastAsia="en-GB"/>
        </w:rPr>
        <w:t xml:space="preserve"> – Julie</w:t>
      </w:r>
      <w:r w:rsidR="00087A19">
        <w:rPr>
          <w:rFonts w:ascii="Arial" w:eastAsia="Times New Roman" w:hAnsi="Arial" w:cs="Arial"/>
          <w:b/>
          <w:bCs/>
          <w:lang w:eastAsia="en-GB"/>
        </w:rPr>
        <w:t xml:space="preserve"> Brown</w:t>
      </w:r>
      <w:r w:rsidRPr="00087A19">
        <w:rPr>
          <w:rFonts w:ascii="Arial" w:eastAsia="Times New Roman" w:hAnsi="Arial" w:cs="Arial"/>
          <w:b/>
          <w:bCs/>
          <w:lang w:eastAsia="en-GB"/>
        </w:rPr>
        <w:t xml:space="preserve"> to speak to Jonathan Athow to scope out where the best possible lead might be on this.</w:t>
      </w:r>
    </w:p>
    <w:p w:rsidR="00087A19" w:rsidRPr="0076333B" w:rsidRDefault="000A416A" w:rsidP="0076333B">
      <w:pPr>
        <w:pStyle w:val="CommentText"/>
        <w:numPr>
          <w:ilvl w:val="1"/>
          <w:numId w:val="1"/>
        </w:numPr>
        <w:rPr>
          <w:rFonts w:ascii="Arial" w:eastAsia="Times New Roman" w:hAnsi="Arial" w:cs="Arial"/>
          <w:bCs/>
          <w:sz w:val="22"/>
          <w:szCs w:val="22"/>
          <w:lang w:eastAsia="en-GB"/>
        </w:rPr>
      </w:pPr>
      <w:r w:rsidRPr="009D29B5">
        <w:rPr>
          <w:rFonts w:ascii="Arial" w:eastAsia="Times New Roman" w:hAnsi="Arial" w:cs="Arial"/>
          <w:bCs/>
          <w:sz w:val="22"/>
          <w:szCs w:val="22"/>
          <w:lang w:eastAsia="en-GB"/>
        </w:rPr>
        <w:t>Laura requested further information about the results of the social media survey and agreed to discuss next steps with Joanna Goodwin before deciding how best to proceed.</w:t>
      </w:r>
    </w:p>
    <w:p w:rsidR="00434893" w:rsidRPr="0076333B" w:rsidRDefault="00465382" w:rsidP="0076333B">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Pr>
          <w:rFonts w:ascii="Arial" w:eastAsia="Times New Roman" w:hAnsi="Arial" w:cs="Arial"/>
          <w:b/>
          <w:bCs/>
          <w:lang w:eastAsia="en-GB"/>
        </w:rPr>
        <w:t>Action 8</w:t>
      </w:r>
      <w:r w:rsidR="00087A19" w:rsidRPr="00087A19">
        <w:rPr>
          <w:rFonts w:ascii="Arial" w:eastAsia="Times New Roman" w:hAnsi="Arial" w:cs="Arial"/>
          <w:b/>
          <w:bCs/>
          <w:lang w:eastAsia="en-GB"/>
        </w:rPr>
        <w:t xml:space="preserve"> – Laura Dewis to catch up with Jo Goodwin as to the results of the GSS Social Media survey and discuss next steps</w:t>
      </w:r>
    </w:p>
    <w:p w:rsidR="000C4F9A" w:rsidRPr="0076333B" w:rsidRDefault="000C4F9A" w:rsidP="0076333B">
      <w:pPr>
        <w:pStyle w:val="CommentText"/>
        <w:numPr>
          <w:ilvl w:val="1"/>
          <w:numId w:val="1"/>
        </w:numPr>
        <w:rPr>
          <w:rFonts w:ascii="Arial" w:eastAsia="Times New Roman" w:hAnsi="Arial" w:cs="Arial"/>
          <w:bCs/>
          <w:sz w:val="24"/>
          <w:szCs w:val="22"/>
          <w:lang w:eastAsia="en-GB"/>
        </w:rPr>
      </w:pPr>
      <w:r w:rsidRPr="0076333B">
        <w:rPr>
          <w:rFonts w:ascii="Arial" w:eastAsia="Times New Roman" w:hAnsi="Arial" w:cs="Arial"/>
          <w:bCs/>
          <w:sz w:val="22"/>
          <w:lang w:eastAsia="en-GB"/>
        </w:rPr>
        <w:t>User personas (SD5) were the subject of a detailed discussion as recent research at ONS has extended their user personas from 3 to 5. Laura Dewis stressed that these were ONS specific and would not necessarily be relevant to all GSS departments, nor should they be taken to be so.</w:t>
      </w:r>
    </w:p>
    <w:p w:rsidR="00781568" w:rsidRDefault="00781568" w:rsidP="00781568">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lastRenderedPageBreak/>
        <w:t>Gregor Boyd said that Scottish Government were working to validate ONS user personas for their own users. Jamie Jenkins said that there would be a persona networking session at Friday’s PDC Symposium.</w:t>
      </w:r>
    </w:p>
    <w:p w:rsidR="00781568" w:rsidRPr="00781568" w:rsidRDefault="00781568" w:rsidP="00781568">
      <w:pPr>
        <w:pStyle w:val="ListParagraph"/>
        <w:rPr>
          <w:rFonts w:ascii="Arial" w:eastAsia="Times New Roman" w:hAnsi="Arial" w:cs="Arial"/>
          <w:bCs/>
          <w:lang w:eastAsia="en-GB"/>
        </w:rPr>
      </w:pPr>
    </w:p>
    <w:p w:rsidR="00781568" w:rsidRDefault="00781568" w:rsidP="00781568">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Julie Brown </w:t>
      </w:r>
      <w:r w:rsidR="009D29B5">
        <w:rPr>
          <w:rFonts w:ascii="Arial" w:eastAsia="Times New Roman" w:hAnsi="Arial" w:cs="Arial"/>
          <w:bCs/>
          <w:lang w:eastAsia="en-GB"/>
        </w:rPr>
        <w:t xml:space="preserve">agreed with </w:t>
      </w:r>
      <w:r>
        <w:rPr>
          <w:rFonts w:ascii="Arial" w:eastAsia="Times New Roman" w:hAnsi="Arial" w:cs="Arial"/>
          <w:bCs/>
          <w:lang w:eastAsia="en-GB"/>
        </w:rPr>
        <w:t>Laura Dewis that the persona work is really important to the GSS Data Discovery project and that validating the personas for this work could be a really valuable next step. More widely there is work to be done to take a GSS wide view of personas and establish who</w:t>
      </w:r>
      <w:r w:rsidR="0006429E">
        <w:rPr>
          <w:rFonts w:ascii="Arial" w:eastAsia="Times New Roman" w:hAnsi="Arial" w:cs="Arial"/>
          <w:bCs/>
          <w:lang w:eastAsia="en-GB"/>
        </w:rPr>
        <w:t xml:space="preserve"> all</w:t>
      </w:r>
      <w:r>
        <w:rPr>
          <w:rFonts w:ascii="Arial" w:eastAsia="Times New Roman" w:hAnsi="Arial" w:cs="Arial"/>
          <w:bCs/>
          <w:lang w:eastAsia="en-GB"/>
        </w:rPr>
        <w:t xml:space="preserve"> the users of GSS statistics are.</w:t>
      </w:r>
    </w:p>
    <w:p w:rsidR="0067131C" w:rsidRPr="0067131C" w:rsidRDefault="0067131C" w:rsidP="0067131C">
      <w:pPr>
        <w:pStyle w:val="ListParagraph"/>
        <w:rPr>
          <w:rFonts w:ascii="Arial" w:eastAsia="Times New Roman" w:hAnsi="Arial" w:cs="Arial"/>
          <w:bCs/>
          <w:lang w:eastAsia="en-GB"/>
        </w:rPr>
      </w:pPr>
    </w:p>
    <w:p w:rsidR="0067131C" w:rsidRDefault="0006429E" w:rsidP="00781568">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 potential gap in the ONS personas relate to minsters’ use of statistics and</w:t>
      </w:r>
      <w:r w:rsidR="008C242B">
        <w:rPr>
          <w:rFonts w:ascii="Arial" w:eastAsia="Times New Roman" w:hAnsi="Arial" w:cs="Arial"/>
          <w:bCs/>
          <w:lang w:eastAsia="en-GB"/>
        </w:rPr>
        <w:t xml:space="preserve"> </w:t>
      </w:r>
      <w:r w:rsidR="0067131C">
        <w:rPr>
          <w:rFonts w:ascii="Arial" w:eastAsia="Times New Roman" w:hAnsi="Arial" w:cs="Arial"/>
          <w:bCs/>
          <w:lang w:eastAsia="en-GB"/>
        </w:rPr>
        <w:t xml:space="preserve">Tony O’Connor suggested that the best place to assess the ministers’ use of statistics may be </w:t>
      </w:r>
      <w:r>
        <w:rPr>
          <w:rFonts w:ascii="Arial" w:eastAsia="Times New Roman" w:hAnsi="Arial" w:cs="Arial"/>
          <w:bCs/>
          <w:lang w:eastAsia="en-GB"/>
        </w:rPr>
        <w:t xml:space="preserve">in talking to staff in </w:t>
      </w:r>
      <w:r w:rsidR="0067131C">
        <w:rPr>
          <w:rFonts w:ascii="Arial" w:eastAsia="Times New Roman" w:hAnsi="Arial" w:cs="Arial"/>
          <w:bCs/>
          <w:lang w:eastAsia="en-GB"/>
        </w:rPr>
        <w:t xml:space="preserve">Private </w:t>
      </w:r>
      <w:r w:rsidR="008C242B">
        <w:rPr>
          <w:rFonts w:ascii="Arial" w:eastAsia="Times New Roman" w:hAnsi="Arial" w:cs="Arial"/>
          <w:bCs/>
          <w:lang w:eastAsia="en-GB"/>
        </w:rPr>
        <w:t>Office.</w:t>
      </w:r>
    </w:p>
    <w:p w:rsidR="0067131C" w:rsidRPr="0067131C" w:rsidRDefault="0067131C" w:rsidP="0067131C">
      <w:pPr>
        <w:pStyle w:val="ListParagraph"/>
        <w:rPr>
          <w:rFonts w:ascii="Arial" w:eastAsia="Times New Roman" w:hAnsi="Arial" w:cs="Arial"/>
          <w:bCs/>
          <w:lang w:eastAsia="en-GB"/>
        </w:rPr>
      </w:pPr>
    </w:p>
    <w:p w:rsidR="0067131C" w:rsidRDefault="0067131C" w:rsidP="00781568">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Laura Dewis sought to clarify the difference between the user persona work (who </w:t>
      </w:r>
      <w:r w:rsidR="0006429E">
        <w:rPr>
          <w:rFonts w:ascii="Arial" w:eastAsia="Times New Roman" w:hAnsi="Arial" w:cs="Arial"/>
          <w:bCs/>
          <w:lang w:eastAsia="en-GB"/>
        </w:rPr>
        <w:t xml:space="preserve">our </w:t>
      </w:r>
      <w:r>
        <w:rPr>
          <w:rFonts w:ascii="Arial" w:eastAsia="Times New Roman" w:hAnsi="Arial" w:cs="Arial"/>
          <w:bCs/>
          <w:lang w:eastAsia="en-GB"/>
        </w:rPr>
        <w:t xml:space="preserve">users are) and user research (more about </w:t>
      </w:r>
      <w:r w:rsidR="0006429E">
        <w:rPr>
          <w:rFonts w:ascii="Arial" w:eastAsia="Times New Roman" w:hAnsi="Arial" w:cs="Arial"/>
          <w:bCs/>
          <w:lang w:eastAsia="en-GB"/>
        </w:rPr>
        <w:t xml:space="preserve">the use of </w:t>
      </w:r>
      <w:r>
        <w:rPr>
          <w:rFonts w:ascii="Arial" w:eastAsia="Times New Roman" w:hAnsi="Arial" w:cs="Arial"/>
          <w:bCs/>
          <w:lang w:eastAsia="en-GB"/>
        </w:rPr>
        <w:t xml:space="preserve">digital products) as it’s very easy to get the two confused. </w:t>
      </w:r>
    </w:p>
    <w:p w:rsidR="0067131C" w:rsidRPr="0067131C" w:rsidRDefault="0067131C" w:rsidP="0067131C">
      <w:pPr>
        <w:pStyle w:val="ListParagraph"/>
        <w:rPr>
          <w:rFonts w:ascii="Arial" w:eastAsia="Times New Roman" w:hAnsi="Arial" w:cs="Arial"/>
          <w:bCs/>
          <w:lang w:eastAsia="en-GB"/>
        </w:rPr>
      </w:pPr>
    </w:p>
    <w:p w:rsidR="00361B02" w:rsidRDefault="0067131C">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It was agreed that the overall action here needs to be to gather all of the available user research that takes place in the GSS. </w:t>
      </w:r>
      <w:r w:rsidR="0006429E">
        <w:rPr>
          <w:rFonts w:ascii="Arial" w:eastAsia="Times New Roman" w:hAnsi="Arial" w:cs="Arial"/>
          <w:bCs/>
          <w:lang w:eastAsia="en-GB"/>
        </w:rPr>
        <w:t>Members agreed r</w:t>
      </w:r>
      <w:r>
        <w:rPr>
          <w:rFonts w:ascii="Arial" w:eastAsia="Times New Roman" w:hAnsi="Arial" w:cs="Arial"/>
          <w:bCs/>
          <w:lang w:eastAsia="en-GB"/>
        </w:rPr>
        <w:t xml:space="preserve">aising the awareness and value of user research is </w:t>
      </w:r>
      <w:r w:rsidR="0006429E">
        <w:rPr>
          <w:rFonts w:ascii="Arial" w:eastAsia="Times New Roman" w:hAnsi="Arial" w:cs="Arial"/>
          <w:bCs/>
          <w:lang w:eastAsia="en-GB"/>
        </w:rPr>
        <w:t>vital.</w:t>
      </w:r>
    </w:p>
    <w:p w:rsidR="00CF1328" w:rsidRPr="00CF1328" w:rsidRDefault="00CF1328" w:rsidP="00CF1328">
      <w:pPr>
        <w:pStyle w:val="ListParagraph"/>
        <w:rPr>
          <w:rFonts w:ascii="Arial" w:eastAsia="Times New Roman" w:hAnsi="Arial" w:cs="Arial"/>
          <w:bCs/>
          <w:lang w:eastAsia="en-GB"/>
        </w:rPr>
      </w:pPr>
    </w:p>
    <w:p w:rsidR="00C445D6" w:rsidRDefault="00CF1328" w:rsidP="00BE77F6">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sidRPr="00CF1328">
        <w:rPr>
          <w:rFonts w:ascii="Arial" w:eastAsia="Times New Roman" w:hAnsi="Arial" w:cs="Arial"/>
          <w:bCs/>
          <w:lang w:eastAsia="en-GB"/>
        </w:rPr>
        <w:t>Laura Dewis’ team have written a short paper containing recommendations for launching GSS products on Visual.ONS</w:t>
      </w:r>
      <w:r>
        <w:rPr>
          <w:rFonts w:ascii="Arial" w:eastAsia="Times New Roman" w:hAnsi="Arial" w:cs="Arial"/>
          <w:bCs/>
          <w:lang w:eastAsia="en-GB"/>
        </w:rPr>
        <w:t xml:space="preserve"> (See action SD8)</w:t>
      </w:r>
      <w:r w:rsidRPr="00CF1328">
        <w:rPr>
          <w:rFonts w:ascii="Arial" w:eastAsia="Times New Roman" w:hAnsi="Arial" w:cs="Arial"/>
          <w:bCs/>
          <w:lang w:eastAsia="en-GB"/>
        </w:rPr>
        <w:t xml:space="preserve">. There are a great number of opportunities in doing this, but also a number of challenges, particularly around </w:t>
      </w:r>
      <w:r w:rsidR="0006429E">
        <w:rPr>
          <w:rFonts w:ascii="Arial" w:eastAsia="Times New Roman" w:hAnsi="Arial" w:cs="Arial"/>
          <w:bCs/>
          <w:lang w:eastAsia="en-GB"/>
        </w:rPr>
        <w:t>editorial control of collaborative products</w:t>
      </w:r>
      <w:r w:rsidRPr="00CF1328">
        <w:rPr>
          <w:rFonts w:ascii="Arial" w:eastAsia="Times New Roman" w:hAnsi="Arial" w:cs="Arial"/>
          <w:bCs/>
          <w:lang w:eastAsia="en-GB"/>
        </w:rPr>
        <w:t>.</w:t>
      </w:r>
    </w:p>
    <w:p w:rsidR="00CF1328" w:rsidRPr="00CF1328" w:rsidRDefault="00CF1328" w:rsidP="00CF1328">
      <w:pPr>
        <w:pStyle w:val="ListParagraph"/>
        <w:rPr>
          <w:rFonts w:ascii="Arial" w:eastAsia="Times New Roman" w:hAnsi="Arial" w:cs="Arial"/>
          <w:bCs/>
          <w:lang w:eastAsia="en-GB"/>
        </w:rPr>
      </w:pPr>
    </w:p>
    <w:p w:rsidR="00CF1328" w:rsidRPr="00CF1328" w:rsidRDefault="00465382" w:rsidP="00CF132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ind w:left="0"/>
        <w:rPr>
          <w:rFonts w:ascii="Arial" w:eastAsia="Times New Roman" w:hAnsi="Arial" w:cs="Arial"/>
          <w:b/>
          <w:bCs/>
          <w:lang w:eastAsia="en-GB"/>
        </w:rPr>
      </w:pPr>
      <w:r w:rsidRPr="00465382">
        <w:rPr>
          <w:rFonts w:ascii="Arial" w:eastAsia="Times New Roman" w:hAnsi="Arial" w:cs="Arial"/>
          <w:b/>
          <w:bCs/>
          <w:lang w:eastAsia="en-GB"/>
        </w:rPr>
        <w:t>Action 9</w:t>
      </w:r>
      <w:r w:rsidR="00CF1328" w:rsidRPr="00465382">
        <w:rPr>
          <w:rFonts w:ascii="Arial" w:eastAsia="Times New Roman" w:hAnsi="Arial" w:cs="Arial"/>
          <w:b/>
          <w:bCs/>
          <w:lang w:eastAsia="en-GB"/>
        </w:rPr>
        <w:t xml:space="preserve"> – Laura Dewis to circulate </w:t>
      </w:r>
      <w:r w:rsidR="00590D67" w:rsidRPr="00465382">
        <w:rPr>
          <w:rFonts w:ascii="Arial" w:eastAsia="Times New Roman" w:hAnsi="Arial" w:cs="Arial"/>
          <w:b/>
          <w:bCs/>
          <w:lang w:eastAsia="en-GB"/>
        </w:rPr>
        <w:t>the paper around the committee for comments by correspondenc</w:t>
      </w:r>
      <w:r w:rsidR="00692FB8" w:rsidRPr="00465382">
        <w:rPr>
          <w:rFonts w:ascii="Arial" w:eastAsia="Times New Roman" w:hAnsi="Arial" w:cs="Arial"/>
          <w:b/>
          <w:bCs/>
          <w:lang w:eastAsia="en-GB"/>
        </w:rPr>
        <w:t>e.</w:t>
      </w:r>
    </w:p>
    <w:p w:rsidR="00CF1328" w:rsidRPr="009C0A81" w:rsidRDefault="00CF1328" w:rsidP="009C0A81">
      <w:pPr>
        <w:autoSpaceDE w:val="0"/>
        <w:autoSpaceDN w:val="0"/>
        <w:adjustRightInd w:val="0"/>
        <w:spacing w:after="0" w:line="240" w:lineRule="atLeast"/>
        <w:rPr>
          <w:rFonts w:ascii="Arial" w:eastAsia="Times New Roman" w:hAnsi="Arial" w:cs="Arial"/>
          <w:bCs/>
          <w:lang w:eastAsia="en-GB"/>
        </w:rPr>
      </w:pPr>
    </w:p>
    <w:p w:rsidR="00361B02" w:rsidRDefault="0028545F">
      <w:pPr>
        <w:pStyle w:val="ListParagraph"/>
        <w:numPr>
          <w:ilvl w:val="1"/>
          <w:numId w:val="1"/>
        </w:numPr>
        <w:autoSpaceDE w:val="0"/>
        <w:autoSpaceDN w:val="0"/>
        <w:adjustRightInd w:val="0"/>
        <w:spacing w:after="0" w:line="240" w:lineRule="atLeast"/>
        <w:rPr>
          <w:rFonts w:ascii="Arial" w:eastAsia="Times New Roman" w:hAnsi="Arial" w:cs="Arial"/>
          <w:bCs/>
          <w:lang w:eastAsia="en-GB"/>
        </w:rPr>
      </w:pPr>
      <w:r w:rsidRPr="0028545F">
        <w:rPr>
          <w:rFonts w:ascii="Arial" w:eastAsia="Times New Roman" w:hAnsi="Arial" w:cs="Arial"/>
          <w:bCs/>
          <w:lang w:eastAsia="en-GB"/>
        </w:rPr>
        <w:t xml:space="preserve">Members agreed actions </w:t>
      </w:r>
      <w:r w:rsidR="008C242B">
        <w:rPr>
          <w:rFonts w:ascii="Arial" w:eastAsia="Times New Roman" w:hAnsi="Arial" w:cs="Arial"/>
          <w:bCs/>
          <w:lang w:eastAsia="en-GB"/>
        </w:rPr>
        <w:t xml:space="preserve">on the workplan surrounding </w:t>
      </w:r>
      <w:r w:rsidRPr="0028545F">
        <w:rPr>
          <w:rFonts w:ascii="Arial" w:eastAsia="Times New Roman" w:hAnsi="Arial" w:cs="Arial"/>
          <w:bCs/>
          <w:lang w:eastAsia="en-GB"/>
        </w:rPr>
        <w:t xml:space="preserve"> user engagement and working with comms teams. </w:t>
      </w:r>
    </w:p>
    <w:p w:rsidR="00C445D6" w:rsidRDefault="00C445D6" w:rsidP="00BE77F6">
      <w:pPr>
        <w:autoSpaceDE w:val="0"/>
        <w:autoSpaceDN w:val="0"/>
        <w:adjustRightInd w:val="0"/>
        <w:spacing w:after="0" w:line="240" w:lineRule="atLeast"/>
        <w:contextualSpacing/>
        <w:rPr>
          <w:rFonts w:ascii="Arial" w:eastAsia="Times New Roman" w:hAnsi="Arial" w:cs="Arial"/>
          <w:bCs/>
          <w:lang w:eastAsia="en-GB"/>
        </w:rPr>
      </w:pPr>
    </w:p>
    <w:p w:rsidR="00B4277A" w:rsidRPr="00B4277A" w:rsidRDefault="00465382" w:rsidP="00B427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 10</w:t>
      </w:r>
      <w:r w:rsidR="00B4277A" w:rsidRPr="00B4277A">
        <w:rPr>
          <w:rFonts w:ascii="Arial" w:eastAsia="Times New Roman" w:hAnsi="Arial" w:cs="Arial"/>
          <w:b/>
          <w:bCs/>
          <w:lang w:eastAsia="en-GB"/>
        </w:rPr>
        <w:t xml:space="preserve"> – </w:t>
      </w:r>
      <w:r w:rsidR="00692FB8">
        <w:rPr>
          <w:rFonts w:ascii="Arial" w:eastAsia="Times New Roman" w:hAnsi="Arial" w:cs="Arial"/>
          <w:b/>
          <w:bCs/>
          <w:lang w:eastAsia="en-GB"/>
        </w:rPr>
        <w:t xml:space="preserve">Tegwen Green </w:t>
      </w:r>
      <w:r w:rsidR="00692FB8" w:rsidRPr="00465382">
        <w:rPr>
          <w:rFonts w:ascii="Arial" w:eastAsia="Times New Roman" w:hAnsi="Arial" w:cs="Arial"/>
          <w:b/>
          <w:bCs/>
          <w:lang w:eastAsia="en-GB"/>
        </w:rPr>
        <w:t xml:space="preserve">and </w:t>
      </w:r>
      <w:r w:rsidR="00590D67" w:rsidRPr="00465382">
        <w:rPr>
          <w:rFonts w:ascii="Arial" w:eastAsia="Times New Roman" w:hAnsi="Arial" w:cs="Arial"/>
          <w:b/>
          <w:bCs/>
          <w:lang w:eastAsia="en-GB"/>
        </w:rPr>
        <w:t xml:space="preserve">Secretariat to </w:t>
      </w:r>
      <w:r w:rsidR="008C242B">
        <w:rPr>
          <w:rFonts w:ascii="Arial" w:eastAsia="Times New Roman" w:hAnsi="Arial" w:cs="Arial"/>
          <w:b/>
          <w:bCs/>
          <w:lang w:eastAsia="en-GB"/>
        </w:rPr>
        <w:t xml:space="preserve"> f</w:t>
      </w:r>
      <w:r w:rsidR="00692FB8" w:rsidRPr="00465382">
        <w:rPr>
          <w:rFonts w:ascii="Arial" w:eastAsia="Times New Roman" w:hAnsi="Arial" w:cs="Arial"/>
          <w:b/>
          <w:bCs/>
          <w:lang w:eastAsia="en-GB"/>
        </w:rPr>
        <w:t>ully</w:t>
      </w:r>
      <w:r w:rsidR="00692FB8">
        <w:rPr>
          <w:rFonts w:ascii="Arial" w:eastAsia="Times New Roman" w:hAnsi="Arial" w:cs="Arial"/>
          <w:b/>
          <w:bCs/>
          <w:lang w:eastAsia="en-GB"/>
        </w:rPr>
        <w:t xml:space="preserve"> scope actions to be included in the workplan.</w:t>
      </w:r>
    </w:p>
    <w:p w:rsidR="00C445D6" w:rsidRDefault="00C445D6" w:rsidP="00BE77F6">
      <w:pPr>
        <w:autoSpaceDE w:val="0"/>
        <w:autoSpaceDN w:val="0"/>
        <w:adjustRightInd w:val="0"/>
        <w:spacing w:after="0" w:line="240" w:lineRule="atLeast"/>
        <w:contextualSpacing/>
        <w:rPr>
          <w:rFonts w:ascii="Arial" w:eastAsia="Times New Roman" w:hAnsi="Arial" w:cs="Arial"/>
          <w:bCs/>
          <w:lang w:eastAsia="en-GB"/>
        </w:rPr>
      </w:pPr>
    </w:p>
    <w:p w:rsidR="009C0A81" w:rsidRDefault="009C0A81" w:rsidP="00BE77F6">
      <w:pPr>
        <w:autoSpaceDE w:val="0"/>
        <w:autoSpaceDN w:val="0"/>
        <w:adjustRightInd w:val="0"/>
        <w:spacing w:after="0" w:line="240" w:lineRule="atLeast"/>
        <w:contextualSpacing/>
        <w:rPr>
          <w:rFonts w:ascii="Arial" w:eastAsia="Times New Roman" w:hAnsi="Arial" w:cs="Arial"/>
          <w:bCs/>
          <w:lang w:eastAsia="en-GB"/>
        </w:rPr>
      </w:pPr>
    </w:p>
    <w:p w:rsidR="00613F32" w:rsidRDefault="00613F32" w:rsidP="00E51651">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3. Revised Code of Practice</w:t>
      </w:r>
      <w:r w:rsidR="002E7C93">
        <w:rPr>
          <w:rFonts w:ascii="Arial" w:eastAsia="Times New Roman" w:hAnsi="Arial" w:cs="Arial"/>
          <w:b/>
          <w:bCs/>
          <w:lang w:eastAsia="en-GB"/>
        </w:rPr>
        <w:t xml:space="preserve"> for Statistics</w:t>
      </w:r>
    </w:p>
    <w:p w:rsidR="00613F32" w:rsidRDefault="00613F32" w:rsidP="00E51651">
      <w:pPr>
        <w:autoSpaceDE w:val="0"/>
        <w:autoSpaceDN w:val="0"/>
        <w:adjustRightInd w:val="0"/>
        <w:spacing w:after="0" w:line="240" w:lineRule="atLeast"/>
        <w:contextualSpacing/>
        <w:rPr>
          <w:rFonts w:ascii="Arial" w:eastAsia="Times New Roman" w:hAnsi="Arial" w:cs="Arial"/>
          <w:b/>
          <w:bCs/>
          <w:lang w:eastAsia="en-GB"/>
        </w:rPr>
      </w:pPr>
    </w:p>
    <w:p w:rsidR="00613F32" w:rsidRDefault="00226C42" w:rsidP="00226C4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3.1</w:t>
      </w:r>
      <w:r>
        <w:rPr>
          <w:rFonts w:ascii="Arial" w:eastAsia="Times New Roman" w:hAnsi="Arial" w:cs="Arial"/>
          <w:bCs/>
          <w:lang w:eastAsia="en-GB"/>
        </w:rPr>
        <w:tab/>
      </w:r>
      <w:r w:rsidR="00613F32" w:rsidRPr="00632566">
        <w:rPr>
          <w:rFonts w:ascii="Arial" w:eastAsia="Times New Roman" w:hAnsi="Arial" w:cs="Arial"/>
          <w:bCs/>
          <w:lang w:eastAsia="en-GB"/>
        </w:rPr>
        <w:t>Penny Babb</w:t>
      </w:r>
      <w:r>
        <w:rPr>
          <w:rFonts w:ascii="Arial" w:eastAsia="Times New Roman" w:hAnsi="Arial" w:cs="Arial"/>
          <w:bCs/>
          <w:lang w:eastAsia="en-GB"/>
        </w:rPr>
        <w:t xml:space="preserve"> from the Office for Statistics Regulation presented the high level principles of</w:t>
      </w:r>
      <w:r w:rsidR="00613F32" w:rsidRPr="00632566">
        <w:rPr>
          <w:rFonts w:ascii="Arial" w:eastAsia="Times New Roman" w:hAnsi="Arial" w:cs="Arial"/>
          <w:bCs/>
          <w:lang w:eastAsia="en-GB"/>
        </w:rPr>
        <w:t xml:space="preserve"> the new</w:t>
      </w:r>
      <w:r>
        <w:rPr>
          <w:rFonts w:ascii="Arial" w:eastAsia="Times New Roman" w:hAnsi="Arial" w:cs="Arial"/>
          <w:bCs/>
          <w:lang w:eastAsia="en-GB"/>
        </w:rPr>
        <w:t xml:space="preserve"> draft</w:t>
      </w:r>
      <w:r w:rsidR="00613F32" w:rsidRPr="00632566">
        <w:rPr>
          <w:rFonts w:ascii="Arial" w:eastAsia="Times New Roman" w:hAnsi="Arial" w:cs="Arial"/>
          <w:bCs/>
          <w:lang w:eastAsia="en-GB"/>
        </w:rPr>
        <w:t xml:space="preserve"> </w:t>
      </w:r>
      <w:r w:rsidR="002E7C93">
        <w:rPr>
          <w:rFonts w:ascii="Arial" w:eastAsia="Times New Roman" w:hAnsi="Arial" w:cs="Arial"/>
          <w:bCs/>
          <w:lang w:eastAsia="en-GB"/>
        </w:rPr>
        <w:t>C</w:t>
      </w:r>
      <w:r w:rsidR="00613F32" w:rsidRPr="00632566">
        <w:rPr>
          <w:rFonts w:ascii="Arial" w:eastAsia="Times New Roman" w:hAnsi="Arial" w:cs="Arial"/>
          <w:bCs/>
          <w:lang w:eastAsia="en-GB"/>
        </w:rPr>
        <w:t>ode. She thanked all</w:t>
      </w:r>
      <w:r w:rsidR="00830F15">
        <w:rPr>
          <w:rFonts w:ascii="Arial" w:eastAsia="Times New Roman" w:hAnsi="Arial" w:cs="Arial"/>
          <w:bCs/>
          <w:lang w:eastAsia="en-GB"/>
        </w:rPr>
        <w:t xml:space="preserve"> those who had been in touch to request</w:t>
      </w:r>
      <w:r w:rsidR="00613F32" w:rsidRPr="00632566">
        <w:rPr>
          <w:rFonts w:ascii="Arial" w:eastAsia="Times New Roman" w:hAnsi="Arial" w:cs="Arial"/>
          <w:bCs/>
          <w:lang w:eastAsia="en-GB"/>
        </w:rPr>
        <w:t xml:space="preserve"> workshops on the new code in their department.</w:t>
      </w:r>
    </w:p>
    <w:p w:rsidR="00830F15" w:rsidRDefault="00830F15" w:rsidP="00226C42">
      <w:pPr>
        <w:autoSpaceDE w:val="0"/>
        <w:autoSpaceDN w:val="0"/>
        <w:adjustRightInd w:val="0"/>
        <w:spacing w:after="0" w:line="240" w:lineRule="atLeast"/>
        <w:ind w:left="720" w:hanging="720"/>
        <w:contextualSpacing/>
        <w:rPr>
          <w:rFonts w:ascii="Arial" w:eastAsia="Times New Roman" w:hAnsi="Arial" w:cs="Arial"/>
          <w:bCs/>
          <w:lang w:eastAsia="en-GB"/>
        </w:rPr>
      </w:pPr>
    </w:p>
    <w:p w:rsidR="00830F15" w:rsidRDefault="00465382" w:rsidP="00830F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 11</w:t>
      </w:r>
      <w:r w:rsidR="00830F15">
        <w:rPr>
          <w:rFonts w:ascii="Arial" w:eastAsia="Times New Roman" w:hAnsi="Arial" w:cs="Arial"/>
          <w:b/>
          <w:bCs/>
          <w:lang w:eastAsia="en-GB"/>
        </w:rPr>
        <w:t xml:space="preserve"> </w:t>
      </w:r>
      <w:r w:rsidR="008C242B" w:rsidRPr="00B4277A">
        <w:rPr>
          <w:rFonts w:ascii="Arial" w:eastAsia="Times New Roman" w:hAnsi="Arial" w:cs="Arial"/>
          <w:b/>
          <w:bCs/>
          <w:lang w:eastAsia="en-GB"/>
        </w:rPr>
        <w:t>–</w:t>
      </w:r>
      <w:r w:rsidR="00830F15">
        <w:rPr>
          <w:rFonts w:ascii="Arial" w:eastAsia="Times New Roman" w:hAnsi="Arial" w:cs="Arial"/>
          <w:b/>
          <w:bCs/>
          <w:lang w:eastAsia="en-GB"/>
        </w:rPr>
        <w:t xml:space="preserve"> Departments to consider if they would be interested in holding a </w:t>
      </w:r>
      <w:r w:rsidR="00190D72">
        <w:rPr>
          <w:rFonts w:ascii="Arial" w:eastAsia="Times New Roman" w:hAnsi="Arial" w:cs="Arial"/>
          <w:b/>
          <w:bCs/>
          <w:lang w:eastAsia="en-GB"/>
        </w:rPr>
        <w:t xml:space="preserve">workshop </w:t>
      </w:r>
      <w:r w:rsidR="00830F15">
        <w:rPr>
          <w:rFonts w:ascii="Arial" w:eastAsia="Times New Roman" w:hAnsi="Arial" w:cs="Arial"/>
          <w:b/>
          <w:bCs/>
          <w:lang w:eastAsia="en-GB"/>
        </w:rPr>
        <w:t>at their department during the code consultation, contacting</w:t>
      </w:r>
      <w:r w:rsidR="00190D72">
        <w:rPr>
          <w:rFonts w:ascii="Arial" w:eastAsia="Times New Roman" w:hAnsi="Arial" w:cs="Arial"/>
          <w:b/>
          <w:bCs/>
          <w:lang w:eastAsia="en-GB"/>
        </w:rPr>
        <w:t xml:space="preserve"> penny.babb@statistics.gov.uk.</w:t>
      </w:r>
    </w:p>
    <w:p w:rsidR="00226C42" w:rsidRDefault="00226C42" w:rsidP="00226C42">
      <w:pPr>
        <w:autoSpaceDE w:val="0"/>
        <w:autoSpaceDN w:val="0"/>
        <w:adjustRightInd w:val="0"/>
        <w:spacing w:after="0" w:line="240" w:lineRule="atLeast"/>
        <w:ind w:left="720" w:hanging="720"/>
        <w:contextualSpacing/>
        <w:rPr>
          <w:rFonts w:ascii="Arial" w:eastAsia="Times New Roman" w:hAnsi="Arial" w:cs="Arial"/>
          <w:bCs/>
          <w:lang w:eastAsia="en-GB"/>
        </w:rPr>
      </w:pPr>
    </w:p>
    <w:p w:rsidR="00613F32" w:rsidRDefault="00226C42" w:rsidP="00226C4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3.2</w:t>
      </w:r>
      <w:r>
        <w:rPr>
          <w:rFonts w:ascii="Arial" w:eastAsia="Times New Roman" w:hAnsi="Arial" w:cs="Arial"/>
          <w:bCs/>
          <w:lang w:eastAsia="en-GB"/>
        </w:rPr>
        <w:tab/>
        <w:t xml:space="preserve">The new </w:t>
      </w:r>
      <w:r w:rsidR="002E7C93">
        <w:rPr>
          <w:rFonts w:ascii="Arial" w:eastAsia="Times New Roman" w:hAnsi="Arial" w:cs="Arial"/>
          <w:bCs/>
          <w:lang w:eastAsia="en-GB"/>
        </w:rPr>
        <w:t>C</w:t>
      </w:r>
      <w:r>
        <w:rPr>
          <w:rFonts w:ascii="Arial" w:eastAsia="Times New Roman" w:hAnsi="Arial" w:cs="Arial"/>
          <w:bCs/>
          <w:lang w:eastAsia="en-GB"/>
        </w:rPr>
        <w:t>ode</w:t>
      </w:r>
      <w:r w:rsidR="002E7C93">
        <w:rPr>
          <w:rFonts w:ascii="Arial" w:eastAsia="Times New Roman" w:hAnsi="Arial" w:cs="Arial"/>
          <w:bCs/>
          <w:lang w:eastAsia="en-GB"/>
        </w:rPr>
        <w:t>’s</w:t>
      </w:r>
      <w:r>
        <w:rPr>
          <w:rFonts w:ascii="Arial" w:eastAsia="Times New Roman" w:hAnsi="Arial" w:cs="Arial"/>
          <w:bCs/>
          <w:lang w:eastAsia="en-GB"/>
        </w:rPr>
        <w:t xml:space="preserve"> focus will be</w:t>
      </w:r>
      <w:r w:rsidR="00613F32" w:rsidRPr="00632566">
        <w:rPr>
          <w:rFonts w:ascii="Arial" w:eastAsia="Times New Roman" w:hAnsi="Arial" w:cs="Arial"/>
          <w:bCs/>
          <w:lang w:eastAsia="en-GB"/>
        </w:rPr>
        <w:t xml:space="preserve"> about widening reach.</w:t>
      </w:r>
      <w:r>
        <w:rPr>
          <w:rFonts w:ascii="Arial" w:eastAsia="Times New Roman" w:hAnsi="Arial" w:cs="Arial"/>
          <w:bCs/>
          <w:lang w:eastAsia="en-GB"/>
        </w:rPr>
        <w:t xml:space="preserve"> It will be mainly focussed on statistics produced by Government but is expected that the principles can be applied outside of this context.</w:t>
      </w:r>
      <w:r w:rsidR="00613F32" w:rsidRPr="00632566">
        <w:rPr>
          <w:rFonts w:ascii="Arial" w:eastAsia="Times New Roman" w:hAnsi="Arial" w:cs="Arial"/>
          <w:bCs/>
          <w:lang w:eastAsia="en-GB"/>
        </w:rPr>
        <w:t xml:space="preserve"> </w:t>
      </w:r>
    </w:p>
    <w:p w:rsidR="00EB5245" w:rsidRDefault="00EB5245" w:rsidP="00226C42">
      <w:pPr>
        <w:autoSpaceDE w:val="0"/>
        <w:autoSpaceDN w:val="0"/>
        <w:adjustRightInd w:val="0"/>
        <w:spacing w:after="0" w:line="240" w:lineRule="atLeast"/>
        <w:ind w:left="720" w:hanging="720"/>
        <w:contextualSpacing/>
        <w:rPr>
          <w:rFonts w:ascii="Arial" w:eastAsia="Times New Roman" w:hAnsi="Arial" w:cs="Arial"/>
          <w:bCs/>
          <w:lang w:eastAsia="en-GB"/>
        </w:rPr>
      </w:pPr>
    </w:p>
    <w:p w:rsidR="00613F32" w:rsidRDefault="00EB5245" w:rsidP="00EB5245">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3.3</w:t>
      </w:r>
      <w:r>
        <w:rPr>
          <w:rFonts w:ascii="Arial" w:eastAsia="Times New Roman" w:hAnsi="Arial" w:cs="Arial"/>
          <w:bCs/>
          <w:lang w:eastAsia="en-GB"/>
        </w:rPr>
        <w:tab/>
        <w:t>Penny presented the outline of the new Code 2.0</w:t>
      </w:r>
      <w:r w:rsidR="002E7C93">
        <w:rPr>
          <w:rFonts w:ascii="Arial" w:eastAsia="Times New Roman" w:hAnsi="Arial" w:cs="Arial"/>
          <w:bCs/>
          <w:lang w:eastAsia="en-GB"/>
        </w:rPr>
        <w:t>. It</w:t>
      </w:r>
      <w:r w:rsidR="00613F32" w:rsidRPr="00632566">
        <w:rPr>
          <w:rFonts w:ascii="Arial" w:eastAsia="Times New Roman" w:hAnsi="Arial" w:cs="Arial"/>
          <w:bCs/>
          <w:lang w:eastAsia="en-GB"/>
        </w:rPr>
        <w:t xml:space="preserve"> w</w:t>
      </w:r>
      <w:r>
        <w:rPr>
          <w:rFonts w:ascii="Arial" w:eastAsia="Times New Roman" w:hAnsi="Arial" w:cs="Arial"/>
          <w:bCs/>
          <w:lang w:eastAsia="en-GB"/>
        </w:rPr>
        <w:t>ill be a more interactive</w:t>
      </w:r>
      <w:r w:rsidR="00613F32" w:rsidRPr="00632566">
        <w:rPr>
          <w:rFonts w:ascii="Arial" w:eastAsia="Times New Roman" w:hAnsi="Arial" w:cs="Arial"/>
          <w:bCs/>
          <w:lang w:eastAsia="en-GB"/>
        </w:rPr>
        <w:t xml:space="preserve"> code</w:t>
      </w:r>
      <w:r>
        <w:rPr>
          <w:rFonts w:ascii="Arial" w:eastAsia="Times New Roman" w:hAnsi="Arial" w:cs="Arial"/>
          <w:bCs/>
          <w:lang w:eastAsia="en-GB"/>
        </w:rPr>
        <w:t xml:space="preserve"> with an online version</w:t>
      </w:r>
      <w:r w:rsidR="00613F32" w:rsidRPr="00632566">
        <w:rPr>
          <w:rFonts w:ascii="Arial" w:eastAsia="Times New Roman" w:hAnsi="Arial" w:cs="Arial"/>
          <w:bCs/>
          <w:lang w:eastAsia="en-GB"/>
        </w:rPr>
        <w:t xml:space="preserve">, </w:t>
      </w:r>
      <w:r>
        <w:rPr>
          <w:rFonts w:ascii="Arial" w:eastAsia="Times New Roman" w:hAnsi="Arial" w:cs="Arial"/>
          <w:bCs/>
          <w:lang w:eastAsia="en-GB"/>
        </w:rPr>
        <w:t>but</w:t>
      </w:r>
      <w:r w:rsidR="00613F32" w:rsidRPr="00632566">
        <w:rPr>
          <w:rFonts w:ascii="Arial" w:eastAsia="Times New Roman" w:hAnsi="Arial" w:cs="Arial"/>
          <w:bCs/>
          <w:lang w:eastAsia="en-GB"/>
        </w:rPr>
        <w:t xml:space="preserve"> this will still be available in a bookl</w:t>
      </w:r>
      <w:r>
        <w:rPr>
          <w:rFonts w:ascii="Arial" w:eastAsia="Times New Roman" w:hAnsi="Arial" w:cs="Arial"/>
          <w:bCs/>
          <w:lang w:eastAsia="en-GB"/>
        </w:rPr>
        <w:t>et format for use in the more traditional way</w:t>
      </w:r>
      <w:r w:rsidR="00613F32" w:rsidRPr="00632566">
        <w:rPr>
          <w:rFonts w:ascii="Arial" w:eastAsia="Times New Roman" w:hAnsi="Arial" w:cs="Arial"/>
          <w:bCs/>
          <w:lang w:eastAsia="en-GB"/>
        </w:rPr>
        <w:t>.</w:t>
      </w:r>
      <w:r>
        <w:rPr>
          <w:rFonts w:ascii="Arial" w:eastAsia="Times New Roman" w:hAnsi="Arial" w:cs="Arial"/>
          <w:bCs/>
          <w:lang w:eastAsia="en-GB"/>
        </w:rPr>
        <w:t xml:space="preserve"> The tone has</w:t>
      </w:r>
      <w:r w:rsidR="00613F32" w:rsidRPr="00632566">
        <w:rPr>
          <w:rFonts w:ascii="Arial" w:eastAsia="Times New Roman" w:hAnsi="Arial" w:cs="Arial"/>
          <w:bCs/>
          <w:lang w:eastAsia="en-GB"/>
        </w:rPr>
        <w:t xml:space="preserve"> </w:t>
      </w:r>
      <w:r>
        <w:rPr>
          <w:rFonts w:ascii="Arial" w:eastAsia="Times New Roman" w:hAnsi="Arial" w:cs="Arial"/>
          <w:bCs/>
          <w:lang w:eastAsia="en-GB"/>
        </w:rPr>
        <w:t>been</w:t>
      </w:r>
      <w:r w:rsidR="00613F32" w:rsidRPr="00632566">
        <w:rPr>
          <w:rFonts w:ascii="Arial" w:eastAsia="Times New Roman" w:hAnsi="Arial" w:cs="Arial"/>
          <w:bCs/>
          <w:lang w:eastAsia="en-GB"/>
        </w:rPr>
        <w:t xml:space="preserve"> changed to be more accessible and less legalistic.</w:t>
      </w:r>
    </w:p>
    <w:p w:rsidR="00EB5245" w:rsidRDefault="00EB5245" w:rsidP="00EB5245">
      <w:pPr>
        <w:autoSpaceDE w:val="0"/>
        <w:autoSpaceDN w:val="0"/>
        <w:adjustRightInd w:val="0"/>
        <w:spacing w:after="0" w:line="240" w:lineRule="atLeast"/>
        <w:ind w:left="720" w:hanging="720"/>
        <w:contextualSpacing/>
        <w:rPr>
          <w:rFonts w:ascii="Arial" w:eastAsia="Times New Roman" w:hAnsi="Arial" w:cs="Arial"/>
          <w:bCs/>
          <w:lang w:eastAsia="en-GB"/>
        </w:rPr>
      </w:pPr>
    </w:p>
    <w:p w:rsidR="00C84DA8" w:rsidRPr="00632566" w:rsidRDefault="00EB5245" w:rsidP="00EB5245">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3.4</w:t>
      </w:r>
      <w:r>
        <w:rPr>
          <w:rFonts w:ascii="Arial" w:eastAsia="Times New Roman" w:hAnsi="Arial" w:cs="Arial"/>
          <w:bCs/>
          <w:lang w:eastAsia="en-GB"/>
        </w:rPr>
        <w:tab/>
      </w:r>
      <w:r w:rsidR="00613F32" w:rsidRPr="00632566">
        <w:rPr>
          <w:rFonts w:ascii="Arial" w:eastAsia="Times New Roman" w:hAnsi="Arial" w:cs="Arial"/>
          <w:bCs/>
          <w:lang w:eastAsia="en-GB"/>
        </w:rPr>
        <w:t xml:space="preserve">The </w:t>
      </w:r>
      <w:r w:rsidR="002E7C93">
        <w:rPr>
          <w:rFonts w:ascii="Arial" w:eastAsia="Times New Roman" w:hAnsi="Arial" w:cs="Arial"/>
          <w:bCs/>
          <w:lang w:eastAsia="en-GB"/>
        </w:rPr>
        <w:t>C</w:t>
      </w:r>
      <w:r w:rsidR="00613F32" w:rsidRPr="00632566">
        <w:rPr>
          <w:rFonts w:ascii="Arial" w:eastAsia="Times New Roman" w:hAnsi="Arial" w:cs="Arial"/>
          <w:bCs/>
          <w:lang w:eastAsia="en-GB"/>
        </w:rPr>
        <w:t xml:space="preserve">ode will be split in to 2 </w:t>
      </w:r>
      <w:r>
        <w:rPr>
          <w:rFonts w:ascii="Arial" w:eastAsia="Times New Roman" w:hAnsi="Arial" w:cs="Arial"/>
          <w:bCs/>
          <w:lang w:eastAsia="en-GB"/>
        </w:rPr>
        <w:t>main parts</w:t>
      </w:r>
      <w:r w:rsidR="00613F32" w:rsidRPr="00632566">
        <w:rPr>
          <w:rFonts w:ascii="Arial" w:eastAsia="Times New Roman" w:hAnsi="Arial" w:cs="Arial"/>
          <w:bCs/>
          <w:lang w:eastAsia="en-GB"/>
        </w:rPr>
        <w:t>.</w:t>
      </w:r>
      <w:r>
        <w:rPr>
          <w:rFonts w:ascii="Arial" w:eastAsia="Times New Roman" w:hAnsi="Arial" w:cs="Arial"/>
          <w:bCs/>
          <w:lang w:eastAsia="en-GB"/>
        </w:rPr>
        <w:t xml:space="preserve"> Part 1 contains the</w:t>
      </w:r>
      <w:r w:rsidR="00C84DA8" w:rsidRPr="00632566">
        <w:rPr>
          <w:rFonts w:ascii="Arial" w:eastAsia="Times New Roman" w:hAnsi="Arial" w:cs="Arial"/>
          <w:bCs/>
          <w:lang w:eastAsia="en-GB"/>
        </w:rPr>
        <w:t xml:space="preserve"> </w:t>
      </w:r>
      <w:r>
        <w:rPr>
          <w:rFonts w:ascii="Arial" w:eastAsia="Times New Roman" w:hAnsi="Arial" w:cs="Arial"/>
          <w:bCs/>
          <w:lang w:eastAsia="en-GB"/>
        </w:rPr>
        <w:t>overarching principles</w:t>
      </w:r>
      <w:r w:rsidR="00572876">
        <w:rPr>
          <w:rFonts w:ascii="Arial" w:eastAsia="Times New Roman" w:hAnsi="Arial" w:cs="Arial"/>
          <w:bCs/>
          <w:lang w:eastAsia="en-GB"/>
        </w:rPr>
        <w:t xml:space="preserve"> of Trustworthiness. Quality and Value</w:t>
      </w:r>
      <w:r>
        <w:rPr>
          <w:rFonts w:ascii="Arial" w:eastAsia="Times New Roman" w:hAnsi="Arial" w:cs="Arial"/>
          <w:bCs/>
          <w:lang w:eastAsia="en-GB"/>
        </w:rPr>
        <w:t>, Part 2 contains more</w:t>
      </w:r>
      <w:r w:rsidR="00C84DA8" w:rsidRPr="00632566">
        <w:rPr>
          <w:rFonts w:ascii="Arial" w:eastAsia="Times New Roman" w:hAnsi="Arial" w:cs="Arial"/>
          <w:bCs/>
          <w:lang w:eastAsia="en-GB"/>
        </w:rPr>
        <w:t xml:space="preserve"> detail</w:t>
      </w:r>
      <w:r>
        <w:rPr>
          <w:rFonts w:ascii="Arial" w:eastAsia="Times New Roman" w:hAnsi="Arial" w:cs="Arial"/>
          <w:bCs/>
          <w:lang w:eastAsia="en-GB"/>
        </w:rPr>
        <w:t xml:space="preserve"> of the</w:t>
      </w:r>
      <w:r w:rsidR="00C84DA8" w:rsidRPr="00632566">
        <w:rPr>
          <w:rFonts w:ascii="Arial" w:eastAsia="Times New Roman" w:hAnsi="Arial" w:cs="Arial"/>
          <w:bCs/>
          <w:lang w:eastAsia="en-GB"/>
        </w:rPr>
        <w:t xml:space="preserve"> practice</w:t>
      </w:r>
      <w:r>
        <w:rPr>
          <w:rFonts w:ascii="Arial" w:eastAsia="Times New Roman" w:hAnsi="Arial" w:cs="Arial"/>
          <w:bCs/>
          <w:lang w:eastAsia="en-GB"/>
        </w:rPr>
        <w:t xml:space="preserve">s. </w:t>
      </w:r>
    </w:p>
    <w:p w:rsidR="00C84DA8" w:rsidRDefault="00C84DA8" w:rsidP="00613F32">
      <w:pPr>
        <w:autoSpaceDE w:val="0"/>
        <w:autoSpaceDN w:val="0"/>
        <w:adjustRightInd w:val="0"/>
        <w:spacing w:after="0" w:line="240" w:lineRule="atLeast"/>
        <w:contextualSpacing/>
        <w:rPr>
          <w:rFonts w:ascii="Arial" w:eastAsia="Times New Roman" w:hAnsi="Arial" w:cs="Arial"/>
          <w:bCs/>
          <w:lang w:eastAsia="en-GB"/>
        </w:rPr>
      </w:pPr>
    </w:p>
    <w:p w:rsidR="005C5213" w:rsidRDefault="005C5213" w:rsidP="0001186F">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3.5</w:t>
      </w:r>
      <w:r>
        <w:rPr>
          <w:rFonts w:ascii="Arial" w:eastAsia="Times New Roman" w:hAnsi="Arial" w:cs="Arial"/>
          <w:bCs/>
          <w:lang w:eastAsia="en-GB"/>
        </w:rPr>
        <w:tab/>
      </w:r>
      <w:r w:rsidRPr="00632566">
        <w:rPr>
          <w:rFonts w:ascii="Arial" w:eastAsia="Times New Roman" w:hAnsi="Arial" w:cs="Arial"/>
          <w:bCs/>
          <w:lang w:eastAsia="en-GB"/>
        </w:rPr>
        <w:t xml:space="preserve">The new </w:t>
      </w:r>
      <w:r w:rsidR="00572876">
        <w:rPr>
          <w:rFonts w:ascii="Arial" w:eastAsia="Times New Roman" w:hAnsi="Arial" w:cs="Arial"/>
          <w:bCs/>
          <w:lang w:eastAsia="en-GB"/>
        </w:rPr>
        <w:t>C</w:t>
      </w:r>
      <w:r w:rsidRPr="00632566">
        <w:rPr>
          <w:rFonts w:ascii="Arial" w:eastAsia="Times New Roman" w:hAnsi="Arial" w:cs="Arial"/>
          <w:bCs/>
          <w:lang w:eastAsia="en-GB"/>
        </w:rPr>
        <w:t>ode will l</w:t>
      </w:r>
      <w:r>
        <w:rPr>
          <w:rFonts w:ascii="Arial" w:eastAsia="Times New Roman" w:hAnsi="Arial" w:cs="Arial"/>
          <w:bCs/>
          <w:lang w:eastAsia="en-GB"/>
        </w:rPr>
        <w:t xml:space="preserve">ikely be out at the end of 2017 or </w:t>
      </w:r>
      <w:r w:rsidRPr="00632566">
        <w:rPr>
          <w:rFonts w:ascii="Arial" w:eastAsia="Times New Roman" w:hAnsi="Arial" w:cs="Arial"/>
          <w:bCs/>
          <w:lang w:eastAsia="en-GB"/>
        </w:rPr>
        <w:t>early 2018</w:t>
      </w:r>
      <w:r>
        <w:rPr>
          <w:rFonts w:ascii="Arial" w:eastAsia="Times New Roman" w:hAnsi="Arial" w:cs="Arial"/>
          <w:bCs/>
          <w:lang w:eastAsia="en-GB"/>
        </w:rPr>
        <w:t xml:space="preserve"> with a consultation on the draft being launched </w:t>
      </w:r>
      <w:r w:rsidRPr="00EE66CE">
        <w:rPr>
          <w:rFonts w:ascii="Arial" w:eastAsia="Times New Roman" w:hAnsi="Arial" w:cs="Arial"/>
          <w:bCs/>
          <w:lang w:eastAsia="en-GB"/>
        </w:rPr>
        <w:t xml:space="preserve">on </w:t>
      </w:r>
      <w:r w:rsidR="00572876" w:rsidRPr="00EE66CE">
        <w:rPr>
          <w:rFonts w:ascii="Arial" w:eastAsia="Times New Roman" w:hAnsi="Arial" w:cs="Arial"/>
          <w:bCs/>
          <w:lang w:eastAsia="en-GB"/>
        </w:rPr>
        <w:t>5</w:t>
      </w:r>
      <w:r w:rsidRPr="00EE66CE">
        <w:rPr>
          <w:rFonts w:ascii="Arial" w:eastAsia="Times New Roman" w:hAnsi="Arial" w:cs="Arial"/>
          <w:bCs/>
          <w:lang w:eastAsia="en-GB"/>
        </w:rPr>
        <w:t xml:space="preserve"> July and running until </w:t>
      </w:r>
      <w:r w:rsidR="00572876" w:rsidRPr="00EE66CE">
        <w:rPr>
          <w:rFonts w:ascii="Arial" w:eastAsia="Times New Roman" w:hAnsi="Arial" w:cs="Arial"/>
          <w:bCs/>
          <w:lang w:eastAsia="en-GB"/>
        </w:rPr>
        <w:t xml:space="preserve">5 </w:t>
      </w:r>
      <w:r w:rsidRPr="00EE66CE">
        <w:rPr>
          <w:rFonts w:ascii="Arial" w:eastAsia="Times New Roman" w:hAnsi="Arial" w:cs="Arial"/>
          <w:bCs/>
          <w:lang w:eastAsia="en-GB"/>
        </w:rPr>
        <w:t>October</w:t>
      </w:r>
      <w:r w:rsidR="00572876" w:rsidRPr="00EE66CE">
        <w:rPr>
          <w:rFonts w:ascii="Arial" w:eastAsia="Times New Roman" w:hAnsi="Arial" w:cs="Arial"/>
          <w:bCs/>
          <w:lang w:eastAsia="en-GB"/>
        </w:rPr>
        <w:t xml:space="preserve"> 2017</w:t>
      </w:r>
      <w:r w:rsidRPr="00EE66CE">
        <w:rPr>
          <w:rFonts w:ascii="Arial" w:eastAsia="Times New Roman" w:hAnsi="Arial" w:cs="Arial"/>
          <w:bCs/>
          <w:lang w:eastAsia="en-GB"/>
        </w:rPr>
        <w:t>.</w:t>
      </w:r>
    </w:p>
    <w:p w:rsidR="0001186F" w:rsidRDefault="0001186F" w:rsidP="00613F32">
      <w:pPr>
        <w:autoSpaceDE w:val="0"/>
        <w:autoSpaceDN w:val="0"/>
        <w:adjustRightInd w:val="0"/>
        <w:spacing w:after="0" w:line="240" w:lineRule="atLeast"/>
        <w:contextualSpacing/>
        <w:rPr>
          <w:rFonts w:ascii="Arial" w:eastAsia="Times New Roman" w:hAnsi="Arial" w:cs="Arial"/>
          <w:bCs/>
          <w:lang w:eastAsia="en-GB"/>
        </w:rPr>
      </w:pPr>
    </w:p>
    <w:p w:rsidR="009E1B97" w:rsidRDefault="00830F15" w:rsidP="00830F15">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3.6</w:t>
      </w:r>
      <w:r>
        <w:rPr>
          <w:rFonts w:ascii="Arial" w:eastAsia="Times New Roman" w:hAnsi="Arial" w:cs="Arial"/>
          <w:bCs/>
          <w:lang w:eastAsia="en-GB"/>
        </w:rPr>
        <w:tab/>
      </w:r>
      <w:r w:rsidR="00632566" w:rsidRPr="009E1B97">
        <w:rPr>
          <w:rFonts w:ascii="Arial" w:eastAsia="Times New Roman" w:hAnsi="Arial" w:cs="Arial"/>
          <w:bCs/>
          <w:lang w:eastAsia="en-GB"/>
        </w:rPr>
        <w:t>Julie</w:t>
      </w:r>
      <w:r>
        <w:rPr>
          <w:rFonts w:ascii="Arial" w:eastAsia="Times New Roman" w:hAnsi="Arial" w:cs="Arial"/>
          <w:bCs/>
          <w:lang w:eastAsia="en-GB"/>
        </w:rPr>
        <w:t xml:space="preserve"> Brown</w:t>
      </w:r>
      <w:r w:rsidR="00632566" w:rsidRPr="009E1B97">
        <w:rPr>
          <w:rFonts w:ascii="Arial" w:eastAsia="Times New Roman" w:hAnsi="Arial" w:cs="Arial"/>
          <w:bCs/>
          <w:lang w:eastAsia="en-GB"/>
        </w:rPr>
        <w:t xml:space="preserve"> asked if there were changes specifically related to Presentation and </w:t>
      </w:r>
      <w:r>
        <w:rPr>
          <w:rFonts w:ascii="Arial" w:eastAsia="Times New Roman" w:hAnsi="Arial" w:cs="Arial"/>
          <w:bCs/>
          <w:lang w:eastAsia="en-GB"/>
        </w:rPr>
        <w:t>Dissemination. Penny said there</w:t>
      </w:r>
      <w:r w:rsidR="00632566" w:rsidRPr="009E1B97">
        <w:rPr>
          <w:rFonts w:ascii="Arial" w:eastAsia="Times New Roman" w:hAnsi="Arial" w:cs="Arial"/>
          <w:bCs/>
          <w:lang w:eastAsia="en-GB"/>
        </w:rPr>
        <w:t xml:space="preserve"> is generally more</w:t>
      </w:r>
      <w:r>
        <w:rPr>
          <w:rFonts w:ascii="Arial" w:eastAsia="Times New Roman" w:hAnsi="Arial" w:cs="Arial"/>
          <w:bCs/>
          <w:lang w:eastAsia="en-GB"/>
        </w:rPr>
        <w:t xml:space="preserve"> in the </w:t>
      </w:r>
      <w:r w:rsidR="00572876">
        <w:rPr>
          <w:rFonts w:ascii="Arial" w:eastAsia="Times New Roman" w:hAnsi="Arial" w:cs="Arial"/>
          <w:bCs/>
          <w:lang w:eastAsia="en-GB"/>
        </w:rPr>
        <w:t>new C</w:t>
      </w:r>
      <w:r>
        <w:rPr>
          <w:rFonts w:ascii="Arial" w:eastAsia="Times New Roman" w:hAnsi="Arial" w:cs="Arial"/>
          <w:bCs/>
          <w:lang w:eastAsia="en-GB"/>
        </w:rPr>
        <w:t>ode</w:t>
      </w:r>
      <w:r w:rsidR="00632566" w:rsidRPr="009E1B97">
        <w:rPr>
          <w:rFonts w:ascii="Arial" w:eastAsia="Times New Roman" w:hAnsi="Arial" w:cs="Arial"/>
          <w:bCs/>
          <w:lang w:eastAsia="en-GB"/>
        </w:rPr>
        <w:t xml:space="preserve"> covering this area, </w:t>
      </w:r>
      <w:r w:rsidR="00572876">
        <w:rPr>
          <w:rFonts w:ascii="Arial" w:eastAsia="Times New Roman" w:hAnsi="Arial" w:cs="Arial"/>
          <w:bCs/>
          <w:lang w:eastAsia="en-GB"/>
        </w:rPr>
        <w:t>under</w:t>
      </w:r>
      <w:r w:rsidR="009E1B97">
        <w:rPr>
          <w:rFonts w:ascii="Arial" w:eastAsia="Times New Roman" w:hAnsi="Arial" w:cs="Arial"/>
          <w:bCs/>
          <w:lang w:eastAsia="en-GB"/>
        </w:rPr>
        <w:t xml:space="preserve"> the Value </w:t>
      </w:r>
      <w:r w:rsidR="00572876">
        <w:rPr>
          <w:rFonts w:ascii="Arial" w:eastAsia="Times New Roman" w:hAnsi="Arial" w:cs="Arial"/>
          <w:bCs/>
          <w:lang w:eastAsia="en-GB"/>
        </w:rPr>
        <w:t xml:space="preserve">principle, and encouraged the group to look at this area when the consultation launches and highlight any </w:t>
      </w:r>
      <w:r w:rsidR="008C242B">
        <w:rPr>
          <w:rFonts w:ascii="Arial" w:eastAsia="Times New Roman" w:hAnsi="Arial" w:cs="Arial"/>
          <w:bCs/>
          <w:lang w:eastAsia="en-GB"/>
        </w:rPr>
        <w:t>deficiencies</w:t>
      </w:r>
      <w:r w:rsidR="00572876">
        <w:rPr>
          <w:rFonts w:ascii="Arial" w:eastAsia="Times New Roman" w:hAnsi="Arial" w:cs="Arial"/>
          <w:bCs/>
          <w:lang w:eastAsia="en-GB"/>
        </w:rPr>
        <w:t xml:space="preserve"> they are concerned about.</w:t>
      </w:r>
    </w:p>
    <w:p w:rsidR="009E1B97" w:rsidRDefault="009E1B97" w:rsidP="00613F32">
      <w:pPr>
        <w:autoSpaceDE w:val="0"/>
        <w:autoSpaceDN w:val="0"/>
        <w:adjustRightInd w:val="0"/>
        <w:spacing w:after="0" w:line="240" w:lineRule="atLeast"/>
        <w:contextualSpacing/>
        <w:rPr>
          <w:rFonts w:ascii="Arial" w:eastAsia="Times New Roman" w:hAnsi="Arial" w:cs="Arial"/>
          <w:bCs/>
          <w:lang w:eastAsia="en-GB"/>
        </w:rPr>
      </w:pPr>
    </w:p>
    <w:p w:rsidR="00190D72" w:rsidRPr="00465382" w:rsidRDefault="00E5553D" w:rsidP="00190D72">
      <w:pPr>
        <w:pStyle w:val="CommentText"/>
      </w:pPr>
      <w:r>
        <w:rPr>
          <w:rFonts w:ascii="Arial" w:eastAsia="Times New Roman" w:hAnsi="Arial" w:cs="Arial"/>
          <w:bCs/>
          <w:lang w:eastAsia="en-GB"/>
        </w:rPr>
        <w:t>3.7</w:t>
      </w:r>
      <w:r>
        <w:rPr>
          <w:rFonts w:ascii="Arial" w:eastAsia="Times New Roman" w:hAnsi="Arial" w:cs="Arial"/>
          <w:bCs/>
          <w:lang w:eastAsia="en-GB"/>
        </w:rPr>
        <w:tab/>
      </w:r>
      <w:r w:rsidR="00190D72" w:rsidRPr="00190D72">
        <w:rPr>
          <w:rFonts w:ascii="Arial" w:eastAsia="Times New Roman" w:hAnsi="Arial" w:cs="Arial"/>
          <w:bCs/>
          <w:sz w:val="22"/>
          <w:szCs w:val="22"/>
          <w:lang w:eastAsia="en-GB"/>
        </w:rPr>
        <w:t xml:space="preserve">Some members felt the word ‘transparency’ deserved to feature more prominently in the </w:t>
      </w:r>
      <w:r w:rsidR="00465382">
        <w:rPr>
          <w:rFonts w:ascii="Arial" w:eastAsia="Times New Roman" w:hAnsi="Arial" w:cs="Arial"/>
          <w:bCs/>
          <w:sz w:val="22"/>
          <w:szCs w:val="22"/>
          <w:lang w:eastAsia="en-GB"/>
        </w:rPr>
        <w:tab/>
      </w:r>
      <w:r w:rsidR="00190D72" w:rsidRPr="00190D72">
        <w:rPr>
          <w:rFonts w:ascii="Arial" w:eastAsia="Times New Roman" w:hAnsi="Arial" w:cs="Arial"/>
          <w:bCs/>
          <w:sz w:val="22"/>
          <w:szCs w:val="22"/>
          <w:lang w:eastAsia="en-GB"/>
        </w:rPr>
        <w:t>new Code?</w:t>
      </w:r>
    </w:p>
    <w:p w:rsidR="00E5553D" w:rsidRPr="00B00547" w:rsidRDefault="00E5553D" w:rsidP="00190D72">
      <w:pPr>
        <w:autoSpaceDE w:val="0"/>
        <w:autoSpaceDN w:val="0"/>
        <w:adjustRightInd w:val="0"/>
        <w:spacing w:after="0" w:line="240" w:lineRule="atLeast"/>
        <w:ind w:left="720" w:hanging="720"/>
        <w:contextualSpacing/>
        <w:rPr>
          <w:rFonts w:ascii="Arial" w:eastAsia="Times New Roman" w:hAnsi="Arial" w:cs="Arial"/>
          <w:b/>
          <w:bCs/>
          <w:lang w:eastAsia="en-GB"/>
        </w:rPr>
      </w:pPr>
    </w:p>
    <w:p w:rsidR="00B00547" w:rsidRPr="00DD1ABA" w:rsidRDefault="00B00547"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sidRPr="00DD1ABA">
        <w:rPr>
          <w:rFonts w:ascii="Arial" w:eastAsia="Times New Roman" w:hAnsi="Arial" w:cs="Arial"/>
          <w:b/>
          <w:bCs/>
          <w:lang w:eastAsia="en-GB"/>
        </w:rPr>
        <w:t>What’s New update</w:t>
      </w:r>
    </w:p>
    <w:p w:rsidR="00632566" w:rsidRDefault="00632566" w:rsidP="00613F32">
      <w:pPr>
        <w:autoSpaceDE w:val="0"/>
        <w:autoSpaceDN w:val="0"/>
        <w:adjustRightInd w:val="0"/>
        <w:spacing w:after="0" w:line="240" w:lineRule="atLeast"/>
        <w:contextualSpacing/>
        <w:rPr>
          <w:rFonts w:ascii="Arial" w:eastAsia="Times New Roman" w:hAnsi="Arial" w:cs="Arial"/>
          <w:b/>
          <w:bCs/>
          <w:lang w:eastAsia="en-GB"/>
        </w:rPr>
      </w:pPr>
    </w:p>
    <w:p w:rsidR="00B00547" w:rsidRDefault="00DD1ABA" w:rsidP="00283342">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DD1ABA">
        <w:rPr>
          <w:rFonts w:ascii="Arial" w:eastAsia="Times New Roman" w:hAnsi="Arial" w:cs="Arial"/>
          <w:bCs/>
          <w:lang w:eastAsia="en-GB"/>
        </w:rPr>
        <w:t xml:space="preserve">Julie Brown ran through the latest What’s New? Dashboard, and highlighted a </w:t>
      </w:r>
      <w:r w:rsidR="00B00547" w:rsidRPr="00DD1ABA">
        <w:rPr>
          <w:rFonts w:ascii="Arial" w:eastAsia="Times New Roman" w:hAnsi="Arial" w:cs="Arial"/>
          <w:bCs/>
          <w:lang w:eastAsia="en-GB"/>
        </w:rPr>
        <w:t xml:space="preserve">few </w:t>
      </w:r>
      <w:r w:rsidRPr="00DD1ABA">
        <w:rPr>
          <w:rFonts w:ascii="Arial" w:eastAsia="Times New Roman" w:hAnsi="Arial" w:cs="Arial"/>
          <w:bCs/>
          <w:lang w:eastAsia="en-GB"/>
        </w:rPr>
        <w:t>things that she</w:t>
      </w:r>
      <w:r w:rsidR="00B00547" w:rsidRPr="00DD1ABA">
        <w:rPr>
          <w:rFonts w:ascii="Arial" w:eastAsia="Times New Roman" w:hAnsi="Arial" w:cs="Arial"/>
          <w:bCs/>
          <w:lang w:eastAsia="en-GB"/>
        </w:rPr>
        <w:t xml:space="preserve"> would </w:t>
      </w:r>
      <w:r w:rsidRPr="00DD1ABA">
        <w:rPr>
          <w:rFonts w:ascii="Arial" w:eastAsia="Times New Roman" w:hAnsi="Arial" w:cs="Arial"/>
          <w:bCs/>
          <w:lang w:eastAsia="en-GB"/>
        </w:rPr>
        <w:t>be interested in</w:t>
      </w:r>
      <w:r w:rsidR="00B00547" w:rsidRPr="00DD1ABA">
        <w:rPr>
          <w:rFonts w:ascii="Arial" w:eastAsia="Times New Roman" w:hAnsi="Arial" w:cs="Arial"/>
          <w:bCs/>
          <w:lang w:eastAsia="en-GB"/>
        </w:rPr>
        <w:t xml:space="preserve"> know</w:t>
      </w:r>
      <w:r w:rsidRPr="00DD1ABA">
        <w:rPr>
          <w:rFonts w:ascii="Arial" w:eastAsia="Times New Roman" w:hAnsi="Arial" w:cs="Arial"/>
          <w:bCs/>
          <w:lang w:eastAsia="en-GB"/>
        </w:rPr>
        <w:t>ing more about at a future PDC meeting.</w:t>
      </w:r>
    </w:p>
    <w:p w:rsidR="0087125B" w:rsidRPr="00DD1ABA" w:rsidRDefault="0087125B" w:rsidP="0087125B">
      <w:pPr>
        <w:pStyle w:val="ListParagraph"/>
        <w:autoSpaceDE w:val="0"/>
        <w:autoSpaceDN w:val="0"/>
        <w:adjustRightInd w:val="0"/>
        <w:spacing w:after="0" w:line="240" w:lineRule="atLeast"/>
        <w:rPr>
          <w:rFonts w:ascii="Arial" w:eastAsia="Times New Roman" w:hAnsi="Arial" w:cs="Arial"/>
          <w:bCs/>
          <w:lang w:eastAsia="en-GB"/>
        </w:rPr>
      </w:pPr>
    </w:p>
    <w:p w:rsidR="00DD1ABA" w:rsidRDefault="00DD1ABA" w:rsidP="00283342">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These included:</w:t>
      </w:r>
    </w:p>
    <w:p w:rsidR="00DD1ABA" w:rsidRDefault="00DD1ABA" w:rsidP="00283342">
      <w:pPr>
        <w:pStyle w:val="ListParagraph"/>
        <w:autoSpaceDE w:val="0"/>
        <w:autoSpaceDN w:val="0"/>
        <w:adjustRightInd w:val="0"/>
        <w:spacing w:after="0" w:line="240" w:lineRule="atLeast"/>
        <w:ind w:left="1080"/>
        <w:rPr>
          <w:rFonts w:ascii="Arial" w:eastAsia="Times New Roman" w:hAnsi="Arial" w:cs="Arial"/>
          <w:bCs/>
          <w:lang w:eastAsia="en-GB"/>
        </w:rPr>
      </w:pPr>
    </w:p>
    <w:p w:rsidR="00DD1ABA" w:rsidRPr="00DD1ABA" w:rsidRDefault="00DD1ABA" w:rsidP="0028334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sidRPr="00DD1ABA">
        <w:rPr>
          <w:rFonts w:ascii="Arial" w:eastAsia="Times New Roman" w:hAnsi="Arial" w:cs="Arial"/>
          <w:bCs/>
          <w:lang w:eastAsia="en-GB"/>
        </w:rPr>
        <w:t>DFE and their use of R markdown</w:t>
      </w:r>
    </w:p>
    <w:p w:rsidR="00DD1ABA" w:rsidRPr="00DD1ABA" w:rsidRDefault="00DD1ABA" w:rsidP="0028334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sidRPr="00DD1ABA">
        <w:rPr>
          <w:rFonts w:ascii="Arial" w:eastAsia="Times New Roman" w:hAnsi="Arial" w:cs="Arial"/>
          <w:bCs/>
          <w:lang w:eastAsia="en-GB"/>
        </w:rPr>
        <w:t>MOJ’s sankey diagram</w:t>
      </w:r>
    </w:p>
    <w:p w:rsidR="00DD1ABA" w:rsidRPr="00DD1ABA" w:rsidRDefault="00DD1ABA" w:rsidP="0028334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sidRPr="00DD1ABA">
        <w:rPr>
          <w:rFonts w:ascii="Arial" w:eastAsia="Times New Roman" w:hAnsi="Arial" w:cs="Arial"/>
          <w:bCs/>
          <w:lang w:eastAsia="en-GB"/>
        </w:rPr>
        <w:t xml:space="preserve">DCLG </w:t>
      </w:r>
    </w:p>
    <w:p w:rsidR="00DD1ABA" w:rsidRPr="00DD1ABA" w:rsidRDefault="00DD1ABA" w:rsidP="0028334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sidRPr="00DD1ABA">
        <w:rPr>
          <w:rFonts w:ascii="Arial" w:eastAsia="Times New Roman" w:hAnsi="Arial" w:cs="Arial"/>
          <w:bCs/>
          <w:lang w:eastAsia="en-GB"/>
        </w:rPr>
        <w:t>BEIS Coffee and Coding sessions</w:t>
      </w:r>
    </w:p>
    <w:p w:rsidR="00DD1ABA" w:rsidRDefault="00DD1ABA" w:rsidP="0028334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r>
      <w:r w:rsidRPr="00DD1ABA">
        <w:rPr>
          <w:rFonts w:ascii="Arial" w:eastAsia="Times New Roman" w:hAnsi="Arial" w:cs="Arial"/>
          <w:bCs/>
          <w:lang w:eastAsia="en-GB"/>
        </w:rPr>
        <w:t>Home Office moving away from html</w:t>
      </w:r>
    </w:p>
    <w:p w:rsidR="00DD1ABA" w:rsidRPr="00DD1ABA" w:rsidRDefault="00DD1ABA" w:rsidP="00283342">
      <w:pPr>
        <w:autoSpaceDE w:val="0"/>
        <w:autoSpaceDN w:val="0"/>
        <w:adjustRightInd w:val="0"/>
        <w:spacing w:after="0" w:line="240" w:lineRule="atLeast"/>
        <w:rPr>
          <w:rFonts w:ascii="Arial" w:eastAsia="Times New Roman" w:hAnsi="Arial" w:cs="Arial"/>
          <w:bCs/>
          <w:lang w:eastAsia="en-GB"/>
        </w:rPr>
      </w:pPr>
    </w:p>
    <w:p w:rsidR="009372E5" w:rsidRPr="009372E5" w:rsidRDefault="00572876" w:rsidP="009372E5">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9372E5">
        <w:rPr>
          <w:rFonts w:ascii="Arial" w:eastAsia="Times New Roman" w:hAnsi="Arial" w:cs="Arial"/>
          <w:bCs/>
          <w:lang w:eastAsia="en-GB"/>
        </w:rPr>
        <w:t xml:space="preserve">Julie invited comments from other members and </w:t>
      </w:r>
      <w:r w:rsidR="00DD1ABA" w:rsidRPr="009372E5">
        <w:rPr>
          <w:rFonts w:ascii="Arial" w:eastAsia="Times New Roman" w:hAnsi="Arial" w:cs="Arial"/>
          <w:bCs/>
          <w:lang w:eastAsia="en-GB"/>
        </w:rPr>
        <w:t>Jamie Jenkins</w:t>
      </w:r>
      <w:r w:rsidRPr="009372E5">
        <w:rPr>
          <w:rFonts w:ascii="Arial" w:eastAsia="Times New Roman" w:hAnsi="Arial" w:cs="Arial"/>
          <w:bCs/>
          <w:lang w:eastAsia="en-GB"/>
        </w:rPr>
        <w:t xml:space="preserve"> explained champions had </w:t>
      </w:r>
      <w:r w:rsidR="009372E5" w:rsidRPr="009372E5">
        <w:rPr>
          <w:rFonts w:ascii="Arial" w:eastAsia="Times New Roman" w:hAnsi="Arial" w:cs="Arial"/>
          <w:bCs/>
          <w:lang w:eastAsia="en-GB"/>
        </w:rPr>
        <w:t xml:space="preserve">raised a concern </w:t>
      </w:r>
      <w:r w:rsidR="00DD1ABA" w:rsidRPr="009372E5">
        <w:rPr>
          <w:rFonts w:ascii="Arial" w:eastAsia="Times New Roman" w:hAnsi="Arial" w:cs="Arial"/>
          <w:bCs/>
          <w:lang w:eastAsia="en-GB"/>
        </w:rPr>
        <w:t>about the lack of hosting for interactive apps across Government</w:t>
      </w:r>
      <w:r w:rsidR="009372E5" w:rsidRPr="009372E5">
        <w:rPr>
          <w:rFonts w:ascii="Arial" w:eastAsia="Times New Roman" w:hAnsi="Arial" w:cs="Arial"/>
          <w:bCs/>
          <w:lang w:eastAsia="en-GB"/>
        </w:rPr>
        <w:t xml:space="preserve"> and had</w:t>
      </w:r>
    </w:p>
    <w:p w:rsidR="00DD1ABA" w:rsidRPr="009372E5" w:rsidRDefault="00572876" w:rsidP="009372E5">
      <w:pPr>
        <w:pStyle w:val="ListParagraph"/>
        <w:autoSpaceDE w:val="0"/>
        <w:autoSpaceDN w:val="0"/>
        <w:adjustRightInd w:val="0"/>
        <w:spacing w:after="0" w:line="240" w:lineRule="atLeast"/>
        <w:rPr>
          <w:rFonts w:ascii="Arial" w:eastAsia="Times New Roman" w:hAnsi="Arial" w:cs="Arial"/>
          <w:bCs/>
          <w:lang w:eastAsia="en-GB"/>
        </w:rPr>
      </w:pPr>
      <w:r w:rsidRPr="009372E5">
        <w:rPr>
          <w:rFonts w:ascii="Arial" w:eastAsia="Times New Roman" w:hAnsi="Arial" w:cs="Arial"/>
          <w:bCs/>
          <w:lang w:eastAsia="en-GB"/>
        </w:rPr>
        <w:t>suggested exploring</w:t>
      </w:r>
      <w:r w:rsidR="00DD1ABA" w:rsidRPr="009372E5">
        <w:rPr>
          <w:rFonts w:ascii="Arial" w:eastAsia="Times New Roman" w:hAnsi="Arial" w:cs="Arial"/>
          <w:bCs/>
          <w:lang w:eastAsia="en-GB"/>
        </w:rPr>
        <w:t xml:space="preserve"> a central Government account. Laura Dewis </w:t>
      </w:r>
      <w:r w:rsidRPr="009372E5">
        <w:rPr>
          <w:rFonts w:ascii="Arial" w:eastAsia="Times New Roman" w:hAnsi="Arial" w:cs="Arial"/>
          <w:bCs/>
          <w:lang w:eastAsia="en-GB"/>
        </w:rPr>
        <w:t>explained there may</w:t>
      </w:r>
      <w:r w:rsidR="00DD1ABA" w:rsidRPr="009372E5">
        <w:rPr>
          <w:rFonts w:ascii="Arial" w:eastAsia="Times New Roman" w:hAnsi="Arial" w:cs="Arial"/>
          <w:bCs/>
          <w:lang w:eastAsia="en-GB"/>
        </w:rPr>
        <w:t xml:space="preserve"> be some security and capacity issues to consider, </w:t>
      </w:r>
      <w:r w:rsidRPr="009372E5">
        <w:rPr>
          <w:rFonts w:ascii="Arial" w:eastAsia="Times New Roman" w:hAnsi="Arial" w:cs="Arial"/>
          <w:bCs/>
          <w:lang w:eastAsia="en-GB"/>
        </w:rPr>
        <w:t>and suggested</w:t>
      </w:r>
      <w:r w:rsidR="00DD1ABA" w:rsidRPr="009372E5">
        <w:rPr>
          <w:rFonts w:ascii="Arial" w:eastAsia="Times New Roman" w:hAnsi="Arial" w:cs="Arial"/>
          <w:bCs/>
          <w:lang w:eastAsia="en-GB"/>
        </w:rPr>
        <w:t xml:space="preserve"> speaking to the Data Science Campus in the first instance.</w:t>
      </w:r>
    </w:p>
    <w:p w:rsidR="00B00547" w:rsidRPr="00283342" w:rsidRDefault="00DD1ABA" w:rsidP="00613F32">
      <w:p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  </w:t>
      </w:r>
      <w:r>
        <w:rPr>
          <w:rFonts w:ascii="Arial" w:eastAsia="Times New Roman" w:hAnsi="Arial" w:cs="Arial"/>
          <w:bCs/>
          <w:lang w:eastAsia="en-GB"/>
        </w:rPr>
        <w:tab/>
      </w:r>
      <w:r w:rsidRPr="00DD1ABA">
        <w:rPr>
          <w:rFonts w:ascii="Arial" w:eastAsia="Times New Roman" w:hAnsi="Arial" w:cs="Arial"/>
          <w:bCs/>
          <w:lang w:eastAsia="en-GB"/>
        </w:rPr>
        <w:t xml:space="preserve"> </w:t>
      </w:r>
    </w:p>
    <w:p w:rsidR="00B00547" w:rsidRDefault="00B00547" w:rsidP="002833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w:t>
      </w:r>
      <w:r w:rsidR="00465382">
        <w:rPr>
          <w:rFonts w:ascii="Arial" w:eastAsia="Times New Roman" w:hAnsi="Arial" w:cs="Arial"/>
          <w:b/>
          <w:bCs/>
          <w:lang w:eastAsia="en-GB"/>
        </w:rPr>
        <w:t xml:space="preserve"> 12</w:t>
      </w:r>
      <w:r>
        <w:rPr>
          <w:rFonts w:ascii="Arial" w:eastAsia="Times New Roman" w:hAnsi="Arial" w:cs="Arial"/>
          <w:b/>
          <w:bCs/>
          <w:lang w:eastAsia="en-GB"/>
        </w:rPr>
        <w:t xml:space="preserve"> – Jamie Jenkins to speak to Data Science Campus </w:t>
      </w:r>
      <w:r w:rsidR="00EE66CE">
        <w:rPr>
          <w:rFonts w:ascii="Arial" w:eastAsia="Times New Roman" w:hAnsi="Arial" w:cs="Arial"/>
          <w:b/>
          <w:bCs/>
          <w:lang w:eastAsia="en-GB"/>
        </w:rPr>
        <w:t>by the end of August</w:t>
      </w:r>
      <w:r>
        <w:rPr>
          <w:rFonts w:ascii="Arial" w:eastAsia="Times New Roman" w:hAnsi="Arial" w:cs="Arial"/>
          <w:b/>
          <w:bCs/>
          <w:lang w:eastAsia="en-GB"/>
        </w:rPr>
        <w:t>.</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B00547" w:rsidRPr="00B00547" w:rsidRDefault="00283342" w:rsidP="00613F32">
      <w:pPr>
        <w:autoSpaceDE w:val="0"/>
        <w:autoSpaceDN w:val="0"/>
        <w:adjustRightInd w:val="0"/>
        <w:spacing w:after="0" w:line="240" w:lineRule="atLeast"/>
        <w:contextualSpacing/>
        <w:rPr>
          <w:rFonts w:ascii="Arial" w:eastAsia="Times New Roman" w:hAnsi="Arial" w:cs="Arial"/>
          <w:bCs/>
          <w:lang w:eastAsia="en-GB"/>
        </w:rPr>
      </w:pPr>
      <w:r w:rsidRPr="0076333B">
        <w:rPr>
          <w:rFonts w:ascii="Arial" w:eastAsia="Times New Roman" w:hAnsi="Arial" w:cs="Arial"/>
          <w:bCs/>
          <w:lang w:eastAsia="en-GB"/>
        </w:rPr>
        <w:t>4.4</w:t>
      </w:r>
      <w:r w:rsidRPr="0076333B">
        <w:rPr>
          <w:rFonts w:ascii="Arial" w:eastAsia="Times New Roman" w:hAnsi="Arial" w:cs="Arial"/>
          <w:bCs/>
          <w:lang w:eastAsia="en-GB"/>
        </w:rPr>
        <w:tab/>
      </w:r>
      <w:r w:rsidR="000B3BA8" w:rsidRPr="0076333B">
        <w:rPr>
          <w:rFonts w:ascii="Arial" w:eastAsia="Times New Roman" w:hAnsi="Arial" w:cs="Arial"/>
          <w:bCs/>
          <w:lang w:eastAsia="en-GB"/>
        </w:rPr>
        <w:t>Gregor Boyd shared</w:t>
      </w:r>
      <w:r w:rsidR="00B00547" w:rsidRPr="0076333B">
        <w:rPr>
          <w:rFonts w:ascii="Arial" w:eastAsia="Times New Roman" w:hAnsi="Arial" w:cs="Arial"/>
          <w:bCs/>
          <w:lang w:eastAsia="en-GB"/>
        </w:rPr>
        <w:t xml:space="preserve"> that the Scottish Index of Multiple Deprivation had been awarded the </w:t>
      </w:r>
      <w:r w:rsidR="000B3BA8" w:rsidRPr="0076333B">
        <w:rPr>
          <w:rFonts w:ascii="Arial" w:eastAsia="Times New Roman" w:hAnsi="Arial" w:cs="Arial"/>
          <w:bCs/>
          <w:lang w:eastAsia="en-GB"/>
        </w:rPr>
        <w:tab/>
      </w:r>
      <w:r w:rsidR="00B00547" w:rsidRPr="0076333B">
        <w:rPr>
          <w:rFonts w:ascii="Arial" w:eastAsia="Times New Roman" w:hAnsi="Arial" w:cs="Arial"/>
          <w:bCs/>
          <w:lang w:eastAsia="en-GB"/>
        </w:rPr>
        <w:t>Champion of Champions</w:t>
      </w:r>
      <w:r w:rsidR="00190D72" w:rsidRPr="0076333B">
        <w:rPr>
          <w:rFonts w:ascii="Arial" w:eastAsia="Times New Roman" w:hAnsi="Arial" w:cs="Arial"/>
          <w:bCs/>
          <w:lang w:eastAsia="en-GB"/>
        </w:rPr>
        <w:t xml:space="preserve"> </w:t>
      </w:r>
      <w:r w:rsidR="000B3BA8" w:rsidRPr="0076333B">
        <w:rPr>
          <w:rFonts w:ascii="Arial" w:eastAsia="Times New Roman" w:hAnsi="Arial" w:cs="Arial"/>
          <w:bCs/>
          <w:lang w:eastAsia="en-GB"/>
        </w:rPr>
        <w:t>in a previous update, and</w:t>
      </w:r>
      <w:r w:rsidR="00B00547" w:rsidRPr="0076333B">
        <w:rPr>
          <w:rFonts w:ascii="Arial" w:eastAsia="Times New Roman" w:hAnsi="Arial" w:cs="Arial"/>
          <w:bCs/>
          <w:lang w:eastAsia="en-GB"/>
        </w:rPr>
        <w:t xml:space="preserve"> had now gone on to win </w:t>
      </w:r>
      <w:r w:rsidR="00590D67" w:rsidRPr="0076333B">
        <w:rPr>
          <w:rFonts w:ascii="Arial" w:eastAsia="Times New Roman" w:hAnsi="Arial" w:cs="Arial"/>
          <w:bCs/>
          <w:lang w:eastAsia="en-GB"/>
        </w:rPr>
        <w:t xml:space="preserve">a further award </w:t>
      </w:r>
      <w:r w:rsidR="00590D67" w:rsidRPr="0076333B">
        <w:rPr>
          <w:rFonts w:ascii="Arial" w:eastAsia="Times New Roman" w:hAnsi="Arial" w:cs="Arial"/>
          <w:bCs/>
          <w:lang w:eastAsia="en-GB"/>
        </w:rPr>
        <w:tab/>
        <w:t>in Scotland.</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B00547" w:rsidRPr="000B3BA8" w:rsidRDefault="00B00547" w:rsidP="000B3BA8">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sidRPr="000B3BA8">
        <w:rPr>
          <w:rFonts w:ascii="Arial" w:eastAsia="Times New Roman" w:hAnsi="Arial" w:cs="Arial"/>
          <w:b/>
          <w:bCs/>
          <w:lang w:eastAsia="en-GB"/>
        </w:rPr>
        <w:t xml:space="preserve"> H</w:t>
      </w:r>
      <w:r w:rsidR="007A6F60">
        <w:rPr>
          <w:rFonts w:ascii="Arial" w:eastAsia="Times New Roman" w:hAnsi="Arial" w:cs="Arial"/>
          <w:b/>
          <w:bCs/>
          <w:lang w:eastAsia="en-GB"/>
        </w:rPr>
        <w:t xml:space="preserve">ead of </w:t>
      </w:r>
      <w:r w:rsidRPr="000B3BA8">
        <w:rPr>
          <w:rFonts w:ascii="Arial" w:eastAsia="Times New Roman" w:hAnsi="Arial" w:cs="Arial"/>
          <w:b/>
          <w:bCs/>
          <w:lang w:eastAsia="en-GB"/>
        </w:rPr>
        <w:t>P</w:t>
      </w:r>
      <w:r w:rsidR="007A6F60">
        <w:rPr>
          <w:rFonts w:ascii="Arial" w:eastAsia="Times New Roman" w:hAnsi="Arial" w:cs="Arial"/>
          <w:b/>
          <w:bCs/>
          <w:lang w:eastAsia="en-GB"/>
        </w:rPr>
        <w:t>rofession</w:t>
      </w:r>
      <w:r w:rsidRPr="000B3BA8">
        <w:rPr>
          <w:rFonts w:ascii="Arial" w:eastAsia="Times New Roman" w:hAnsi="Arial" w:cs="Arial"/>
          <w:b/>
          <w:bCs/>
          <w:lang w:eastAsia="en-GB"/>
        </w:rPr>
        <w:t xml:space="preserve"> survey results</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0B3BA8" w:rsidRPr="000B3BA8" w:rsidRDefault="000B3BA8" w:rsidP="000B3BA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0B3BA8">
        <w:rPr>
          <w:rFonts w:ascii="Arial" w:eastAsia="Times New Roman" w:hAnsi="Arial" w:cs="Arial"/>
          <w:bCs/>
          <w:lang w:eastAsia="en-GB"/>
        </w:rPr>
        <w:t>Daniel Shaw shared the high level findings from the 2016/17 H</w:t>
      </w:r>
      <w:r w:rsidR="00915823">
        <w:rPr>
          <w:rFonts w:ascii="Arial" w:eastAsia="Times New Roman" w:hAnsi="Arial" w:cs="Arial"/>
          <w:bCs/>
          <w:lang w:eastAsia="en-GB"/>
        </w:rPr>
        <w:t>o</w:t>
      </w:r>
      <w:r w:rsidRPr="000B3BA8">
        <w:rPr>
          <w:rFonts w:ascii="Arial" w:eastAsia="Times New Roman" w:hAnsi="Arial" w:cs="Arial"/>
          <w:bCs/>
          <w:lang w:eastAsia="en-GB"/>
        </w:rPr>
        <w:t>Ps</w:t>
      </w:r>
      <w:r w:rsidR="004E67A4">
        <w:rPr>
          <w:rFonts w:ascii="Arial" w:eastAsia="Times New Roman" w:hAnsi="Arial" w:cs="Arial"/>
          <w:bCs/>
          <w:lang w:eastAsia="en-GB"/>
        </w:rPr>
        <w:t>’</w:t>
      </w:r>
      <w:r w:rsidRPr="000B3BA8">
        <w:rPr>
          <w:rFonts w:ascii="Arial" w:eastAsia="Times New Roman" w:hAnsi="Arial" w:cs="Arial"/>
          <w:bCs/>
          <w:lang w:eastAsia="en-GB"/>
        </w:rPr>
        <w:t xml:space="preserve"> survey. Some of the key findings included:</w:t>
      </w:r>
    </w:p>
    <w:p w:rsidR="000B3BA8" w:rsidRDefault="000B3BA8" w:rsidP="000B3BA8">
      <w:pPr>
        <w:pStyle w:val="ListParagraph"/>
        <w:autoSpaceDE w:val="0"/>
        <w:autoSpaceDN w:val="0"/>
        <w:adjustRightInd w:val="0"/>
        <w:spacing w:after="0" w:line="240" w:lineRule="atLeast"/>
        <w:rPr>
          <w:rFonts w:ascii="Arial" w:eastAsia="Times New Roman" w:hAnsi="Arial" w:cs="Arial"/>
          <w:bCs/>
          <w:lang w:eastAsia="en-GB"/>
        </w:rPr>
      </w:pPr>
    </w:p>
    <w:p w:rsidR="000B3BA8" w:rsidRDefault="000B3BA8" w:rsidP="000B3BA8">
      <w:pPr>
        <w:pStyle w:val="ListParagraph"/>
        <w:numPr>
          <w:ilvl w:val="0"/>
          <w:numId w:val="17"/>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Most H</w:t>
      </w:r>
      <w:r w:rsidR="004E67A4">
        <w:rPr>
          <w:rFonts w:ascii="Arial" w:eastAsia="Times New Roman" w:hAnsi="Arial" w:cs="Arial"/>
          <w:bCs/>
          <w:lang w:eastAsia="en-GB"/>
        </w:rPr>
        <w:t>o</w:t>
      </w:r>
      <w:r>
        <w:rPr>
          <w:rFonts w:ascii="Arial" w:eastAsia="Times New Roman" w:hAnsi="Arial" w:cs="Arial"/>
          <w:bCs/>
          <w:lang w:eastAsia="en-GB"/>
        </w:rPr>
        <w:t>Ps were aware of the Presentation and Dissemination Committee</w:t>
      </w:r>
    </w:p>
    <w:p w:rsidR="000B3BA8" w:rsidRDefault="005D2EA4" w:rsidP="00613F32">
      <w:pPr>
        <w:pStyle w:val="ListParagraph"/>
        <w:numPr>
          <w:ilvl w:val="0"/>
          <w:numId w:val="17"/>
        </w:numPr>
        <w:autoSpaceDE w:val="0"/>
        <w:autoSpaceDN w:val="0"/>
        <w:adjustRightInd w:val="0"/>
        <w:spacing w:after="0" w:line="240" w:lineRule="atLeast"/>
        <w:rPr>
          <w:rFonts w:ascii="Arial" w:eastAsia="Times New Roman" w:hAnsi="Arial" w:cs="Arial"/>
          <w:bCs/>
          <w:lang w:eastAsia="en-GB"/>
        </w:rPr>
      </w:pPr>
      <w:r w:rsidRPr="005D2EA4">
        <w:rPr>
          <w:rFonts w:ascii="Arial" w:eastAsia="Times New Roman" w:hAnsi="Arial" w:cs="Arial"/>
          <w:bCs/>
          <w:lang w:eastAsia="en-GB"/>
        </w:rPr>
        <w:t>More input from the PDC would be valued on statistical graphs and commentary in GSS publications.</w:t>
      </w:r>
    </w:p>
    <w:p w:rsidR="005D2EA4" w:rsidRPr="005D2EA4" w:rsidRDefault="005D2EA4" w:rsidP="005D2EA4">
      <w:pPr>
        <w:pStyle w:val="ListParagraph"/>
        <w:numPr>
          <w:ilvl w:val="0"/>
          <w:numId w:val="17"/>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Committee papers not being distributed early enough to potential attendees a key issue. This meant that PDC members and constituency representatives did not have enough time to raise any views for discussion in advance of the meeting.</w:t>
      </w:r>
    </w:p>
    <w:p w:rsidR="000209EC" w:rsidRDefault="000209EC" w:rsidP="00613F32">
      <w:pPr>
        <w:autoSpaceDE w:val="0"/>
        <w:autoSpaceDN w:val="0"/>
        <w:adjustRightInd w:val="0"/>
        <w:spacing w:after="0" w:line="240" w:lineRule="atLeast"/>
        <w:contextualSpacing/>
        <w:rPr>
          <w:rFonts w:ascii="Arial" w:eastAsia="Times New Roman" w:hAnsi="Arial" w:cs="Arial"/>
          <w:b/>
          <w:bCs/>
          <w:lang w:eastAsia="en-GB"/>
        </w:rPr>
      </w:pPr>
    </w:p>
    <w:p w:rsidR="000209EC" w:rsidRDefault="000209EC" w:rsidP="005D2E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w:t>
      </w:r>
      <w:r w:rsidR="005D2EA4">
        <w:rPr>
          <w:rFonts w:ascii="Arial" w:eastAsia="Times New Roman" w:hAnsi="Arial" w:cs="Arial"/>
          <w:b/>
          <w:bCs/>
          <w:lang w:eastAsia="en-GB"/>
        </w:rPr>
        <w:t xml:space="preserve"> 1</w:t>
      </w:r>
      <w:r w:rsidR="00465382">
        <w:rPr>
          <w:rFonts w:ascii="Arial" w:eastAsia="Times New Roman" w:hAnsi="Arial" w:cs="Arial"/>
          <w:b/>
          <w:bCs/>
          <w:lang w:eastAsia="en-GB"/>
        </w:rPr>
        <w:t>3</w:t>
      </w:r>
      <w:r>
        <w:rPr>
          <w:rFonts w:ascii="Arial" w:eastAsia="Times New Roman" w:hAnsi="Arial" w:cs="Arial"/>
          <w:b/>
          <w:bCs/>
          <w:lang w:eastAsia="en-GB"/>
        </w:rPr>
        <w:t xml:space="preserve"> – </w:t>
      </w:r>
      <w:r w:rsidR="005D2EA4">
        <w:rPr>
          <w:rFonts w:ascii="Arial" w:eastAsia="Times New Roman" w:hAnsi="Arial" w:cs="Arial"/>
          <w:b/>
          <w:bCs/>
          <w:lang w:eastAsia="en-GB"/>
        </w:rPr>
        <w:t>PDC secretariat to ensure that</w:t>
      </w:r>
      <w:r>
        <w:rPr>
          <w:rFonts w:ascii="Arial" w:eastAsia="Times New Roman" w:hAnsi="Arial" w:cs="Arial"/>
          <w:b/>
          <w:bCs/>
          <w:lang w:eastAsia="en-GB"/>
        </w:rPr>
        <w:t xml:space="preserve"> papers are sent out</w:t>
      </w:r>
      <w:r w:rsidR="005D2EA4">
        <w:rPr>
          <w:rFonts w:ascii="Arial" w:eastAsia="Times New Roman" w:hAnsi="Arial" w:cs="Arial"/>
          <w:b/>
          <w:bCs/>
          <w:lang w:eastAsia="en-GB"/>
        </w:rPr>
        <w:t xml:space="preserve"> well in advance of the meeting, a minimum of 2 weeks before.</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361B02" w:rsidRDefault="0028545F">
      <w:pPr>
        <w:pStyle w:val="ListParagraph"/>
        <w:numPr>
          <w:ilvl w:val="1"/>
          <w:numId w:val="16"/>
        </w:numPr>
        <w:autoSpaceDE w:val="0"/>
        <w:autoSpaceDN w:val="0"/>
        <w:adjustRightInd w:val="0"/>
        <w:spacing w:after="0" w:line="240" w:lineRule="atLeast"/>
        <w:rPr>
          <w:rFonts w:ascii="Arial" w:eastAsia="Times New Roman" w:hAnsi="Arial" w:cs="Arial"/>
          <w:b/>
          <w:bCs/>
          <w:lang w:eastAsia="en-GB"/>
        </w:rPr>
      </w:pPr>
      <w:r w:rsidRPr="0028545F">
        <w:rPr>
          <w:rFonts w:ascii="Arial" w:eastAsia="Times New Roman" w:hAnsi="Arial" w:cs="Arial"/>
          <w:bCs/>
          <w:lang w:eastAsia="en-GB"/>
        </w:rPr>
        <w:t>Daniel suggested  some of the actions on the workplan could be prioritised based on this feedback. Julie Brown agreed with this and other comments that more needed to be done in the workplan around open data and capability.</w:t>
      </w:r>
    </w:p>
    <w:p w:rsidR="00A33E42" w:rsidRDefault="00A33E42" w:rsidP="00E51651">
      <w:pPr>
        <w:autoSpaceDE w:val="0"/>
        <w:autoSpaceDN w:val="0"/>
        <w:adjustRightInd w:val="0"/>
        <w:spacing w:after="0" w:line="240" w:lineRule="atLeast"/>
        <w:contextualSpacing/>
        <w:rPr>
          <w:rFonts w:ascii="Arial" w:eastAsia="Times New Roman" w:hAnsi="Arial" w:cs="Arial"/>
          <w:b/>
          <w:bCs/>
          <w:lang w:eastAsia="en-GB"/>
        </w:rPr>
      </w:pPr>
    </w:p>
    <w:p w:rsidR="00613F32" w:rsidRDefault="00C5404A"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Subgroup updates</w:t>
      </w:r>
    </w:p>
    <w:p w:rsidR="00C5404A" w:rsidRDefault="00C5404A" w:rsidP="00C5404A">
      <w:pPr>
        <w:autoSpaceDE w:val="0"/>
        <w:autoSpaceDN w:val="0"/>
        <w:adjustRightInd w:val="0"/>
        <w:spacing w:after="0" w:line="240" w:lineRule="atLeast"/>
        <w:rPr>
          <w:rFonts w:ascii="Arial" w:eastAsia="Times New Roman" w:hAnsi="Arial" w:cs="Arial"/>
          <w:b/>
          <w:bCs/>
          <w:lang w:eastAsia="en-GB"/>
        </w:rPr>
      </w:pPr>
    </w:p>
    <w:p w:rsidR="00C5404A" w:rsidRDefault="00A4254C" w:rsidP="0098750B">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98750B">
        <w:rPr>
          <w:rFonts w:ascii="Arial" w:eastAsia="Times New Roman" w:hAnsi="Arial" w:cs="Arial"/>
          <w:bCs/>
          <w:lang w:eastAsia="en-GB"/>
        </w:rPr>
        <w:t>Jamie Jenkins, chair of the</w:t>
      </w:r>
      <w:r w:rsidR="00C5404A" w:rsidRPr="0098750B">
        <w:rPr>
          <w:rFonts w:ascii="Arial" w:eastAsia="Times New Roman" w:hAnsi="Arial" w:cs="Arial"/>
          <w:bCs/>
          <w:lang w:eastAsia="en-GB"/>
        </w:rPr>
        <w:t xml:space="preserve"> Presentation Champions</w:t>
      </w:r>
      <w:r w:rsidRPr="0098750B">
        <w:rPr>
          <w:rFonts w:ascii="Arial" w:eastAsia="Times New Roman" w:hAnsi="Arial" w:cs="Arial"/>
          <w:bCs/>
          <w:lang w:eastAsia="en-GB"/>
        </w:rPr>
        <w:t xml:space="preserve"> subgroup, shared the latest update from the meeting held on 1 June 2017. The main focus was around planning more activity in b</w:t>
      </w:r>
      <w:r w:rsidR="00C5404A" w:rsidRPr="0098750B">
        <w:rPr>
          <w:rFonts w:ascii="Arial" w:eastAsia="Times New Roman" w:hAnsi="Arial" w:cs="Arial"/>
          <w:bCs/>
          <w:lang w:eastAsia="en-GB"/>
        </w:rPr>
        <w:t>etween meetings to generate more engagement</w:t>
      </w:r>
      <w:r w:rsidRPr="0098750B">
        <w:rPr>
          <w:rFonts w:ascii="Arial" w:eastAsia="Times New Roman" w:hAnsi="Arial" w:cs="Arial"/>
          <w:bCs/>
          <w:lang w:eastAsia="en-GB"/>
        </w:rPr>
        <w:t xml:space="preserve"> with and between departments. The first of these activities would be a day’ show and tell session</w:t>
      </w:r>
      <w:r w:rsidR="00A77FBE" w:rsidRPr="0098750B">
        <w:rPr>
          <w:rFonts w:ascii="Arial" w:eastAsia="Times New Roman" w:hAnsi="Arial" w:cs="Arial"/>
          <w:bCs/>
          <w:lang w:eastAsia="en-GB"/>
        </w:rPr>
        <w:t xml:space="preserve"> </w:t>
      </w:r>
      <w:r w:rsidRPr="0098750B">
        <w:rPr>
          <w:rFonts w:ascii="Arial" w:eastAsia="Times New Roman" w:hAnsi="Arial" w:cs="Arial"/>
          <w:bCs/>
          <w:lang w:eastAsia="en-GB"/>
        </w:rPr>
        <w:t>for Champions to showcase their work to each other and demonstrate the workings.</w:t>
      </w:r>
    </w:p>
    <w:p w:rsidR="000941A9" w:rsidRPr="0098750B" w:rsidRDefault="000941A9" w:rsidP="000941A9">
      <w:pPr>
        <w:pStyle w:val="ListParagraph"/>
        <w:autoSpaceDE w:val="0"/>
        <w:autoSpaceDN w:val="0"/>
        <w:adjustRightInd w:val="0"/>
        <w:spacing w:after="0" w:line="240" w:lineRule="atLeast"/>
        <w:rPr>
          <w:rFonts w:ascii="Arial" w:eastAsia="Times New Roman" w:hAnsi="Arial" w:cs="Arial"/>
          <w:bCs/>
          <w:lang w:eastAsia="en-GB"/>
        </w:rPr>
      </w:pPr>
    </w:p>
    <w:p w:rsidR="00596764" w:rsidRDefault="0098750B" w:rsidP="00C5404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B675BD">
        <w:rPr>
          <w:rFonts w:ascii="Arial" w:eastAsia="Times New Roman" w:hAnsi="Arial" w:cs="Arial"/>
          <w:bCs/>
          <w:lang w:eastAsia="en-GB"/>
        </w:rPr>
        <w:t>Presenting work to John Pullinger once a year was also seen as a good opportunity for Champions.</w:t>
      </w:r>
      <w:r w:rsidR="00B675BD" w:rsidRPr="00B675BD">
        <w:rPr>
          <w:rFonts w:ascii="Arial" w:eastAsia="Times New Roman" w:hAnsi="Arial" w:cs="Arial"/>
          <w:bCs/>
          <w:lang w:eastAsia="en-GB"/>
        </w:rPr>
        <w:t xml:space="preserve"> Updates were presented on the latest scrum peer reviews held by the GPT, and actions to arrange</w:t>
      </w:r>
      <w:r w:rsidR="00596764" w:rsidRPr="00B675BD">
        <w:rPr>
          <w:rFonts w:ascii="Arial" w:eastAsia="Times New Roman" w:hAnsi="Arial" w:cs="Arial"/>
          <w:bCs/>
          <w:lang w:eastAsia="en-GB"/>
        </w:rPr>
        <w:t xml:space="preserve"> sessions with private offices on communicating with ministers</w:t>
      </w:r>
      <w:r w:rsidR="00B675BD" w:rsidRPr="00B675BD">
        <w:rPr>
          <w:rFonts w:ascii="Arial" w:eastAsia="Times New Roman" w:hAnsi="Arial" w:cs="Arial"/>
          <w:bCs/>
          <w:lang w:eastAsia="en-GB"/>
        </w:rPr>
        <w:t>. Each of the Champions is being encouraged to own a roadshow, and the group would use the events to raise awareness of PDC.</w:t>
      </w:r>
    </w:p>
    <w:p w:rsidR="00B675BD" w:rsidRPr="00B675BD" w:rsidRDefault="00B675BD" w:rsidP="00B675BD">
      <w:pPr>
        <w:pStyle w:val="ListParagraph"/>
        <w:rPr>
          <w:rFonts w:ascii="Arial" w:eastAsia="Times New Roman" w:hAnsi="Arial" w:cs="Arial"/>
          <w:bCs/>
          <w:lang w:eastAsia="en-GB"/>
        </w:rPr>
      </w:pPr>
    </w:p>
    <w:p w:rsidR="00E95734" w:rsidRDefault="00B675BD" w:rsidP="00C5404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B675BD">
        <w:rPr>
          <w:rFonts w:ascii="Arial" w:eastAsia="Times New Roman" w:hAnsi="Arial" w:cs="Arial"/>
          <w:bCs/>
          <w:lang w:eastAsia="en-GB"/>
        </w:rPr>
        <w:t>Jamie also shared the final details of the GSS Symposium taking place</w:t>
      </w:r>
      <w:r w:rsidR="00596764" w:rsidRPr="00B675BD">
        <w:rPr>
          <w:rFonts w:ascii="Arial" w:eastAsia="Times New Roman" w:hAnsi="Arial" w:cs="Arial"/>
          <w:bCs/>
          <w:lang w:eastAsia="en-GB"/>
        </w:rPr>
        <w:t xml:space="preserve"> on Friday. </w:t>
      </w:r>
      <w:r w:rsidRPr="00B675BD">
        <w:rPr>
          <w:rFonts w:ascii="Arial" w:eastAsia="Times New Roman" w:hAnsi="Arial" w:cs="Arial"/>
          <w:bCs/>
          <w:lang w:eastAsia="en-GB"/>
        </w:rPr>
        <w:t xml:space="preserve">Frank Field MP, Sir David Norgrove, </w:t>
      </w:r>
      <w:r w:rsidR="00E95734" w:rsidRPr="00B675BD">
        <w:rPr>
          <w:rFonts w:ascii="Arial" w:eastAsia="Times New Roman" w:hAnsi="Arial" w:cs="Arial"/>
          <w:bCs/>
          <w:lang w:eastAsia="en-GB"/>
        </w:rPr>
        <w:t>John Pullinger</w:t>
      </w:r>
      <w:r w:rsidRPr="00B675BD">
        <w:rPr>
          <w:rFonts w:ascii="Arial" w:eastAsia="Times New Roman" w:hAnsi="Arial" w:cs="Arial"/>
          <w:bCs/>
          <w:lang w:eastAsia="en-GB"/>
        </w:rPr>
        <w:t>, Amanda Farnsworth and Pa</w:t>
      </w:r>
      <w:r w:rsidR="00E95734" w:rsidRPr="00B675BD">
        <w:rPr>
          <w:rFonts w:ascii="Arial" w:eastAsia="Times New Roman" w:hAnsi="Arial" w:cs="Arial"/>
          <w:bCs/>
          <w:lang w:eastAsia="en-GB"/>
        </w:rPr>
        <w:t>trick</w:t>
      </w:r>
      <w:r w:rsidRPr="00B675BD">
        <w:rPr>
          <w:rFonts w:ascii="Arial" w:eastAsia="Times New Roman" w:hAnsi="Arial" w:cs="Arial"/>
          <w:bCs/>
          <w:lang w:eastAsia="en-GB"/>
        </w:rPr>
        <w:t xml:space="preserve"> Worrall</w:t>
      </w:r>
      <w:r>
        <w:rPr>
          <w:rFonts w:ascii="Arial" w:eastAsia="Times New Roman" w:hAnsi="Arial" w:cs="Arial"/>
          <w:bCs/>
          <w:lang w:eastAsia="en-GB"/>
        </w:rPr>
        <w:t xml:space="preserve"> are all keynote speakers. The focus will be the use of</w:t>
      </w:r>
      <w:r w:rsidR="00E95734" w:rsidRPr="00B675BD">
        <w:rPr>
          <w:rFonts w:ascii="Arial" w:eastAsia="Times New Roman" w:hAnsi="Arial" w:cs="Arial"/>
          <w:bCs/>
          <w:lang w:eastAsia="en-GB"/>
        </w:rPr>
        <w:t xml:space="preserve"> different tools to dis</w:t>
      </w:r>
      <w:r>
        <w:rPr>
          <w:rFonts w:ascii="Arial" w:eastAsia="Times New Roman" w:hAnsi="Arial" w:cs="Arial"/>
          <w:bCs/>
          <w:lang w:eastAsia="en-GB"/>
        </w:rPr>
        <w:t>se</w:t>
      </w:r>
      <w:r w:rsidR="00E95734" w:rsidRPr="00B675BD">
        <w:rPr>
          <w:rFonts w:ascii="Arial" w:eastAsia="Times New Roman" w:hAnsi="Arial" w:cs="Arial"/>
          <w:bCs/>
          <w:lang w:eastAsia="en-GB"/>
        </w:rPr>
        <w:t>minate data</w:t>
      </w:r>
      <w:r w:rsidR="00AC28D7">
        <w:rPr>
          <w:rFonts w:ascii="Arial" w:eastAsia="Times New Roman" w:hAnsi="Arial" w:cs="Arial"/>
          <w:bCs/>
          <w:lang w:eastAsia="en-GB"/>
        </w:rPr>
        <w:t xml:space="preserve"> and</w:t>
      </w:r>
      <w:r w:rsidR="00E95734" w:rsidRPr="00B675BD">
        <w:rPr>
          <w:rFonts w:ascii="Arial" w:eastAsia="Times New Roman" w:hAnsi="Arial" w:cs="Arial"/>
          <w:bCs/>
          <w:lang w:eastAsia="en-GB"/>
        </w:rPr>
        <w:t>communicat</w:t>
      </w:r>
      <w:r w:rsidR="00AC28D7">
        <w:rPr>
          <w:rFonts w:ascii="Arial" w:eastAsia="Times New Roman" w:hAnsi="Arial" w:cs="Arial"/>
          <w:bCs/>
          <w:lang w:eastAsia="en-GB"/>
        </w:rPr>
        <w:t>ing</w:t>
      </w:r>
      <w:r w:rsidR="00E95734" w:rsidRPr="00B675BD">
        <w:rPr>
          <w:rFonts w:ascii="Arial" w:eastAsia="Times New Roman" w:hAnsi="Arial" w:cs="Arial"/>
          <w:bCs/>
          <w:lang w:eastAsia="en-GB"/>
        </w:rPr>
        <w:t xml:space="preserve"> with ministers and the</w:t>
      </w:r>
      <w:r>
        <w:rPr>
          <w:rFonts w:ascii="Arial" w:eastAsia="Times New Roman" w:hAnsi="Arial" w:cs="Arial"/>
          <w:bCs/>
          <w:lang w:eastAsia="en-GB"/>
        </w:rPr>
        <w:t xml:space="preserve"> inquiring citizen.</w:t>
      </w:r>
    </w:p>
    <w:p w:rsidR="00BF4F52" w:rsidRPr="00BF4F52" w:rsidRDefault="00BF4F52" w:rsidP="00BF4F52">
      <w:pPr>
        <w:pStyle w:val="ListParagraph"/>
        <w:rPr>
          <w:rFonts w:ascii="Arial" w:eastAsia="Times New Roman" w:hAnsi="Arial" w:cs="Arial"/>
          <w:bCs/>
          <w:lang w:eastAsia="en-GB"/>
        </w:rPr>
      </w:pPr>
    </w:p>
    <w:p w:rsidR="005B64BF" w:rsidRDefault="00297338" w:rsidP="005B64BF">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Jamie apologised that there wasn’t a slot specifically dedicated to Open Data. This was because of complications with getting confirmations of speakers for the day due to election commitments.</w:t>
      </w:r>
    </w:p>
    <w:p w:rsidR="00D43ACB" w:rsidRDefault="00D43ACB" w:rsidP="00C5404A">
      <w:pPr>
        <w:autoSpaceDE w:val="0"/>
        <w:autoSpaceDN w:val="0"/>
        <w:adjustRightInd w:val="0"/>
        <w:spacing w:after="0" w:line="240" w:lineRule="atLeast"/>
        <w:rPr>
          <w:rFonts w:ascii="Arial" w:eastAsia="Times New Roman" w:hAnsi="Arial" w:cs="Arial"/>
          <w:bCs/>
          <w:lang w:eastAsia="en-GB"/>
        </w:rPr>
      </w:pPr>
    </w:p>
    <w:p w:rsidR="00D43ACB" w:rsidRPr="00012828" w:rsidRDefault="00D43ACB" w:rsidP="000128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012828">
        <w:rPr>
          <w:rFonts w:ascii="Arial" w:eastAsia="Times New Roman" w:hAnsi="Arial" w:cs="Arial"/>
          <w:bCs/>
          <w:lang w:eastAsia="en-GB"/>
        </w:rPr>
        <w:t>Gregor Boyd</w:t>
      </w:r>
      <w:r w:rsidR="00012828" w:rsidRPr="00012828">
        <w:rPr>
          <w:rFonts w:ascii="Arial" w:eastAsia="Times New Roman" w:hAnsi="Arial" w:cs="Arial"/>
          <w:bCs/>
          <w:lang w:eastAsia="en-GB"/>
        </w:rPr>
        <w:t xml:space="preserve"> presented the latest Open Data subgroup update. Some of the key areas discussed at the meeting were the desire to make progress on new standards for data and metadata, especially in light of the GSS Data Discovery Project. The group also expressed that it would be useful to include some new priorities in the PDC workplan.</w:t>
      </w:r>
    </w:p>
    <w:p w:rsidR="00012828" w:rsidRPr="00012828" w:rsidRDefault="00012828" w:rsidP="00012828">
      <w:pPr>
        <w:pStyle w:val="ListParagraph"/>
        <w:autoSpaceDE w:val="0"/>
        <w:autoSpaceDN w:val="0"/>
        <w:adjustRightInd w:val="0"/>
        <w:spacing w:after="0" w:line="240" w:lineRule="atLeast"/>
        <w:rPr>
          <w:rFonts w:ascii="Arial" w:eastAsia="Times New Roman" w:hAnsi="Arial" w:cs="Arial"/>
          <w:bCs/>
          <w:lang w:eastAsia="en-GB"/>
        </w:rPr>
      </w:pPr>
    </w:p>
    <w:p w:rsidR="00012828" w:rsidRDefault="00012828" w:rsidP="000128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012828">
        <w:rPr>
          <w:rFonts w:ascii="Arial" w:eastAsia="Times New Roman" w:hAnsi="Arial" w:cs="Arial"/>
          <w:bCs/>
          <w:lang w:eastAsia="en-GB"/>
        </w:rPr>
        <w:t>Bowie Penney said that BEIS would be keen to be more involved in the open data space.</w:t>
      </w:r>
      <w:r>
        <w:rPr>
          <w:rFonts w:ascii="Arial" w:eastAsia="Times New Roman" w:hAnsi="Arial" w:cs="Arial"/>
          <w:bCs/>
          <w:lang w:eastAsia="en-GB"/>
        </w:rPr>
        <w:t xml:space="preserve"> Gregor Boyd </w:t>
      </w:r>
      <w:r w:rsidR="008C242B">
        <w:rPr>
          <w:rFonts w:ascii="Arial" w:eastAsia="Times New Roman" w:hAnsi="Arial" w:cs="Arial"/>
          <w:bCs/>
          <w:lang w:eastAsia="en-GB"/>
        </w:rPr>
        <w:t>a</w:t>
      </w:r>
      <w:r w:rsidR="00AC28D7">
        <w:rPr>
          <w:rFonts w:ascii="Arial" w:eastAsia="Times New Roman" w:hAnsi="Arial" w:cs="Arial"/>
          <w:bCs/>
          <w:lang w:eastAsia="en-GB"/>
        </w:rPr>
        <w:t>greed to</w:t>
      </w:r>
      <w:r>
        <w:rPr>
          <w:rFonts w:ascii="Arial" w:eastAsia="Times New Roman" w:hAnsi="Arial" w:cs="Arial"/>
          <w:bCs/>
          <w:lang w:eastAsia="en-GB"/>
        </w:rPr>
        <w:t xml:space="preserve"> share the terms of reference with the group so members could consider how their department might get involved.</w:t>
      </w:r>
    </w:p>
    <w:p w:rsidR="00D33382" w:rsidRPr="00D33382" w:rsidRDefault="00D33382" w:rsidP="00D33382">
      <w:pPr>
        <w:pStyle w:val="ListParagraph"/>
        <w:autoSpaceDE w:val="0"/>
        <w:autoSpaceDN w:val="0"/>
        <w:adjustRightInd w:val="0"/>
        <w:spacing w:after="0" w:line="240" w:lineRule="atLeast"/>
        <w:rPr>
          <w:rFonts w:ascii="Arial" w:eastAsia="Times New Roman" w:hAnsi="Arial" w:cs="Arial"/>
          <w:bCs/>
          <w:lang w:eastAsia="en-GB"/>
        </w:rPr>
      </w:pPr>
    </w:p>
    <w:p w:rsidR="00012828" w:rsidRPr="00062DD5" w:rsidRDefault="00012828" w:rsidP="00012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eastAsia="Times New Roman" w:hAnsi="Arial" w:cs="Arial"/>
          <w:b/>
          <w:bCs/>
          <w:lang w:eastAsia="en-GB"/>
        </w:rPr>
      </w:pPr>
      <w:r w:rsidRPr="00062DD5">
        <w:rPr>
          <w:rFonts w:ascii="Arial" w:eastAsia="Times New Roman" w:hAnsi="Arial" w:cs="Arial"/>
          <w:b/>
          <w:bCs/>
          <w:lang w:eastAsia="en-GB"/>
        </w:rPr>
        <w:t>Action</w:t>
      </w:r>
      <w:r w:rsidR="00465382">
        <w:rPr>
          <w:rFonts w:ascii="Arial" w:eastAsia="Times New Roman" w:hAnsi="Arial" w:cs="Arial"/>
          <w:b/>
          <w:bCs/>
          <w:lang w:eastAsia="en-GB"/>
        </w:rPr>
        <w:t xml:space="preserve"> 14 </w:t>
      </w:r>
      <w:r w:rsidRPr="00062DD5">
        <w:rPr>
          <w:rFonts w:ascii="Arial" w:eastAsia="Times New Roman" w:hAnsi="Arial" w:cs="Arial"/>
          <w:b/>
          <w:bCs/>
          <w:lang w:eastAsia="en-GB"/>
        </w:rPr>
        <w:t xml:space="preserve">– Gregor Boyd to share the Open Data Group terms of reference with </w:t>
      </w:r>
      <w:r>
        <w:rPr>
          <w:rFonts w:ascii="Arial" w:eastAsia="Times New Roman" w:hAnsi="Arial" w:cs="Arial"/>
          <w:b/>
          <w:bCs/>
          <w:lang w:eastAsia="en-GB"/>
        </w:rPr>
        <w:t>members</w:t>
      </w:r>
      <w:r w:rsidR="00AC28D7">
        <w:rPr>
          <w:rFonts w:ascii="Arial" w:eastAsia="Times New Roman" w:hAnsi="Arial" w:cs="Arial"/>
          <w:b/>
          <w:bCs/>
          <w:lang w:eastAsia="en-GB"/>
        </w:rPr>
        <w:t>, update the PDC workplan to reflect future work</w:t>
      </w:r>
      <w:r>
        <w:rPr>
          <w:rFonts w:ascii="Arial" w:eastAsia="Times New Roman" w:hAnsi="Arial" w:cs="Arial"/>
          <w:b/>
          <w:bCs/>
          <w:lang w:eastAsia="en-GB"/>
        </w:rPr>
        <w:t xml:space="preserve"> </w:t>
      </w:r>
      <w:r w:rsidR="00AC28D7">
        <w:rPr>
          <w:rFonts w:ascii="Arial" w:eastAsia="Times New Roman" w:hAnsi="Arial" w:cs="Arial"/>
          <w:b/>
          <w:bCs/>
          <w:lang w:eastAsia="en-GB"/>
        </w:rPr>
        <w:t>and encourage wider take up of membership of the group</w:t>
      </w:r>
      <w:r w:rsidRPr="00062DD5">
        <w:rPr>
          <w:rFonts w:ascii="Arial" w:eastAsia="Times New Roman" w:hAnsi="Arial" w:cs="Arial"/>
          <w:b/>
          <w:bCs/>
          <w:lang w:eastAsia="en-GB"/>
        </w:rPr>
        <w:t>.</w:t>
      </w:r>
    </w:p>
    <w:p w:rsidR="00012828" w:rsidRPr="00012828" w:rsidRDefault="00012828" w:rsidP="00012828">
      <w:pPr>
        <w:pStyle w:val="ListParagraph"/>
        <w:autoSpaceDE w:val="0"/>
        <w:autoSpaceDN w:val="0"/>
        <w:adjustRightInd w:val="0"/>
        <w:spacing w:after="0" w:line="240" w:lineRule="atLeast"/>
        <w:rPr>
          <w:rFonts w:ascii="Arial" w:eastAsia="Times New Roman" w:hAnsi="Arial" w:cs="Arial"/>
          <w:bCs/>
          <w:lang w:eastAsia="en-GB"/>
        </w:rPr>
      </w:pPr>
    </w:p>
    <w:p w:rsidR="001C093B" w:rsidRPr="001C093B" w:rsidRDefault="00D43ACB" w:rsidP="001C093B">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1C093B">
        <w:rPr>
          <w:rFonts w:ascii="Arial" w:eastAsia="Times New Roman" w:hAnsi="Arial" w:cs="Arial"/>
          <w:bCs/>
          <w:lang w:eastAsia="en-GB"/>
        </w:rPr>
        <w:t xml:space="preserve">Julie </w:t>
      </w:r>
      <w:r w:rsidR="00361B02" w:rsidRPr="001C093B">
        <w:rPr>
          <w:rFonts w:ascii="Arial" w:eastAsia="Times New Roman" w:hAnsi="Arial" w:cs="Arial"/>
          <w:bCs/>
          <w:lang w:eastAsia="en-GB"/>
        </w:rPr>
        <w:t>suggested that</w:t>
      </w:r>
      <w:r w:rsidRPr="001C093B">
        <w:rPr>
          <w:rFonts w:ascii="Arial" w:eastAsia="Times New Roman" w:hAnsi="Arial" w:cs="Arial"/>
          <w:bCs/>
          <w:lang w:eastAsia="en-GB"/>
        </w:rPr>
        <w:t xml:space="preserve"> some basic </w:t>
      </w:r>
      <w:r w:rsidR="00AC28D7" w:rsidRPr="001C093B">
        <w:rPr>
          <w:rFonts w:ascii="Arial" w:eastAsia="Times New Roman" w:hAnsi="Arial" w:cs="Arial"/>
          <w:bCs/>
          <w:lang w:eastAsia="en-GB"/>
        </w:rPr>
        <w:t xml:space="preserve">practical </w:t>
      </w:r>
      <w:r w:rsidRPr="001C093B">
        <w:rPr>
          <w:rFonts w:ascii="Arial" w:eastAsia="Times New Roman" w:hAnsi="Arial" w:cs="Arial"/>
          <w:bCs/>
          <w:lang w:eastAsia="en-GB"/>
        </w:rPr>
        <w:t xml:space="preserve">guidelines </w:t>
      </w:r>
      <w:r w:rsidR="00AC28D7" w:rsidRPr="001C093B">
        <w:rPr>
          <w:rFonts w:ascii="Arial" w:eastAsia="Times New Roman" w:hAnsi="Arial" w:cs="Arial"/>
          <w:bCs/>
          <w:lang w:eastAsia="en-GB"/>
        </w:rPr>
        <w:t>could be drafted</w:t>
      </w:r>
      <w:r w:rsidRPr="001C093B">
        <w:rPr>
          <w:rFonts w:ascii="Arial" w:eastAsia="Times New Roman" w:hAnsi="Arial" w:cs="Arial"/>
          <w:bCs/>
          <w:lang w:eastAsia="en-GB"/>
        </w:rPr>
        <w:t xml:space="preserve"> to help H</w:t>
      </w:r>
      <w:r w:rsidR="00AC28D7" w:rsidRPr="001C093B">
        <w:rPr>
          <w:rFonts w:ascii="Arial" w:eastAsia="Times New Roman" w:hAnsi="Arial" w:cs="Arial"/>
          <w:bCs/>
          <w:lang w:eastAsia="en-GB"/>
        </w:rPr>
        <w:t>o</w:t>
      </w:r>
      <w:r w:rsidRPr="001C093B">
        <w:rPr>
          <w:rFonts w:ascii="Arial" w:eastAsia="Times New Roman" w:hAnsi="Arial" w:cs="Arial"/>
          <w:bCs/>
          <w:lang w:eastAsia="en-GB"/>
        </w:rPr>
        <w:t xml:space="preserve">Ps </w:t>
      </w:r>
      <w:r w:rsidR="00EA26C8" w:rsidRPr="001C093B">
        <w:rPr>
          <w:rFonts w:ascii="Arial" w:eastAsia="Times New Roman" w:hAnsi="Arial" w:cs="Arial"/>
          <w:bCs/>
          <w:lang w:eastAsia="en-GB"/>
        </w:rPr>
        <w:t>progress in the Open Data space.</w:t>
      </w:r>
      <w:r w:rsidR="00361B02" w:rsidRPr="001C093B">
        <w:rPr>
          <w:rFonts w:ascii="Arial" w:eastAsia="Times New Roman" w:hAnsi="Arial" w:cs="Arial"/>
          <w:bCs/>
          <w:lang w:eastAsia="en-GB"/>
        </w:rPr>
        <w:t xml:space="preserve"> Gregor Boyd said that </w:t>
      </w:r>
      <w:r w:rsidR="001C093B" w:rsidRPr="001C093B">
        <w:rPr>
          <w:rFonts w:ascii="Arial" w:eastAsia="Times New Roman" w:hAnsi="Arial" w:cs="Arial"/>
          <w:bCs/>
          <w:lang w:eastAsia="en-GB"/>
        </w:rPr>
        <w:t>he and Laura Dewis were due to meet after this meeting and this was a point on the agenda for discussion.</w:t>
      </w:r>
    </w:p>
    <w:p w:rsidR="001C093B" w:rsidRDefault="001C093B" w:rsidP="001C093B">
      <w:pPr>
        <w:pStyle w:val="ListParagraph"/>
        <w:autoSpaceDE w:val="0"/>
        <w:autoSpaceDN w:val="0"/>
        <w:adjustRightInd w:val="0"/>
        <w:spacing w:after="0" w:line="240" w:lineRule="atLeast"/>
        <w:rPr>
          <w:rFonts w:ascii="Arial" w:eastAsia="Times New Roman" w:hAnsi="Arial" w:cs="Arial"/>
          <w:bCs/>
          <w:lang w:eastAsia="en-GB"/>
        </w:rPr>
      </w:pPr>
    </w:p>
    <w:p w:rsidR="00B0618B" w:rsidRDefault="005419F7" w:rsidP="001C093B">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1C093B">
        <w:rPr>
          <w:rFonts w:ascii="Arial" w:eastAsia="Times New Roman" w:hAnsi="Arial" w:cs="Arial"/>
          <w:bCs/>
          <w:lang w:eastAsia="en-GB"/>
        </w:rPr>
        <w:t xml:space="preserve">There was no </w:t>
      </w:r>
      <w:r w:rsidR="00481312" w:rsidRPr="001C093B">
        <w:rPr>
          <w:rFonts w:ascii="Arial" w:eastAsia="Times New Roman" w:hAnsi="Arial" w:cs="Arial"/>
          <w:bCs/>
          <w:lang w:eastAsia="en-GB"/>
        </w:rPr>
        <w:t xml:space="preserve">verbal </w:t>
      </w:r>
      <w:r w:rsidRPr="001C093B">
        <w:rPr>
          <w:rFonts w:ascii="Arial" w:eastAsia="Times New Roman" w:hAnsi="Arial" w:cs="Arial"/>
          <w:bCs/>
          <w:lang w:eastAsia="en-GB"/>
        </w:rPr>
        <w:t>update presented by the G</w:t>
      </w:r>
      <w:r w:rsidR="00481312" w:rsidRPr="001C093B">
        <w:rPr>
          <w:rFonts w:ascii="Arial" w:eastAsia="Times New Roman" w:hAnsi="Arial" w:cs="Arial"/>
          <w:bCs/>
          <w:lang w:eastAsia="en-GB"/>
        </w:rPr>
        <w:t>OV</w:t>
      </w:r>
      <w:r w:rsidRPr="001C093B">
        <w:rPr>
          <w:rFonts w:ascii="Arial" w:eastAsia="Times New Roman" w:hAnsi="Arial" w:cs="Arial"/>
          <w:bCs/>
          <w:lang w:eastAsia="en-GB"/>
        </w:rPr>
        <w:t>.UK subgroup a</w:t>
      </w:r>
      <w:r w:rsidR="00481312" w:rsidRPr="001C093B">
        <w:rPr>
          <w:rFonts w:ascii="Arial" w:eastAsia="Times New Roman" w:hAnsi="Arial" w:cs="Arial"/>
          <w:bCs/>
          <w:lang w:eastAsia="en-GB"/>
        </w:rPr>
        <w:t>nd no comments from members on the paper provided</w:t>
      </w:r>
      <w:r w:rsidR="008C242B" w:rsidRPr="001C093B">
        <w:rPr>
          <w:rFonts w:ascii="Arial" w:eastAsia="Times New Roman" w:hAnsi="Arial" w:cs="Arial"/>
          <w:bCs/>
          <w:lang w:eastAsia="en-GB"/>
        </w:rPr>
        <w:t>.</w:t>
      </w:r>
    </w:p>
    <w:p w:rsidR="0076333B" w:rsidRPr="0076333B" w:rsidRDefault="0076333B" w:rsidP="0076333B">
      <w:pPr>
        <w:autoSpaceDE w:val="0"/>
        <w:autoSpaceDN w:val="0"/>
        <w:adjustRightInd w:val="0"/>
        <w:spacing w:after="0" w:line="240" w:lineRule="atLeast"/>
        <w:rPr>
          <w:rFonts w:ascii="Arial" w:eastAsia="Times New Roman" w:hAnsi="Arial" w:cs="Arial"/>
          <w:bCs/>
          <w:lang w:eastAsia="en-GB"/>
        </w:rPr>
      </w:pPr>
    </w:p>
    <w:p w:rsidR="008C242B" w:rsidRDefault="008C242B">
      <w:pPr>
        <w:pStyle w:val="ListParagraph"/>
        <w:autoSpaceDE w:val="0"/>
        <w:autoSpaceDN w:val="0"/>
        <w:adjustRightInd w:val="0"/>
        <w:spacing w:after="0" w:line="240" w:lineRule="atLeast"/>
        <w:rPr>
          <w:rFonts w:ascii="Arial" w:eastAsia="Times New Roman" w:hAnsi="Arial" w:cs="Arial"/>
          <w:bCs/>
          <w:lang w:eastAsia="en-GB"/>
        </w:rPr>
      </w:pPr>
    </w:p>
    <w:p w:rsidR="00A209A4" w:rsidRPr="00481312" w:rsidRDefault="00C24B98" w:rsidP="00A209A4">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sidRPr="00481312">
        <w:rPr>
          <w:rFonts w:ascii="Arial" w:eastAsia="Times New Roman" w:hAnsi="Arial" w:cs="Arial"/>
          <w:b/>
          <w:bCs/>
          <w:lang w:eastAsia="en-GB"/>
        </w:rPr>
        <w:lastRenderedPageBreak/>
        <w:t>Harmonisation programme</w:t>
      </w:r>
      <w:r w:rsidR="00A209A4" w:rsidRPr="00481312">
        <w:rPr>
          <w:rFonts w:ascii="Arial" w:eastAsia="Times New Roman" w:hAnsi="Arial" w:cs="Arial"/>
          <w:b/>
          <w:bCs/>
          <w:lang w:eastAsia="en-GB"/>
        </w:rPr>
        <w:t xml:space="preserve"> </w:t>
      </w:r>
    </w:p>
    <w:p w:rsidR="00A209A4" w:rsidRPr="00481312" w:rsidRDefault="00A209A4" w:rsidP="00A209A4">
      <w:pPr>
        <w:autoSpaceDE w:val="0"/>
        <w:autoSpaceDN w:val="0"/>
        <w:adjustRightInd w:val="0"/>
        <w:spacing w:after="0" w:line="240" w:lineRule="atLeast"/>
        <w:rPr>
          <w:rFonts w:ascii="Arial" w:eastAsia="Times New Roman" w:hAnsi="Arial" w:cs="Arial"/>
          <w:b/>
          <w:bCs/>
          <w:lang w:eastAsia="en-GB"/>
        </w:rPr>
      </w:pPr>
    </w:p>
    <w:p w:rsidR="00A209A4" w:rsidRDefault="00A209A4" w:rsidP="004943EB">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481312">
        <w:rPr>
          <w:rFonts w:ascii="Arial" w:eastAsia="Times New Roman" w:hAnsi="Arial" w:cs="Arial"/>
          <w:bCs/>
          <w:lang w:eastAsia="en-GB"/>
        </w:rPr>
        <w:t>Becky Aquilina presented to the committee on behalf of Charlie Wroth-Smith, giving an ov</w:t>
      </w:r>
      <w:r w:rsidRPr="004943EB">
        <w:rPr>
          <w:rFonts w:ascii="Arial" w:eastAsia="Times New Roman" w:hAnsi="Arial" w:cs="Arial"/>
          <w:bCs/>
          <w:lang w:eastAsia="en-GB"/>
        </w:rPr>
        <w:t>erview of the latest work within the Harmonisation Team at ONS. The team are looking for increased support from the PDC as they look to strengthen the impact of Harmonisation across the GSS.</w:t>
      </w:r>
    </w:p>
    <w:p w:rsidR="004943EB" w:rsidRPr="004943EB" w:rsidRDefault="004943EB" w:rsidP="004943EB">
      <w:pPr>
        <w:autoSpaceDE w:val="0"/>
        <w:autoSpaceDN w:val="0"/>
        <w:adjustRightInd w:val="0"/>
        <w:spacing w:after="0" w:line="240" w:lineRule="atLeast"/>
        <w:rPr>
          <w:rFonts w:ascii="Arial" w:eastAsia="Times New Roman" w:hAnsi="Arial" w:cs="Arial"/>
          <w:bCs/>
          <w:lang w:eastAsia="en-GB"/>
        </w:rPr>
      </w:pPr>
    </w:p>
    <w:p w:rsidR="00C24B98" w:rsidRDefault="00D31083" w:rsidP="00C24B9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Becki asked</w:t>
      </w:r>
      <w:r w:rsidRPr="00D31083">
        <w:rPr>
          <w:rFonts w:ascii="Arial" w:eastAsia="Times New Roman" w:hAnsi="Arial" w:cs="Arial"/>
          <w:bCs/>
          <w:lang w:eastAsia="en-GB"/>
        </w:rPr>
        <w:t xml:space="preserve"> for</w:t>
      </w:r>
      <w:r>
        <w:rPr>
          <w:rFonts w:ascii="Arial" w:eastAsia="Times New Roman" w:hAnsi="Arial" w:cs="Arial"/>
          <w:bCs/>
          <w:lang w:eastAsia="en-GB"/>
        </w:rPr>
        <w:t xml:space="preserve"> any verbal</w:t>
      </w:r>
      <w:r w:rsidRPr="00D31083">
        <w:rPr>
          <w:rFonts w:ascii="Arial" w:eastAsia="Times New Roman" w:hAnsi="Arial" w:cs="Arial"/>
          <w:bCs/>
          <w:lang w:eastAsia="en-GB"/>
        </w:rPr>
        <w:t xml:space="preserve"> </w:t>
      </w:r>
      <w:r w:rsidR="00C24B98" w:rsidRPr="00D31083">
        <w:rPr>
          <w:rFonts w:ascii="Arial" w:eastAsia="Times New Roman" w:hAnsi="Arial" w:cs="Arial"/>
          <w:bCs/>
          <w:lang w:eastAsia="en-GB"/>
        </w:rPr>
        <w:t>comments from the committee on</w:t>
      </w:r>
      <w:r>
        <w:rPr>
          <w:rFonts w:ascii="Arial" w:eastAsia="Times New Roman" w:hAnsi="Arial" w:cs="Arial"/>
          <w:bCs/>
          <w:lang w:eastAsia="en-GB"/>
        </w:rPr>
        <w:t xml:space="preserve"> the current status of their forward plan.</w:t>
      </w:r>
    </w:p>
    <w:p w:rsidR="00D31083" w:rsidRDefault="00D31083" w:rsidP="00D31083">
      <w:pPr>
        <w:pStyle w:val="ListParagraph"/>
        <w:autoSpaceDE w:val="0"/>
        <w:autoSpaceDN w:val="0"/>
        <w:adjustRightInd w:val="0"/>
        <w:spacing w:after="0" w:line="240" w:lineRule="atLeast"/>
        <w:rPr>
          <w:rFonts w:ascii="Arial" w:eastAsia="Times New Roman" w:hAnsi="Arial" w:cs="Arial"/>
          <w:bCs/>
          <w:lang w:eastAsia="en-GB"/>
        </w:rPr>
      </w:pPr>
    </w:p>
    <w:p w:rsidR="00170554" w:rsidRDefault="00170554" w:rsidP="00D31083">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D31083">
        <w:rPr>
          <w:rFonts w:ascii="Arial" w:eastAsia="Times New Roman" w:hAnsi="Arial" w:cs="Arial"/>
          <w:bCs/>
          <w:lang w:eastAsia="en-GB"/>
        </w:rPr>
        <w:t>Laura Dewis</w:t>
      </w:r>
      <w:r w:rsidR="00D31083">
        <w:rPr>
          <w:rFonts w:ascii="Arial" w:eastAsia="Times New Roman" w:hAnsi="Arial" w:cs="Arial"/>
          <w:bCs/>
          <w:lang w:eastAsia="en-GB"/>
        </w:rPr>
        <w:t xml:space="preserve"> commented that it</w:t>
      </w:r>
      <w:r w:rsidRPr="00D31083">
        <w:rPr>
          <w:rFonts w:ascii="Arial" w:eastAsia="Times New Roman" w:hAnsi="Arial" w:cs="Arial"/>
          <w:bCs/>
          <w:lang w:eastAsia="en-GB"/>
        </w:rPr>
        <w:t xml:space="preserve"> was</w:t>
      </w:r>
      <w:r w:rsidR="00D31083">
        <w:rPr>
          <w:rFonts w:ascii="Arial" w:eastAsia="Times New Roman" w:hAnsi="Arial" w:cs="Arial"/>
          <w:bCs/>
          <w:lang w:eastAsia="en-GB"/>
        </w:rPr>
        <w:t xml:space="preserve"> really good to see this work taking place, and was</w:t>
      </w:r>
      <w:r w:rsidRPr="00D31083">
        <w:rPr>
          <w:rFonts w:ascii="Arial" w:eastAsia="Times New Roman" w:hAnsi="Arial" w:cs="Arial"/>
          <w:bCs/>
          <w:lang w:eastAsia="en-GB"/>
        </w:rPr>
        <w:t xml:space="preserve"> interested in the key messages Har</w:t>
      </w:r>
      <w:r w:rsidR="00D31083">
        <w:rPr>
          <w:rFonts w:ascii="Arial" w:eastAsia="Times New Roman" w:hAnsi="Arial" w:cs="Arial"/>
          <w:bCs/>
          <w:lang w:eastAsia="en-GB"/>
        </w:rPr>
        <w:t xml:space="preserve">monisation wanted to get across, especially in light of wanting to get their work more widely established across the GSS. </w:t>
      </w:r>
      <w:r w:rsidR="00D31083" w:rsidRPr="00D31083">
        <w:rPr>
          <w:rFonts w:ascii="Arial" w:eastAsia="Times New Roman" w:hAnsi="Arial" w:cs="Arial"/>
          <w:bCs/>
          <w:lang w:eastAsia="en-GB"/>
        </w:rPr>
        <w:t>Becki said that some of the key things that they wanted to get across were comparability of outputs across the GSS, and achieving this through the extensive communication channels listed in the annex of their paper.</w:t>
      </w:r>
    </w:p>
    <w:p w:rsidR="00D31083" w:rsidRPr="00D31083" w:rsidRDefault="00D31083" w:rsidP="00D31083">
      <w:pPr>
        <w:pStyle w:val="ListParagraph"/>
        <w:rPr>
          <w:rFonts w:ascii="Arial" w:eastAsia="Times New Roman" w:hAnsi="Arial" w:cs="Arial"/>
          <w:bCs/>
          <w:lang w:eastAsia="en-GB"/>
        </w:rPr>
      </w:pPr>
    </w:p>
    <w:p w:rsidR="00D31083" w:rsidRDefault="00D31083" w:rsidP="00D31083">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Becki Aquilina then had to leave the meeting, but discussion continued.</w:t>
      </w:r>
    </w:p>
    <w:p w:rsidR="00D31083" w:rsidRPr="00D31083" w:rsidRDefault="00D31083" w:rsidP="00D31083">
      <w:pPr>
        <w:pStyle w:val="ListParagraph"/>
        <w:rPr>
          <w:rFonts w:ascii="Arial" w:eastAsia="Times New Roman" w:hAnsi="Arial" w:cs="Arial"/>
          <w:bCs/>
          <w:lang w:eastAsia="en-GB"/>
        </w:rPr>
      </w:pPr>
    </w:p>
    <w:p w:rsidR="0032263D" w:rsidRDefault="00D31083"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D31083">
        <w:rPr>
          <w:rFonts w:ascii="Arial" w:eastAsia="Times New Roman" w:hAnsi="Arial" w:cs="Arial"/>
          <w:bCs/>
          <w:lang w:eastAsia="en-GB"/>
        </w:rPr>
        <w:t xml:space="preserve">The question was raised whether </w:t>
      </w:r>
      <w:r w:rsidR="00553393" w:rsidRPr="00D31083">
        <w:rPr>
          <w:rFonts w:ascii="Arial" w:eastAsia="Times New Roman" w:hAnsi="Arial" w:cs="Arial"/>
          <w:bCs/>
          <w:lang w:eastAsia="en-GB"/>
        </w:rPr>
        <w:t>Harmonisation</w:t>
      </w:r>
      <w:r w:rsidRPr="00D31083">
        <w:rPr>
          <w:rFonts w:ascii="Arial" w:eastAsia="Times New Roman" w:hAnsi="Arial" w:cs="Arial"/>
          <w:bCs/>
          <w:lang w:eastAsia="en-GB"/>
        </w:rPr>
        <w:t xml:space="preserve"> principles were referenced</w:t>
      </w:r>
      <w:r w:rsidR="00CF10FA" w:rsidRPr="00D31083">
        <w:rPr>
          <w:rFonts w:ascii="Arial" w:eastAsia="Times New Roman" w:hAnsi="Arial" w:cs="Arial"/>
          <w:bCs/>
          <w:lang w:eastAsia="en-GB"/>
        </w:rPr>
        <w:t xml:space="preserve"> in the </w:t>
      </w:r>
      <w:r w:rsidR="00481312">
        <w:rPr>
          <w:rFonts w:ascii="Arial" w:eastAsia="Times New Roman" w:hAnsi="Arial" w:cs="Arial"/>
          <w:bCs/>
          <w:lang w:eastAsia="en-GB"/>
        </w:rPr>
        <w:t>C</w:t>
      </w:r>
      <w:r w:rsidR="00CF10FA" w:rsidRPr="00D31083">
        <w:rPr>
          <w:rFonts w:ascii="Arial" w:eastAsia="Times New Roman" w:hAnsi="Arial" w:cs="Arial"/>
          <w:bCs/>
          <w:lang w:eastAsia="en-GB"/>
        </w:rPr>
        <w:t xml:space="preserve">ode of </w:t>
      </w:r>
      <w:r w:rsidR="00481312">
        <w:rPr>
          <w:rFonts w:ascii="Arial" w:eastAsia="Times New Roman" w:hAnsi="Arial" w:cs="Arial"/>
          <w:bCs/>
          <w:lang w:eastAsia="en-GB"/>
        </w:rPr>
        <w:t>P</w:t>
      </w:r>
      <w:r w:rsidR="00CF10FA" w:rsidRPr="00D31083">
        <w:rPr>
          <w:rFonts w:ascii="Arial" w:eastAsia="Times New Roman" w:hAnsi="Arial" w:cs="Arial"/>
          <w:bCs/>
          <w:lang w:eastAsia="en-GB"/>
        </w:rPr>
        <w:t>ractice</w:t>
      </w:r>
      <w:r w:rsidRPr="00D31083">
        <w:rPr>
          <w:rFonts w:ascii="Arial" w:eastAsia="Times New Roman" w:hAnsi="Arial" w:cs="Arial"/>
          <w:bCs/>
          <w:lang w:eastAsia="en-GB"/>
        </w:rPr>
        <w:t>. Although they are mentioned, there currently</w:t>
      </w:r>
      <w:r w:rsidR="00CF10FA" w:rsidRPr="00D31083">
        <w:rPr>
          <w:rFonts w:ascii="Arial" w:eastAsia="Times New Roman" w:hAnsi="Arial" w:cs="Arial"/>
          <w:bCs/>
          <w:lang w:eastAsia="en-GB"/>
        </w:rPr>
        <w:t xml:space="preserve"> isn’t any real governance wh</w:t>
      </w:r>
      <w:r w:rsidR="00A7618C" w:rsidRPr="00D31083">
        <w:rPr>
          <w:rFonts w:ascii="Arial" w:eastAsia="Times New Roman" w:hAnsi="Arial" w:cs="Arial"/>
          <w:bCs/>
          <w:lang w:eastAsia="en-GB"/>
        </w:rPr>
        <w:t>i</w:t>
      </w:r>
      <w:r w:rsidR="00CF10FA" w:rsidRPr="00D31083">
        <w:rPr>
          <w:rFonts w:ascii="Arial" w:eastAsia="Times New Roman" w:hAnsi="Arial" w:cs="Arial"/>
          <w:bCs/>
          <w:lang w:eastAsia="en-GB"/>
        </w:rPr>
        <w:t>ch means a lot has to be done via persuasion.</w:t>
      </w:r>
      <w:r w:rsidRPr="00D31083">
        <w:rPr>
          <w:rFonts w:ascii="Arial" w:eastAsia="Times New Roman" w:hAnsi="Arial" w:cs="Arial"/>
          <w:bCs/>
          <w:lang w:eastAsia="en-GB"/>
        </w:rPr>
        <w:t xml:space="preserve"> Laura Dewis continued and stated that i</w:t>
      </w:r>
      <w:r w:rsidR="007D372A" w:rsidRPr="00D31083">
        <w:rPr>
          <w:rFonts w:ascii="Arial" w:eastAsia="Times New Roman" w:hAnsi="Arial" w:cs="Arial"/>
          <w:bCs/>
          <w:lang w:eastAsia="en-GB"/>
        </w:rPr>
        <w:t>f it’s about influence</w:t>
      </w:r>
      <w:r>
        <w:rPr>
          <w:rFonts w:ascii="Arial" w:eastAsia="Times New Roman" w:hAnsi="Arial" w:cs="Arial"/>
          <w:bCs/>
          <w:lang w:eastAsia="en-GB"/>
        </w:rPr>
        <w:t xml:space="preserve"> and persuading departments to adopt the principles,</w:t>
      </w:r>
      <w:r w:rsidR="007D372A" w:rsidRPr="00D31083">
        <w:rPr>
          <w:rFonts w:ascii="Arial" w:eastAsia="Times New Roman" w:hAnsi="Arial" w:cs="Arial"/>
          <w:bCs/>
          <w:lang w:eastAsia="en-GB"/>
        </w:rPr>
        <w:t xml:space="preserve"> a lot</w:t>
      </w:r>
      <w:r>
        <w:rPr>
          <w:rFonts w:ascii="Arial" w:eastAsia="Times New Roman" w:hAnsi="Arial" w:cs="Arial"/>
          <w:bCs/>
          <w:lang w:eastAsia="en-GB"/>
        </w:rPr>
        <w:t xml:space="preserve"> of their dissemination</w:t>
      </w:r>
      <w:r w:rsidR="007D372A" w:rsidRPr="00D31083">
        <w:rPr>
          <w:rFonts w:ascii="Arial" w:eastAsia="Times New Roman" w:hAnsi="Arial" w:cs="Arial"/>
          <w:bCs/>
          <w:lang w:eastAsia="en-GB"/>
        </w:rPr>
        <w:t xml:space="preserve"> </w:t>
      </w:r>
      <w:r>
        <w:rPr>
          <w:rFonts w:ascii="Arial" w:eastAsia="Times New Roman" w:hAnsi="Arial" w:cs="Arial"/>
          <w:bCs/>
          <w:lang w:eastAsia="en-GB"/>
        </w:rPr>
        <w:t>i</w:t>
      </w:r>
      <w:r w:rsidR="007D372A" w:rsidRPr="00D31083">
        <w:rPr>
          <w:rFonts w:ascii="Arial" w:eastAsia="Times New Roman" w:hAnsi="Arial" w:cs="Arial"/>
          <w:bCs/>
          <w:lang w:eastAsia="en-GB"/>
        </w:rPr>
        <w:t>s</w:t>
      </w:r>
      <w:r>
        <w:rPr>
          <w:rFonts w:ascii="Arial" w:eastAsia="Times New Roman" w:hAnsi="Arial" w:cs="Arial"/>
          <w:bCs/>
          <w:lang w:eastAsia="en-GB"/>
        </w:rPr>
        <w:t xml:space="preserve"> currently</w:t>
      </w:r>
      <w:r w:rsidR="007D372A" w:rsidRPr="00D31083">
        <w:rPr>
          <w:rFonts w:ascii="Arial" w:eastAsia="Times New Roman" w:hAnsi="Arial" w:cs="Arial"/>
          <w:bCs/>
          <w:lang w:eastAsia="en-GB"/>
        </w:rPr>
        <w:t xml:space="preserve"> about publishing and emailing information. Perhaps the message needs to be more </w:t>
      </w:r>
      <w:r>
        <w:rPr>
          <w:rFonts w:ascii="Arial" w:eastAsia="Times New Roman" w:hAnsi="Arial" w:cs="Arial"/>
          <w:bCs/>
          <w:lang w:eastAsia="en-GB"/>
        </w:rPr>
        <w:t>of an enforcement one</w:t>
      </w:r>
      <w:r w:rsidR="007D372A" w:rsidRPr="00D31083">
        <w:rPr>
          <w:rFonts w:ascii="Arial" w:eastAsia="Times New Roman" w:hAnsi="Arial" w:cs="Arial"/>
          <w:bCs/>
          <w:lang w:eastAsia="en-GB"/>
        </w:rPr>
        <w:t xml:space="preserve"> to get attention.</w:t>
      </w:r>
      <w:r w:rsidR="004F2A20">
        <w:rPr>
          <w:rFonts w:ascii="Arial" w:eastAsia="Times New Roman" w:hAnsi="Arial" w:cs="Arial"/>
          <w:bCs/>
          <w:lang w:eastAsia="en-GB"/>
        </w:rPr>
        <w:t xml:space="preserve"> Perhaps it needs a</w:t>
      </w:r>
      <w:r w:rsidR="007D372A" w:rsidRPr="004F2A20">
        <w:rPr>
          <w:rFonts w:ascii="Arial" w:eastAsia="Times New Roman" w:hAnsi="Arial" w:cs="Arial"/>
          <w:bCs/>
          <w:lang w:eastAsia="en-GB"/>
        </w:rPr>
        <w:t xml:space="preserve"> </w:t>
      </w:r>
      <w:r w:rsidR="004F2A20">
        <w:rPr>
          <w:rFonts w:ascii="Arial" w:eastAsia="Times New Roman" w:hAnsi="Arial" w:cs="Arial"/>
          <w:bCs/>
          <w:lang w:eastAsia="en-GB"/>
        </w:rPr>
        <w:t>“</w:t>
      </w:r>
      <w:r w:rsidR="007D372A" w:rsidRPr="004F2A20">
        <w:rPr>
          <w:rFonts w:ascii="Arial" w:eastAsia="Times New Roman" w:hAnsi="Arial" w:cs="Arial"/>
          <w:bCs/>
          <w:lang w:eastAsia="en-GB"/>
        </w:rPr>
        <w:t>start from sc</w:t>
      </w:r>
      <w:r w:rsidR="00426AD8" w:rsidRPr="004F2A20">
        <w:rPr>
          <w:rFonts w:ascii="Arial" w:eastAsia="Times New Roman" w:hAnsi="Arial" w:cs="Arial"/>
          <w:bCs/>
          <w:lang w:eastAsia="en-GB"/>
        </w:rPr>
        <w:t>ratch</w:t>
      </w:r>
      <w:r w:rsidR="004F2A20">
        <w:rPr>
          <w:rFonts w:ascii="Arial" w:eastAsia="Times New Roman" w:hAnsi="Arial" w:cs="Arial"/>
          <w:bCs/>
          <w:lang w:eastAsia="en-GB"/>
        </w:rPr>
        <w:t>”</w:t>
      </w:r>
      <w:r w:rsidR="007D372A" w:rsidRPr="004F2A20">
        <w:rPr>
          <w:rFonts w:ascii="Arial" w:eastAsia="Times New Roman" w:hAnsi="Arial" w:cs="Arial"/>
          <w:bCs/>
          <w:lang w:eastAsia="en-GB"/>
        </w:rPr>
        <w:t xml:space="preserve"> </w:t>
      </w:r>
      <w:r w:rsidR="004F2A20">
        <w:rPr>
          <w:rFonts w:ascii="Arial" w:eastAsia="Times New Roman" w:hAnsi="Arial" w:cs="Arial"/>
          <w:bCs/>
          <w:lang w:eastAsia="en-GB"/>
        </w:rPr>
        <w:t>approach, exp</w:t>
      </w:r>
      <w:r w:rsidR="007D372A" w:rsidRPr="004F2A20">
        <w:rPr>
          <w:rFonts w:ascii="Arial" w:eastAsia="Times New Roman" w:hAnsi="Arial" w:cs="Arial"/>
          <w:bCs/>
          <w:lang w:eastAsia="en-GB"/>
        </w:rPr>
        <w:t>lain</w:t>
      </w:r>
      <w:r w:rsidR="004F2A20">
        <w:rPr>
          <w:rFonts w:ascii="Arial" w:eastAsia="Times New Roman" w:hAnsi="Arial" w:cs="Arial"/>
          <w:bCs/>
          <w:lang w:eastAsia="en-GB"/>
        </w:rPr>
        <w:t xml:space="preserve">ing in the first instance </w:t>
      </w:r>
      <w:r w:rsidR="007D372A" w:rsidRPr="004F2A20">
        <w:rPr>
          <w:rFonts w:ascii="Arial" w:eastAsia="Times New Roman" w:hAnsi="Arial" w:cs="Arial"/>
          <w:bCs/>
          <w:lang w:eastAsia="en-GB"/>
        </w:rPr>
        <w:t>why</w:t>
      </w:r>
      <w:r w:rsidR="004F2A20">
        <w:rPr>
          <w:rFonts w:ascii="Arial" w:eastAsia="Times New Roman" w:hAnsi="Arial" w:cs="Arial"/>
          <w:bCs/>
          <w:lang w:eastAsia="en-GB"/>
        </w:rPr>
        <w:t xml:space="preserve"> harmonisation is</w:t>
      </w:r>
      <w:r w:rsidR="007D372A" w:rsidRPr="004F2A20">
        <w:rPr>
          <w:rFonts w:ascii="Arial" w:eastAsia="Times New Roman" w:hAnsi="Arial" w:cs="Arial"/>
          <w:bCs/>
          <w:lang w:eastAsia="en-GB"/>
        </w:rPr>
        <w:t xml:space="preserve"> important.</w:t>
      </w:r>
    </w:p>
    <w:p w:rsidR="0032263D" w:rsidRPr="0032263D" w:rsidRDefault="0032263D" w:rsidP="0032263D">
      <w:pPr>
        <w:pStyle w:val="ListParagraph"/>
        <w:rPr>
          <w:rFonts w:ascii="Arial" w:eastAsia="Times New Roman" w:hAnsi="Arial" w:cs="Arial"/>
          <w:bCs/>
          <w:lang w:eastAsia="en-GB"/>
        </w:rPr>
      </w:pPr>
    </w:p>
    <w:p w:rsidR="0032263D" w:rsidRDefault="003C036C"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32263D">
        <w:rPr>
          <w:rFonts w:ascii="Arial" w:eastAsia="Times New Roman" w:hAnsi="Arial" w:cs="Arial"/>
          <w:bCs/>
          <w:lang w:eastAsia="en-GB"/>
        </w:rPr>
        <w:t xml:space="preserve">Penny Babb said that it would be worth the team talking to OSR and how harmonisation is reflected in the new </w:t>
      </w:r>
      <w:r w:rsidR="00481312">
        <w:rPr>
          <w:rFonts w:ascii="Arial" w:eastAsia="Times New Roman" w:hAnsi="Arial" w:cs="Arial"/>
          <w:bCs/>
          <w:lang w:eastAsia="en-GB"/>
        </w:rPr>
        <w:t>C</w:t>
      </w:r>
      <w:r w:rsidRPr="0032263D">
        <w:rPr>
          <w:rFonts w:ascii="Arial" w:eastAsia="Times New Roman" w:hAnsi="Arial" w:cs="Arial"/>
          <w:bCs/>
          <w:lang w:eastAsia="en-GB"/>
        </w:rPr>
        <w:t>ode,</w:t>
      </w:r>
      <w:r w:rsidR="0032263D">
        <w:rPr>
          <w:rFonts w:ascii="Arial" w:eastAsia="Times New Roman" w:hAnsi="Arial" w:cs="Arial"/>
          <w:bCs/>
          <w:lang w:eastAsia="en-GB"/>
        </w:rPr>
        <w:t xml:space="preserve"> and for them to feed their views</w:t>
      </w:r>
      <w:r w:rsidRPr="0032263D">
        <w:rPr>
          <w:rFonts w:ascii="Arial" w:eastAsia="Times New Roman" w:hAnsi="Arial" w:cs="Arial"/>
          <w:bCs/>
          <w:lang w:eastAsia="en-GB"/>
        </w:rPr>
        <w:t xml:space="preserve"> in to the consultation.</w:t>
      </w:r>
    </w:p>
    <w:p w:rsidR="0032263D" w:rsidRPr="0032263D" w:rsidRDefault="0032263D" w:rsidP="0032263D">
      <w:pPr>
        <w:pStyle w:val="ListParagraph"/>
        <w:rPr>
          <w:rFonts w:ascii="Arial" w:eastAsia="Times New Roman" w:hAnsi="Arial" w:cs="Arial"/>
          <w:bCs/>
          <w:lang w:eastAsia="en-GB"/>
        </w:rPr>
      </w:pPr>
    </w:p>
    <w:p w:rsidR="00F71FCE" w:rsidRDefault="0032263D"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32263D">
        <w:rPr>
          <w:rFonts w:ascii="Arial" w:eastAsia="Times New Roman" w:hAnsi="Arial" w:cs="Arial"/>
          <w:bCs/>
          <w:lang w:eastAsia="en-GB"/>
        </w:rPr>
        <w:t>To</w:t>
      </w:r>
      <w:r w:rsidR="00F71FCE" w:rsidRPr="0032263D">
        <w:rPr>
          <w:rFonts w:ascii="Arial" w:eastAsia="Times New Roman" w:hAnsi="Arial" w:cs="Arial"/>
          <w:bCs/>
          <w:lang w:eastAsia="en-GB"/>
        </w:rPr>
        <w:t>mas Sanchez (Chief Data Architect due to start at ONS</w:t>
      </w:r>
      <w:r w:rsidR="00345D03">
        <w:rPr>
          <w:rFonts w:ascii="Arial" w:eastAsia="Times New Roman" w:hAnsi="Arial" w:cs="Arial"/>
          <w:bCs/>
          <w:lang w:eastAsia="en-GB"/>
        </w:rPr>
        <w:t xml:space="preserve"> shortly</w:t>
      </w:r>
      <w:r w:rsidR="00F71FCE" w:rsidRPr="0032263D">
        <w:rPr>
          <w:rFonts w:ascii="Arial" w:eastAsia="Times New Roman" w:hAnsi="Arial" w:cs="Arial"/>
          <w:bCs/>
          <w:lang w:eastAsia="en-GB"/>
        </w:rPr>
        <w:t xml:space="preserve">) may be a good point of influence here </w:t>
      </w:r>
      <w:r w:rsidR="00047008">
        <w:rPr>
          <w:rFonts w:ascii="Arial" w:eastAsia="Times New Roman" w:hAnsi="Arial" w:cs="Arial"/>
          <w:bCs/>
          <w:lang w:eastAsia="en-GB"/>
        </w:rPr>
        <w:t>in terms of getting the principles across</w:t>
      </w:r>
      <w:r w:rsidR="00345D03">
        <w:rPr>
          <w:rFonts w:ascii="Arial" w:eastAsia="Times New Roman" w:hAnsi="Arial" w:cs="Arial"/>
          <w:bCs/>
          <w:lang w:eastAsia="en-GB"/>
        </w:rPr>
        <w:t xml:space="preserve"> to the GSS</w:t>
      </w:r>
      <w:r w:rsidR="00F71FCE" w:rsidRPr="0032263D">
        <w:rPr>
          <w:rFonts w:ascii="Arial" w:eastAsia="Times New Roman" w:hAnsi="Arial" w:cs="Arial"/>
          <w:bCs/>
          <w:lang w:eastAsia="en-GB"/>
        </w:rPr>
        <w:t>.</w:t>
      </w:r>
    </w:p>
    <w:p w:rsidR="0090072E" w:rsidRDefault="0090072E" w:rsidP="0090072E">
      <w:pPr>
        <w:pStyle w:val="ListParagraph"/>
        <w:autoSpaceDE w:val="0"/>
        <w:autoSpaceDN w:val="0"/>
        <w:adjustRightInd w:val="0"/>
        <w:spacing w:after="0" w:line="240" w:lineRule="atLeast"/>
        <w:rPr>
          <w:rFonts w:ascii="Arial" w:eastAsia="Times New Roman" w:hAnsi="Arial" w:cs="Arial"/>
          <w:bCs/>
          <w:lang w:eastAsia="en-GB"/>
        </w:rPr>
      </w:pPr>
    </w:p>
    <w:p w:rsidR="0090072E" w:rsidRPr="000D3EFE" w:rsidRDefault="00190D72" w:rsidP="009372E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ind w:left="0"/>
        <w:rPr>
          <w:rFonts w:ascii="Arial" w:eastAsia="Times New Roman" w:hAnsi="Arial" w:cs="Arial"/>
          <w:b/>
          <w:bCs/>
          <w:lang w:eastAsia="en-GB"/>
        </w:rPr>
      </w:pPr>
      <w:r w:rsidRPr="000D3EFE">
        <w:rPr>
          <w:rFonts w:ascii="Arial" w:eastAsia="Times New Roman" w:hAnsi="Arial" w:cs="Arial"/>
          <w:b/>
          <w:bCs/>
          <w:lang w:eastAsia="en-GB"/>
        </w:rPr>
        <w:t>Action</w:t>
      </w:r>
      <w:r w:rsidR="00465382">
        <w:rPr>
          <w:rFonts w:ascii="Arial" w:eastAsia="Times New Roman" w:hAnsi="Arial" w:cs="Arial"/>
          <w:b/>
          <w:bCs/>
          <w:lang w:eastAsia="en-GB"/>
        </w:rPr>
        <w:t xml:space="preserve"> 15</w:t>
      </w:r>
      <w:r w:rsidRPr="000D3EFE">
        <w:rPr>
          <w:rFonts w:ascii="Arial" w:eastAsia="Times New Roman" w:hAnsi="Arial" w:cs="Arial"/>
          <w:b/>
          <w:bCs/>
          <w:lang w:eastAsia="en-GB"/>
        </w:rPr>
        <w:t xml:space="preserve"> </w:t>
      </w:r>
      <w:r w:rsidR="008C242B" w:rsidRPr="00062DD5">
        <w:rPr>
          <w:rFonts w:ascii="Arial" w:eastAsia="Times New Roman" w:hAnsi="Arial" w:cs="Arial"/>
          <w:b/>
          <w:bCs/>
          <w:lang w:eastAsia="en-GB"/>
        </w:rPr>
        <w:t>–</w:t>
      </w:r>
      <w:r w:rsidRPr="000D3EFE">
        <w:rPr>
          <w:rFonts w:ascii="Arial" w:eastAsia="Times New Roman" w:hAnsi="Arial" w:cs="Arial"/>
          <w:b/>
          <w:bCs/>
          <w:lang w:eastAsia="en-GB"/>
        </w:rPr>
        <w:t xml:space="preserve"> PDC Secretariat to feedback highlights of PDC’s discussion on Harmonisation and suggest a way forward.</w:t>
      </w:r>
    </w:p>
    <w:p w:rsidR="00190D72" w:rsidRDefault="00190D72" w:rsidP="0090072E">
      <w:pPr>
        <w:pStyle w:val="ListParagraph"/>
        <w:autoSpaceDE w:val="0"/>
        <w:autoSpaceDN w:val="0"/>
        <w:adjustRightInd w:val="0"/>
        <w:spacing w:after="0" w:line="240" w:lineRule="atLeast"/>
        <w:rPr>
          <w:rFonts w:ascii="Arial" w:eastAsia="Times New Roman" w:hAnsi="Arial" w:cs="Arial"/>
          <w:bCs/>
          <w:lang w:eastAsia="en-GB"/>
        </w:rPr>
      </w:pPr>
    </w:p>
    <w:p w:rsidR="00F71FCE" w:rsidRPr="00AB264F" w:rsidRDefault="00F71FCE"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sidRPr="00AB264F">
        <w:rPr>
          <w:rFonts w:ascii="Arial" w:eastAsia="Times New Roman" w:hAnsi="Arial" w:cs="Arial"/>
          <w:b/>
          <w:bCs/>
          <w:lang w:eastAsia="en-GB"/>
        </w:rPr>
        <w:t>Changes to the PDC constituent model</w:t>
      </w:r>
      <w:r w:rsidR="00345D03">
        <w:rPr>
          <w:rFonts w:ascii="Arial" w:eastAsia="Times New Roman" w:hAnsi="Arial" w:cs="Arial"/>
          <w:b/>
          <w:bCs/>
          <w:lang w:eastAsia="en-GB"/>
        </w:rPr>
        <w:t xml:space="preserve"> of membership</w:t>
      </w:r>
    </w:p>
    <w:p w:rsidR="00F71FCE" w:rsidRDefault="00F71FCE" w:rsidP="00F71FCE">
      <w:pPr>
        <w:autoSpaceDE w:val="0"/>
        <w:autoSpaceDN w:val="0"/>
        <w:adjustRightInd w:val="0"/>
        <w:spacing w:after="0" w:line="240" w:lineRule="atLeast"/>
        <w:rPr>
          <w:rFonts w:ascii="Arial" w:eastAsia="Times New Roman" w:hAnsi="Arial" w:cs="Arial"/>
          <w:bCs/>
          <w:lang w:eastAsia="en-GB"/>
        </w:rPr>
      </w:pPr>
    </w:p>
    <w:p w:rsidR="00F71FCE" w:rsidRDefault="00AB264F" w:rsidP="00B811C3">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B811C3">
        <w:rPr>
          <w:rFonts w:ascii="Arial" w:eastAsia="Times New Roman" w:hAnsi="Arial" w:cs="Arial"/>
          <w:bCs/>
          <w:lang w:eastAsia="en-GB"/>
        </w:rPr>
        <w:t>Tegwen Green presented a short proposal written by Nikesh Lad (regular secretariat) a</w:t>
      </w:r>
      <w:r w:rsidR="00175E56" w:rsidRPr="00B811C3">
        <w:rPr>
          <w:rFonts w:ascii="Arial" w:eastAsia="Times New Roman" w:hAnsi="Arial" w:cs="Arial"/>
          <w:bCs/>
          <w:lang w:eastAsia="en-GB"/>
        </w:rPr>
        <w:t>b</w:t>
      </w:r>
      <w:r w:rsidRPr="00B811C3">
        <w:rPr>
          <w:rFonts w:ascii="Arial" w:eastAsia="Times New Roman" w:hAnsi="Arial" w:cs="Arial"/>
          <w:bCs/>
          <w:lang w:eastAsia="en-GB"/>
        </w:rPr>
        <w:t>ou</w:t>
      </w:r>
      <w:r w:rsidR="00175E56" w:rsidRPr="00B811C3">
        <w:rPr>
          <w:rFonts w:ascii="Arial" w:eastAsia="Times New Roman" w:hAnsi="Arial" w:cs="Arial"/>
          <w:bCs/>
          <w:lang w:eastAsia="en-GB"/>
        </w:rPr>
        <w:t>t</w:t>
      </w:r>
      <w:r w:rsidRPr="00B811C3">
        <w:rPr>
          <w:rFonts w:ascii="Arial" w:eastAsia="Times New Roman" w:hAnsi="Arial" w:cs="Arial"/>
          <w:bCs/>
          <w:lang w:eastAsia="en-GB"/>
        </w:rPr>
        <w:t xml:space="preserve"> the effectiveness of the current PDC constituent model. </w:t>
      </w:r>
      <w:r w:rsidR="00D7729F">
        <w:rPr>
          <w:rFonts w:ascii="Arial" w:eastAsia="Times New Roman" w:hAnsi="Arial" w:cs="Arial"/>
          <w:bCs/>
          <w:lang w:eastAsia="en-GB"/>
        </w:rPr>
        <w:t>A</w:t>
      </w:r>
      <w:r w:rsidR="00175E56" w:rsidRPr="00B811C3">
        <w:rPr>
          <w:rFonts w:ascii="Arial" w:eastAsia="Times New Roman" w:hAnsi="Arial" w:cs="Arial"/>
          <w:bCs/>
          <w:lang w:eastAsia="en-GB"/>
        </w:rPr>
        <w:t xml:space="preserve"> number of departments have recently voiced concerns about its effectiveness in terms of their representation if they aren’t considered a full PDC member.</w:t>
      </w:r>
    </w:p>
    <w:p w:rsidR="00B811C3" w:rsidRPr="00B811C3" w:rsidRDefault="00B811C3" w:rsidP="00B811C3">
      <w:pPr>
        <w:pStyle w:val="ListParagraph"/>
        <w:autoSpaceDE w:val="0"/>
        <w:autoSpaceDN w:val="0"/>
        <w:adjustRightInd w:val="0"/>
        <w:spacing w:after="0" w:line="240" w:lineRule="atLeast"/>
        <w:rPr>
          <w:rFonts w:ascii="Arial" w:eastAsia="Times New Roman" w:hAnsi="Arial" w:cs="Arial"/>
          <w:bCs/>
          <w:lang w:eastAsia="en-GB"/>
        </w:rPr>
      </w:pPr>
    </w:p>
    <w:p w:rsidR="001A5A15" w:rsidRPr="00CF1979" w:rsidRDefault="00B811C3"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The proposed changes include </w:t>
      </w:r>
      <w:r w:rsidR="00D7729F">
        <w:rPr>
          <w:rFonts w:ascii="Arial" w:eastAsia="Times New Roman" w:hAnsi="Arial" w:cs="Arial"/>
          <w:bCs/>
          <w:lang w:eastAsia="en-GB"/>
        </w:rPr>
        <w:t xml:space="preserve">minor </w:t>
      </w:r>
      <w:r>
        <w:rPr>
          <w:rFonts w:ascii="Arial" w:eastAsia="Times New Roman" w:hAnsi="Arial" w:cs="Arial"/>
          <w:bCs/>
          <w:lang w:eastAsia="en-GB"/>
        </w:rPr>
        <w:t>v</w:t>
      </w:r>
      <w:r w:rsidR="00F71FCE" w:rsidRPr="00B811C3">
        <w:rPr>
          <w:rFonts w:ascii="Arial" w:eastAsia="Times New Roman" w:hAnsi="Arial" w:cs="Arial"/>
          <w:bCs/>
          <w:lang w:eastAsia="en-GB"/>
        </w:rPr>
        <w:t>ocabulary changes</w:t>
      </w:r>
      <w:r w:rsidR="00D7729F">
        <w:rPr>
          <w:rFonts w:ascii="Arial" w:eastAsia="Times New Roman" w:hAnsi="Arial" w:cs="Arial"/>
          <w:bCs/>
          <w:lang w:eastAsia="en-GB"/>
        </w:rPr>
        <w:t xml:space="preserve"> to alleviate confusion - </w:t>
      </w:r>
      <w:r w:rsidR="00345D03">
        <w:rPr>
          <w:rFonts w:ascii="Arial" w:eastAsia="Times New Roman" w:hAnsi="Arial" w:cs="Arial"/>
          <w:bCs/>
          <w:lang w:eastAsia="en-GB"/>
        </w:rPr>
        <w:t xml:space="preserve"> </w:t>
      </w:r>
      <w:r w:rsidR="00CF1979">
        <w:rPr>
          <w:rFonts w:ascii="Arial" w:eastAsia="Times New Roman" w:hAnsi="Arial" w:cs="Arial"/>
          <w:bCs/>
          <w:lang w:eastAsia="en-GB"/>
        </w:rPr>
        <w:t xml:space="preserve">in future </w:t>
      </w:r>
      <w:r w:rsidR="00345D03">
        <w:rPr>
          <w:rFonts w:ascii="Arial" w:eastAsia="Times New Roman" w:hAnsi="Arial" w:cs="Arial"/>
          <w:bCs/>
          <w:lang w:eastAsia="en-GB"/>
        </w:rPr>
        <w:t>all constituency members and representati</w:t>
      </w:r>
      <w:r w:rsidR="00CF1979">
        <w:rPr>
          <w:rFonts w:ascii="Arial" w:eastAsia="Times New Roman" w:hAnsi="Arial" w:cs="Arial"/>
          <w:bCs/>
          <w:lang w:eastAsia="en-GB"/>
        </w:rPr>
        <w:t xml:space="preserve">ves will be known as ‘members’.  </w:t>
      </w:r>
      <w:r w:rsidR="00D7729F">
        <w:rPr>
          <w:rFonts w:ascii="Arial" w:eastAsia="Times New Roman" w:hAnsi="Arial" w:cs="Arial"/>
          <w:bCs/>
          <w:lang w:eastAsia="en-GB"/>
        </w:rPr>
        <w:t>Departments</w:t>
      </w:r>
      <w:r w:rsidR="00345D03">
        <w:rPr>
          <w:rFonts w:ascii="Arial" w:eastAsia="Times New Roman" w:hAnsi="Arial" w:cs="Arial"/>
          <w:bCs/>
          <w:lang w:eastAsia="en-GB"/>
        </w:rPr>
        <w:t xml:space="preserve"> will </w:t>
      </w:r>
      <w:r w:rsidR="00CF1979">
        <w:rPr>
          <w:rFonts w:ascii="Arial" w:eastAsia="Times New Roman" w:hAnsi="Arial" w:cs="Arial"/>
          <w:bCs/>
          <w:lang w:eastAsia="en-GB"/>
        </w:rPr>
        <w:t xml:space="preserve">also </w:t>
      </w:r>
      <w:r w:rsidR="00345D03">
        <w:rPr>
          <w:rFonts w:ascii="Arial" w:eastAsia="Times New Roman" w:hAnsi="Arial" w:cs="Arial"/>
          <w:bCs/>
          <w:lang w:eastAsia="en-GB"/>
        </w:rPr>
        <w:t>be allocated to clusters based on current departmental links</w:t>
      </w:r>
      <w:r w:rsidR="00CF1979">
        <w:rPr>
          <w:rFonts w:ascii="Arial" w:eastAsia="Times New Roman" w:hAnsi="Arial" w:cs="Arial"/>
          <w:bCs/>
          <w:lang w:eastAsia="en-GB"/>
        </w:rPr>
        <w:t>. Current PDC members will continue to form core attendance at the quarterly PDC meetings with other cluster members all given the opportunity to attend every PDC meeting if the agenda items are of particular interest to their department.</w:t>
      </w:r>
      <w:r w:rsidR="008C242B">
        <w:rPr>
          <w:rFonts w:ascii="Arial" w:eastAsia="Times New Roman" w:hAnsi="Arial" w:cs="Arial"/>
          <w:bCs/>
          <w:lang w:eastAsia="en-GB"/>
        </w:rPr>
        <w:t xml:space="preserve"> </w:t>
      </w:r>
      <w:r w:rsidR="004E65FB" w:rsidRPr="00CF1979">
        <w:rPr>
          <w:rFonts w:ascii="Arial" w:eastAsia="Times New Roman" w:hAnsi="Arial" w:cs="Arial"/>
          <w:bCs/>
          <w:lang w:eastAsia="en-GB"/>
        </w:rPr>
        <w:t>Departments were invited to comment on the proposal. Laura Dewis said that she had already run this past Welsh Government and they were happy with the changes.</w:t>
      </w:r>
    </w:p>
    <w:p w:rsidR="001A5A15" w:rsidRPr="00CF1979" w:rsidRDefault="001A5A15" w:rsidP="001A5A15">
      <w:pPr>
        <w:pStyle w:val="ListParagraph"/>
        <w:rPr>
          <w:rFonts w:ascii="Arial" w:eastAsia="Times New Roman" w:hAnsi="Arial" w:cs="Arial"/>
          <w:bCs/>
          <w:lang w:eastAsia="en-GB"/>
        </w:rPr>
      </w:pPr>
    </w:p>
    <w:p w:rsidR="001C263C" w:rsidRDefault="00590D67"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lastRenderedPageBreak/>
        <w:t xml:space="preserve">Bowie Penney (BEIS) commented that Nikesh has done a great job in making the structure clear and </w:t>
      </w:r>
      <w:r w:rsidR="00D7729F">
        <w:rPr>
          <w:rFonts w:ascii="Arial" w:eastAsia="Times New Roman" w:hAnsi="Arial" w:cs="Arial"/>
          <w:bCs/>
          <w:lang w:eastAsia="en-GB"/>
        </w:rPr>
        <w:t xml:space="preserve">he felt </w:t>
      </w:r>
      <w:r w:rsidR="001C263C" w:rsidRPr="00CF1979">
        <w:rPr>
          <w:rFonts w:ascii="Arial" w:eastAsia="Times New Roman" w:hAnsi="Arial" w:cs="Arial"/>
          <w:bCs/>
          <w:lang w:eastAsia="en-GB"/>
        </w:rPr>
        <w:t xml:space="preserve">this would work much better. </w:t>
      </w:r>
      <w:r w:rsidR="001A5A15" w:rsidRPr="00CF1979">
        <w:rPr>
          <w:rFonts w:ascii="Arial" w:eastAsia="Times New Roman" w:hAnsi="Arial" w:cs="Arial"/>
          <w:bCs/>
          <w:lang w:eastAsia="en-GB"/>
        </w:rPr>
        <w:t>A wider comment was made around l</w:t>
      </w:r>
      <w:r w:rsidR="001C263C" w:rsidRPr="00CF1979">
        <w:rPr>
          <w:rFonts w:ascii="Arial" w:eastAsia="Times New Roman" w:hAnsi="Arial" w:cs="Arial"/>
          <w:bCs/>
          <w:lang w:eastAsia="en-GB"/>
        </w:rPr>
        <w:t xml:space="preserve">ogistics and </w:t>
      </w:r>
      <w:r w:rsidR="001A5A15" w:rsidRPr="00CF1979">
        <w:rPr>
          <w:rFonts w:ascii="Arial" w:eastAsia="Times New Roman" w:hAnsi="Arial" w:cs="Arial"/>
          <w:bCs/>
          <w:lang w:eastAsia="en-GB"/>
        </w:rPr>
        <w:t>communications more generally. On occasions m</w:t>
      </w:r>
      <w:r w:rsidR="001C263C" w:rsidRPr="00CF1979">
        <w:rPr>
          <w:rFonts w:ascii="Arial" w:eastAsia="Times New Roman" w:hAnsi="Arial" w:cs="Arial"/>
          <w:bCs/>
          <w:lang w:eastAsia="en-GB"/>
        </w:rPr>
        <w:t>ultiple people have been emailing around</w:t>
      </w:r>
      <w:r w:rsidR="001A5A15" w:rsidRPr="00CF1979">
        <w:rPr>
          <w:rFonts w:ascii="Arial" w:eastAsia="Times New Roman" w:hAnsi="Arial" w:cs="Arial"/>
          <w:bCs/>
          <w:lang w:eastAsia="en-GB"/>
        </w:rPr>
        <w:t xml:space="preserve"> the same departments for</w:t>
      </w:r>
      <w:r w:rsidR="001C263C" w:rsidRPr="00CF1979">
        <w:rPr>
          <w:rFonts w:ascii="Arial" w:eastAsia="Times New Roman" w:hAnsi="Arial" w:cs="Arial"/>
          <w:bCs/>
          <w:lang w:eastAsia="en-GB"/>
        </w:rPr>
        <w:t xml:space="preserve"> upd</w:t>
      </w:r>
      <w:r w:rsidR="001A5A15" w:rsidRPr="00CF1979">
        <w:rPr>
          <w:rFonts w:ascii="Arial" w:eastAsia="Times New Roman" w:hAnsi="Arial" w:cs="Arial"/>
          <w:bCs/>
          <w:lang w:eastAsia="en-GB"/>
        </w:rPr>
        <w:t>ates and re</w:t>
      </w:r>
      <w:r w:rsidR="001A5A15">
        <w:rPr>
          <w:rFonts w:ascii="Arial" w:eastAsia="Times New Roman" w:hAnsi="Arial" w:cs="Arial"/>
          <w:bCs/>
          <w:lang w:eastAsia="en-GB"/>
        </w:rPr>
        <w:t xml:space="preserve">questing information. </w:t>
      </w:r>
      <w:r w:rsidR="00D7729F">
        <w:rPr>
          <w:rFonts w:ascii="Arial" w:eastAsia="Times New Roman" w:hAnsi="Arial" w:cs="Arial"/>
          <w:bCs/>
          <w:lang w:eastAsia="en-GB"/>
        </w:rPr>
        <w:t>Clarity around the responsibilities of PDC members and champions in this area would be helpful.</w:t>
      </w:r>
    </w:p>
    <w:p w:rsidR="001A5A15" w:rsidRPr="001A5A15" w:rsidRDefault="001A5A15" w:rsidP="001A5A15">
      <w:pPr>
        <w:pStyle w:val="ListParagraph"/>
        <w:rPr>
          <w:rFonts w:ascii="Arial" w:eastAsia="Times New Roman" w:hAnsi="Arial" w:cs="Arial"/>
          <w:bCs/>
          <w:lang w:eastAsia="en-GB"/>
        </w:rPr>
      </w:pPr>
    </w:p>
    <w:p w:rsidR="000F5EAD" w:rsidRDefault="00735A3A"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735A3A">
        <w:rPr>
          <w:rFonts w:ascii="Arial" w:eastAsia="Times New Roman" w:hAnsi="Arial" w:cs="Arial"/>
          <w:bCs/>
          <w:lang w:eastAsia="en-GB"/>
        </w:rPr>
        <w:t xml:space="preserve">Colin Yeend (VOA) </w:t>
      </w:r>
      <w:r w:rsidR="00D7729F">
        <w:rPr>
          <w:rFonts w:ascii="Arial" w:eastAsia="Times New Roman" w:hAnsi="Arial" w:cs="Arial"/>
          <w:bCs/>
          <w:lang w:eastAsia="en-GB"/>
        </w:rPr>
        <w:t>not</w:t>
      </w:r>
      <w:r w:rsidR="00D7729F" w:rsidRPr="00735A3A">
        <w:rPr>
          <w:rFonts w:ascii="Arial" w:eastAsia="Times New Roman" w:hAnsi="Arial" w:cs="Arial"/>
          <w:bCs/>
          <w:lang w:eastAsia="en-GB"/>
        </w:rPr>
        <w:t xml:space="preserve">ed </w:t>
      </w:r>
      <w:r w:rsidRPr="00735A3A">
        <w:rPr>
          <w:rFonts w:ascii="Arial" w:eastAsia="Times New Roman" w:hAnsi="Arial" w:cs="Arial"/>
          <w:bCs/>
          <w:lang w:eastAsia="en-GB"/>
        </w:rPr>
        <w:t xml:space="preserve">that clusters can be cut in all manner of ways, </w:t>
      </w:r>
      <w:r w:rsidR="00D7729F">
        <w:rPr>
          <w:rFonts w:ascii="Arial" w:eastAsia="Times New Roman" w:hAnsi="Arial" w:cs="Arial"/>
          <w:bCs/>
          <w:lang w:eastAsia="en-GB"/>
        </w:rPr>
        <w:t>and</w:t>
      </w:r>
      <w:r w:rsidRPr="00735A3A">
        <w:rPr>
          <w:rFonts w:ascii="Arial" w:eastAsia="Times New Roman" w:hAnsi="Arial" w:cs="Arial"/>
          <w:bCs/>
          <w:lang w:eastAsia="en-GB"/>
        </w:rPr>
        <w:t xml:space="preserve"> asked what the underlying principles were for the current set up</w:t>
      </w:r>
      <w:r w:rsidR="00D7729F">
        <w:rPr>
          <w:rFonts w:ascii="Arial" w:eastAsia="Times New Roman" w:hAnsi="Arial" w:cs="Arial"/>
          <w:bCs/>
          <w:lang w:eastAsia="en-GB"/>
        </w:rPr>
        <w:t xml:space="preserve"> as he felt core PDC membership was not balanced across </w:t>
      </w:r>
      <w:r w:rsidRPr="00735A3A">
        <w:rPr>
          <w:rFonts w:ascii="Arial" w:eastAsia="Times New Roman" w:hAnsi="Arial" w:cs="Arial"/>
          <w:bCs/>
          <w:lang w:eastAsia="en-GB"/>
        </w:rPr>
        <w:t xml:space="preserve"> the proposed</w:t>
      </w:r>
      <w:r w:rsidR="00873250" w:rsidRPr="00735A3A">
        <w:rPr>
          <w:rFonts w:ascii="Arial" w:eastAsia="Times New Roman" w:hAnsi="Arial" w:cs="Arial"/>
          <w:bCs/>
          <w:lang w:eastAsia="en-GB"/>
        </w:rPr>
        <w:t>.</w:t>
      </w:r>
    </w:p>
    <w:p w:rsidR="000F5EAD" w:rsidRPr="000F5EAD" w:rsidRDefault="000F5EAD" w:rsidP="000F5EAD">
      <w:pPr>
        <w:pStyle w:val="ListParagraph"/>
        <w:rPr>
          <w:rFonts w:ascii="Arial" w:eastAsia="Times New Roman" w:hAnsi="Arial" w:cs="Arial"/>
          <w:bCs/>
          <w:lang w:eastAsia="en-GB"/>
        </w:rPr>
      </w:pPr>
    </w:p>
    <w:p w:rsidR="00873250" w:rsidRDefault="000F5EAD"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0F5EAD">
        <w:rPr>
          <w:rFonts w:ascii="Arial" w:eastAsia="Times New Roman" w:hAnsi="Arial" w:cs="Arial"/>
          <w:bCs/>
          <w:lang w:eastAsia="en-GB"/>
        </w:rPr>
        <w:t>Jamie Jenkins (D</w:t>
      </w:r>
      <w:r w:rsidR="00D7729F">
        <w:rPr>
          <w:rFonts w:ascii="Arial" w:eastAsia="Times New Roman" w:hAnsi="Arial" w:cs="Arial"/>
          <w:bCs/>
          <w:lang w:eastAsia="en-GB"/>
        </w:rPr>
        <w:t>efra</w:t>
      </w:r>
      <w:r w:rsidRPr="000F5EAD">
        <w:rPr>
          <w:rFonts w:ascii="Arial" w:eastAsia="Times New Roman" w:hAnsi="Arial" w:cs="Arial"/>
          <w:bCs/>
          <w:lang w:eastAsia="en-GB"/>
        </w:rPr>
        <w:t>) said that from the perspective of impact, perhaps the biggest producers of official statistics should</w:t>
      </w:r>
      <w:r w:rsidR="005D4E49">
        <w:rPr>
          <w:rFonts w:ascii="Arial" w:eastAsia="Times New Roman" w:hAnsi="Arial" w:cs="Arial"/>
          <w:bCs/>
          <w:lang w:eastAsia="en-GB"/>
        </w:rPr>
        <w:t xml:space="preserve"> always</w:t>
      </w:r>
      <w:r w:rsidRPr="000F5EAD">
        <w:rPr>
          <w:rFonts w:ascii="Arial" w:eastAsia="Times New Roman" w:hAnsi="Arial" w:cs="Arial"/>
          <w:bCs/>
          <w:lang w:eastAsia="en-GB"/>
        </w:rPr>
        <w:t xml:space="preserve"> have a seat at the </w:t>
      </w:r>
      <w:r w:rsidR="005D4E49">
        <w:rPr>
          <w:rFonts w:ascii="Arial" w:eastAsia="Times New Roman" w:hAnsi="Arial" w:cs="Arial"/>
          <w:bCs/>
          <w:lang w:eastAsia="en-GB"/>
        </w:rPr>
        <w:t xml:space="preserve">PDC </w:t>
      </w:r>
      <w:r w:rsidRPr="000F5EAD">
        <w:rPr>
          <w:rFonts w:ascii="Arial" w:eastAsia="Times New Roman" w:hAnsi="Arial" w:cs="Arial"/>
          <w:bCs/>
          <w:lang w:eastAsia="en-GB"/>
        </w:rPr>
        <w:t>table. For example, Welsh Government are the second largest producer of official statistics but they are currently a constituent department represented by the ONS.</w:t>
      </w:r>
    </w:p>
    <w:p w:rsidR="000F5EAD" w:rsidRPr="000F5EAD" w:rsidRDefault="000F5EAD" w:rsidP="000F5EAD">
      <w:pPr>
        <w:pStyle w:val="ListParagraph"/>
        <w:rPr>
          <w:rFonts w:ascii="Arial" w:eastAsia="Times New Roman" w:hAnsi="Arial" w:cs="Arial"/>
          <w:bCs/>
          <w:lang w:eastAsia="en-GB"/>
        </w:rPr>
      </w:pPr>
    </w:p>
    <w:p w:rsidR="00873250" w:rsidRDefault="000F5EAD"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0F5EAD">
        <w:rPr>
          <w:rFonts w:ascii="Arial" w:eastAsia="Times New Roman" w:hAnsi="Arial" w:cs="Arial"/>
          <w:bCs/>
          <w:lang w:eastAsia="en-GB"/>
        </w:rPr>
        <w:t xml:space="preserve">Julie Brown </w:t>
      </w:r>
      <w:r w:rsidR="005D4E49">
        <w:rPr>
          <w:rFonts w:ascii="Arial" w:eastAsia="Times New Roman" w:hAnsi="Arial" w:cs="Arial"/>
          <w:bCs/>
          <w:lang w:eastAsia="en-GB"/>
        </w:rPr>
        <w:t>concluded</w:t>
      </w:r>
      <w:r w:rsidRPr="000F5EAD">
        <w:rPr>
          <w:rFonts w:ascii="Arial" w:eastAsia="Times New Roman" w:hAnsi="Arial" w:cs="Arial"/>
          <w:bCs/>
          <w:lang w:eastAsia="en-GB"/>
        </w:rPr>
        <w:t xml:space="preserve"> that ultimately it’s up to departments which cluster they wish to belong to and there is an action for all departments to review and let the PDC secretariat know which cluster they wish to be i</w:t>
      </w:r>
      <w:r w:rsidR="00873250" w:rsidRPr="000F5EAD">
        <w:rPr>
          <w:rFonts w:ascii="Arial" w:eastAsia="Times New Roman" w:hAnsi="Arial" w:cs="Arial"/>
          <w:bCs/>
          <w:lang w:eastAsia="en-GB"/>
        </w:rPr>
        <w:t>n.</w:t>
      </w:r>
    </w:p>
    <w:p w:rsidR="007F494E" w:rsidRPr="007F494E" w:rsidRDefault="007F494E" w:rsidP="007F494E">
      <w:pPr>
        <w:pStyle w:val="ListParagraph"/>
        <w:rPr>
          <w:rFonts w:ascii="Arial" w:eastAsia="Times New Roman" w:hAnsi="Arial" w:cs="Arial"/>
          <w:bCs/>
          <w:lang w:eastAsia="en-GB"/>
        </w:rPr>
      </w:pPr>
    </w:p>
    <w:p w:rsidR="00361B02" w:rsidRDefault="007F494E">
      <w:pPr>
        <w:pStyle w:val="ListParagraph"/>
        <w:rPr>
          <w:rFonts w:ascii="Arial" w:eastAsia="Times New Roman" w:hAnsi="Arial" w:cs="Arial"/>
          <w:bCs/>
          <w:lang w:eastAsia="en-GB"/>
        </w:rPr>
      </w:pPr>
      <w:r w:rsidRPr="007366EB">
        <w:rPr>
          <w:rFonts w:ascii="Arial" w:eastAsia="Times New Roman" w:hAnsi="Arial" w:cs="Arial"/>
          <w:bCs/>
          <w:lang w:eastAsia="en-GB"/>
        </w:rPr>
        <w:t>There was some challenge from members about the rationale behind the new cluster model and acknowledgement that there were a number of ways to slice departments up, including the option to have a rotating programme of bigger and smaller invite lists similar to the model adopted by OR profession.</w:t>
      </w:r>
      <w:r w:rsidR="00600CC1">
        <w:rPr>
          <w:rFonts w:ascii="Arial" w:eastAsia="Times New Roman" w:hAnsi="Arial" w:cs="Arial"/>
          <w:bCs/>
          <w:lang w:eastAsia="en-GB"/>
        </w:rPr>
        <w:t xml:space="preserve"> </w:t>
      </w:r>
      <w:r w:rsidRPr="007366EB">
        <w:rPr>
          <w:rFonts w:ascii="Arial" w:eastAsia="Times New Roman" w:hAnsi="Arial" w:cs="Arial"/>
          <w:bCs/>
          <w:lang w:eastAsia="en-GB"/>
        </w:rPr>
        <w:t>JJ suggested contacting current constituent members to gather their feedback on current involvement with PDC.</w:t>
      </w:r>
    </w:p>
    <w:p w:rsidR="00361B02" w:rsidRDefault="00361B02">
      <w:pPr>
        <w:pStyle w:val="ListParagraph"/>
        <w:rPr>
          <w:rFonts w:ascii="Arial" w:eastAsia="Times New Roman" w:hAnsi="Arial" w:cs="Arial"/>
          <w:bCs/>
          <w:lang w:eastAsia="en-GB"/>
        </w:rPr>
      </w:pPr>
    </w:p>
    <w:p w:rsidR="00361B02" w:rsidRDefault="00873250">
      <w:pPr>
        <w:pStyle w:val="ListParagraph"/>
        <w:pBdr>
          <w:top w:val="single" w:sz="4" w:space="1" w:color="auto"/>
          <w:left w:val="single" w:sz="4" w:space="4" w:color="auto"/>
          <w:bottom w:val="single" w:sz="4" w:space="1" w:color="auto"/>
          <w:right w:val="single" w:sz="4" w:space="4" w:color="auto"/>
        </w:pBdr>
        <w:ind w:left="0"/>
        <w:rPr>
          <w:lang w:eastAsia="en-GB"/>
        </w:rPr>
      </w:pPr>
      <w:r w:rsidRPr="00873250">
        <w:rPr>
          <w:rFonts w:ascii="Arial" w:eastAsia="Times New Roman" w:hAnsi="Arial" w:cs="Arial"/>
          <w:b/>
          <w:bCs/>
          <w:lang w:eastAsia="en-GB"/>
        </w:rPr>
        <w:t>Action</w:t>
      </w:r>
      <w:r w:rsidR="00465382">
        <w:rPr>
          <w:rFonts w:ascii="Arial" w:eastAsia="Times New Roman" w:hAnsi="Arial" w:cs="Arial"/>
          <w:b/>
          <w:bCs/>
          <w:lang w:eastAsia="en-GB"/>
        </w:rPr>
        <w:t xml:space="preserve"> 16</w:t>
      </w:r>
      <w:r w:rsidRPr="00873250">
        <w:rPr>
          <w:rFonts w:ascii="Arial" w:eastAsia="Times New Roman" w:hAnsi="Arial" w:cs="Arial"/>
          <w:b/>
          <w:bCs/>
          <w:lang w:eastAsia="en-GB"/>
        </w:rPr>
        <w:t xml:space="preserve"> – all departments to review </w:t>
      </w:r>
      <w:r w:rsidR="00D7729F">
        <w:rPr>
          <w:rFonts w:ascii="Arial" w:eastAsia="Times New Roman" w:hAnsi="Arial" w:cs="Arial"/>
          <w:b/>
          <w:bCs/>
          <w:lang w:eastAsia="en-GB"/>
        </w:rPr>
        <w:t xml:space="preserve">the new </w:t>
      </w:r>
      <w:r w:rsidRPr="00873250">
        <w:rPr>
          <w:rFonts w:ascii="Arial" w:eastAsia="Times New Roman" w:hAnsi="Arial" w:cs="Arial"/>
          <w:b/>
          <w:bCs/>
          <w:lang w:eastAsia="en-GB"/>
        </w:rPr>
        <w:t xml:space="preserve">cluster </w:t>
      </w:r>
      <w:r w:rsidR="00D7729F">
        <w:rPr>
          <w:rFonts w:ascii="Arial" w:eastAsia="Times New Roman" w:hAnsi="Arial" w:cs="Arial"/>
          <w:b/>
          <w:bCs/>
          <w:lang w:eastAsia="en-GB"/>
        </w:rPr>
        <w:t xml:space="preserve">model </w:t>
      </w:r>
      <w:r w:rsidRPr="00873250">
        <w:rPr>
          <w:rFonts w:ascii="Arial" w:eastAsia="Times New Roman" w:hAnsi="Arial" w:cs="Arial"/>
          <w:b/>
          <w:bCs/>
          <w:lang w:eastAsia="en-GB"/>
        </w:rPr>
        <w:t>and email Nikesh with which one they want to be a part of if they don’t agree</w:t>
      </w:r>
      <w:r w:rsidR="00D7729F">
        <w:rPr>
          <w:rFonts w:ascii="Arial" w:eastAsia="Times New Roman" w:hAnsi="Arial" w:cs="Arial"/>
          <w:b/>
          <w:bCs/>
          <w:lang w:eastAsia="en-GB"/>
        </w:rPr>
        <w:t xml:space="preserve"> with the suggested allocation</w:t>
      </w:r>
      <w:r w:rsidRPr="00873250">
        <w:rPr>
          <w:rFonts w:ascii="Arial" w:eastAsia="Times New Roman" w:hAnsi="Arial" w:cs="Arial"/>
          <w:b/>
          <w:bCs/>
          <w:lang w:eastAsia="en-GB"/>
        </w:rPr>
        <w:t>.</w:t>
      </w:r>
    </w:p>
    <w:p w:rsidR="00361B02" w:rsidRDefault="00361B02">
      <w:pPr>
        <w:pStyle w:val="ListParagraph"/>
        <w:autoSpaceDE w:val="0"/>
        <w:autoSpaceDN w:val="0"/>
        <w:adjustRightInd w:val="0"/>
        <w:spacing w:after="0" w:line="240" w:lineRule="atLeast"/>
        <w:rPr>
          <w:rFonts w:ascii="Arial" w:eastAsia="Times New Roman" w:hAnsi="Arial" w:cs="Arial"/>
          <w:bCs/>
          <w:lang w:eastAsia="en-GB"/>
        </w:rPr>
      </w:pPr>
    </w:p>
    <w:p w:rsidR="00AD6DD9" w:rsidRPr="00AD6DD9" w:rsidRDefault="00AD6DD9" w:rsidP="00AD6DD9">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Following this discussion it was agreed to have a think about the best way forward, considering the views presented</w:t>
      </w:r>
      <w:r w:rsidR="005D4E49">
        <w:rPr>
          <w:rFonts w:ascii="Arial" w:eastAsia="Times New Roman" w:hAnsi="Arial" w:cs="Arial"/>
          <w:bCs/>
          <w:lang w:eastAsia="en-GB"/>
        </w:rPr>
        <w:t>.</w:t>
      </w:r>
    </w:p>
    <w:p w:rsidR="00B21BAE" w:rsidRDefault="00B21BAE" w:rsidP="00F71FCE">
      <w:pPr>
        <w:autoSpaceDE w:val="0"/>
        <w:autoSpaceDN w:val="0"/>
        <w:adjustRightInd w:val="0"/>
        <w:spacing w:after="0" w:line="240" w:lineRule="atLeast"/>
        <w:rPr>
          <w:rFonts w:ascii="Arial" w:eastAsia="Times New Roman" w:hAnsi="Arial" w:cs="Arial"/>
          <w:bCs/>
          <w:lang w:eastAsia="en-GB"/>
        </w:rPr>
      </w:pPr>
    </w:p>
    <w:p w:rsidR="00873250" w:rsidRPr="00AD6DD9" w:rsidRDefault="000E6D9C" w:rsidP="00AD6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eastAsia="Times New Roman" w:hAnsi="Arial" w:cs="Arial"/>
          <w:b/>
          <w:bCs/>
          <w:lang w:eastAsia="en-GB"/>
        </w:rPr>
      </w:pPr>
      <w:r w:rsidRPr="00AD6DD9">
        <w:rPr>
          <w:rFonts w:ascii="Arial" w:eastAsia="Times New Roman" w:hAnsi="Arial" w:cs="Arial"/>
          <w:b/>
          <w:bCs/>
          <w:lang w:eastAsia="en-GB"/>
        </w:rPr>
        <w:t>Action</w:t>
      </w:r>
      <w:r w:rsidR="00465382">
        <w:rPr>
          <w:rFonts w:ascii="Arial" w:eastAsia="Times New Roman" w:hAnsi="Arial" w:cs="Arial"/>
          <w:b/>
          <w:bCs/>
          <w:lang w:eastAsia="en-GB"/>
        </w:rPr>
        <w:t xml:space="preserve"> 17</w:t>
      </w:r>
      <w:r w:rsidRPr="00AD6DD9">
        <w:rPr>
          <w:rFonts w:ascii="Arial" w:eastAsia="Times New Roman" w:hAnsi="Arial" w:cs="Arial"/>
          <w:b/>
          <w:bCs/>
          <w:lang w:eastAsia="en-GB"/>
        </w:rPr>
        <w:t xml:space="preserve"> – </w:t>
      </w:r>
      <w:r w:rsidR="005D4E49">
        <w:rPr>
          <w:rFonts w:ascii="Arial" w:eastAsia="Times New Roman" w:hAnsi="Arial" w:cs="Arial"/>
          <w:b/>
          <w:bCs/>
          <w:lang w:eastAsia="en-GB"/>
        </w:rPr>
        <w:t xml:space="preserve">PDC </w:t>
      </w:r>
      <w:r w:rsidRPr="00AD6DD9">
        <w:rPr>
          <w:rFonts w:ascii="Arial" w:eastAsia="Times New Roman" w:hAnsi="Arial" w:cs="Arial"/>
          <w:b/>
          <w:bCs/>
          <w:lang w:eastAsia="en-GB"/>
        </w:rPr>
        <w:t xml:space="preserve">secretariat to </w:t>
      </w:r>
      <w:r w:rsidR="00250FDE">
        <w:rPr>
          <w:rFonts w:ascii="Arial" w:eastAsia="Times New Roman" w:hAnsi="Arial" w:cs="Arial"/>
          <w:b/>
          <w:bCs/>
          <w:lang w:eastAsia="en-GB"/>
        </w:rPr>
        <w:t>contact constituent PDC members to evaluate their opinion on the current and proposed structure, review all relevant feedback and</w:t>
      </w:r>
      <w:r w:rsidRPr="00AD6DD9">
        <w:rPr>
          <w:rFonts w:ascii="Arial" w:eastAsia="Times New Roman" w:hAnsi="Arial" w:cs="Arial"/>
          <w:b/>
          <w:bCs/>
          <w:lang w:eastAsia="en-GB"/>
        </w:rPr>
        <w:t xml:space="preserve"> propose a way forward</w:t>
      </w:r>
      <w:r w:rsidR="00250FDE">
        <w:rPr>
          <w:rFonts w:ascii="Arial" w:eastAsia="Times New Roman" w:hAnsi="Arial" w:cs="Arial"/>
          <w:b/>
          <w:bCs/>
          <w:lang w:eastAsia="en-GB"/>
        </w:rPr>
        <w:t xml:space="preserve"> </w:t>
      </w:r>
    </w:p>
    <w:p w:rsidR="00600CC1" w:rsidRDefault="00600CC1" w:rsidP="00F71FCE">
      <w:pPr>
        <w:autoSpaceDE w:val="0"/>
        <w:autoSpaceDN w:val="0"/>
        <w:adjustRightInd w:val="0"/>
        <w:spacing w:after="0" w:line="240" w:lineRule="atLeast"/>
        <w:rPr>
          <w:rFonts w:ascii="Arial" w:eastAsia="Times New Roman" w:hAnsi="Arial" w:cs="Arial"/>
          <w:bCs/>
          <w:lang w:eastAsia="en-GB"/>
        </w:rPr>
      </w:pPr>
    </w:p>
    <w:p w:rsidR="000E6D9C" w:rsidRDefault="000E6D9C" w:rsidP="00F71FCE">
      <w:pPr>
        <w:autoSpaceDE w:val="0"/>
        <w:autoSpaceDN w:val="0"/>
        <w:adjustRightInd w:val="0"/>
        <w:spacing w:after="0" w:line="240" w:lineRule="atLeast"/>
        <w:rPr>
          <w:rFonts w:ascii="Arial" w:eastAsia="Times New Roman" w:hAnsi="Arial" w:cs="Arial"/>
          <w:bCs/>
          <w:lang w:eastAsia="en-GB"/>
        </w:rPr>
      </w:pPr>
    </w:p>
    <w:p w:rsidR="000E6D9C" w:rsidRDefault="00B93835"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 xml:space="preserve">Introducing </w:t>
      </w:r>
      <w:r w:rsidR="000E6D9C" w:rsidRPr="000E6D9C">
        <w:rPr>
          <w:rFonts w:ascii="Arial" w:eastAsia="Times New Roman" w:hAnsi="Arial" w:cs="Arial"/>
          <w:b/>
          <w:bCs/>
          <w:lang w:eastAsia="en-GB"/>
        </w:rPr>
        <w:t>User Personas</w:t>
      </w:r>
      <w:r>
        <w:rPr>
          <w:rFonts w:ascii="Arial" w:eastAsia="Times New Roman" w:hAnsi="Arial" w:cs="Arial"/>
          <w:b/>
          <w:bCs/>
          <w:lang w:eastAsia="en-GB"/>
        </w:rPr>
        <w:t xml:space="preserve"> to comms and press office</w:t>
      </w:r>
    </w:p>
    <w:p w:rsidR="00B93835" w:rsidRDefault="00B93835" w:rsidP="00B93835">
      <w:pPr>
        <w:autoSpaceDE w:val="0"/>
        <w:autoSpaceDN w:val="0"/>
        <w:adjustRightInd w:val="0"/>
        <w:spacing w:after="0" w:line="240" w:lineRule="atLeast"/>
        <w:rPr>
          <w:rFonts w:ascii="Arial" w:eastAsia="Times New Roman" w:hAnsi="Arial" w:cs="Arial"/>
          <w:b/>
          <w:bCs/>
          <w:lang w:eastAsia="en-GB"/>
        </w:rPr>
      </w:pPr>
    </w:p>
    <w:p w:rsidR="00C65E31" w:rsidRDefault="00B93835" w:rsidP="00EA6824">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6A62B6">
        <w:rPr>
          <w:rFonts w:ascii="Arial" w:eastAsia="Times New Roman" w:hAnsi="Arial" w:cs="Arial"/>
          <w:bCs/>
          <w:lang w:eastAsia="en-GB"/>
        </w:rPr>
        <w:t>Sam Wilkinson from HSE presented to the committee on</w:t>
      </w:r>
      <w:r w:rsidR="00C65E31">
        <w:rPr>
          <w:rFonts w:ascii="Arial" w:eastAsia="Times New Roman" w:hAnsi="Arial" w:cs="Arial"/>
          <w:bCs/>
          <w:lang w:eastAsia="en-GB"/>
        </w:rPr>
        <w:t xml:space="preserve"> the concept of user personas.</w:t>
      </w:r>
    </w:p>
    <w:p w:rsidR="00C65E31" w:rsidRDefault="00C65E31" w:rsidP="00C65E31">
      <w:pPr>
        <w:pStyle w:val="ListParagraph"/>
        <w:autoSpaceDE w:val="0"/>
        <w:autoSpaceDN w:val="0"/>
        <w:adjustRightInd w:val="0"/>
        <w:spacing w:after="0" w:line="240" w:lineRule="atLeast"/>
        <w:rPr>
          <w:rFonts w:ascii="Arial" w:eastAsia="Times New Roman" w:hAnsi="Arial" w:cs="Arial"/>
          <w:bCs/>
          <w:lang w:eastAsia="en-GB"/>
        </w:rPr>
      </w:pPr>
    </w:p>
    <w:p w:rsidR="004E4C6D" w:rsidRDefault="00C65E31" w:rsidP="00C65E31">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Sam went on to showcase</w:t>
      </w:r>
      <w:r w:rsidR="00B93835" w:rsidRPr="006A62B6">
        <w:rPr>
          <w:rFonts w:ascii="Arial" w:eastAsia="Times New Roman" w:hAnsi="Arial" w:cs="Arial"/>
          <w:bCs/>
          <w:lang w:eastAsia="en-GB"/>
        </w:rPr>
        <w:t xml:space="preserve"> the work that statistical teams</w:t>
      </w:r>
      <w:r w:rsidR="00250FDE">
        <w:rPr>
          <w:rFonts w:ascii="Arial" w:eastAsia="Times New Roman" w:hAnsi="Arial" w:cs="Arial"/>
          <w:bCs/>
          <w:lang w:eastAsia="en-GB"/>
        </w:rPr>
        <w:t xml:space="preserve"> in HSE</w:t>
      </w:r>
      <w:r w:rsidR="00B93835" w:rsidRPr="006A62B6">
        <w:rPr>
          <w:rFonts w:ascii="Arial" w:eastAsia="Times New Roman" w:hAnsi="Arial" w:cs="Arial"/>
          <w:bCs/>
          <w:lang w:eastAsia="en-GB"/>
        </w:rPr>
        <w:t xml:space="preserve"> had done to introduce the concept of user personas to </w:t>
      </w:r>
      <w:r>
        <w:rPr>
          <w:rFonts w:ascii="Arial" w:eastAsia="Times New Roman" w:hAnsi="Arial" w:cs="Arial"/>
          <w:bCs/>
          <w:lang w:eastAsia="en-GB"/>
        </w:rPr>
        <w:t xml:space="preserve">their </w:t>
      </w:r>
      <w:r w:rsidR="00B93835" w:rsidRPr="006A62B6">
        <w:rPr>
          <w:rFonts w:ascii="Arial" w:eastAsia="Times New Roman" w:hAnsi="Arial" w:cs="Arial"/>
          <w:bCs/>
          <w:lang w:eastAsia="en-GB"/>
        </w:rPr>
        <w:t xml:space="preserve">comms and press office teams. </w:t>
      </w:r>
    </w:p>
    <w:p w:rsidR="00C65E31" w:rsidRPr="00C65E31" w:rsidRDefault="00C65E31" w:rsidP="00C65E31">
      <w:pPr>
        <w:pStyle w:val="ListParagraph"/>
        <w:rPr>
          <w:rFonts w:ascii="Arial" w:eastAsia="Times New Roman" w:hAnsi="Arial" w:cs="Arial"/>
          <w:bCs/>
          <w:lang w:eastAsia="en-GB"/>
        </w:rPr>
      </w:pPr>
    </w:p>
    <w:p w:rsidR="00C65E31" w:rsidRDefault="00C65E31" w:rsidP="00C65E31">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Focussing on dedicated products for the Inquiring Citizen they were able to forge a better relationship and understanding of each other’s roles and skills, to create more targeted products.</w:t>
      </w:r>
    </w:p>
    <w:p w:rsidR="00C65E31" w:rsidRPr="00C65E31" w:rsidRDefault="00C65E31" w:rsidP="00C65E31">
      <w:pPr>
        <w:pStyle w:val="ListParagraph"/>
        <w:rPr>
          <w:rFonts w:ascii="Arial" w:eastAsia="Times New Roman" w:hAnsi="Arial" w:cs="Arial"/>
          <w:bCs/>
          <w:lang w:eastAsia="en-GB"/>
        </w:rPr>
      </w:pPr>
    </w:p>
    <w:p w:rsidR="00C65E31" w:rsidRPr="00C65E31" w:rsidRDefault="00C65E31" w:rsidP="00C65E31">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HSE conducted a user survey following the changes this demonstrated a better understanding of their audiences.</w:t>
      </w:r>
    </w:p>
    <w:p w:rsidR="00434893" w:rsidRPr="00B66D3F" w:rsidRDefault="00434893" w:rsidP="00434893">
      <w:pPr>
        <w:autoSpaceDE w:val="0"/>
        <w:autoSpaceDN w:val="0"/>
        <w:adjustRightInd w:val="0"/>
        <w:spacing w:after="0" w:line="240" w:lineRule="atLeast"/>
        <w:ind w:left="360"/>
        <w:contextualSpacing/>
        <w:rPr>
          <w:rFonts w:ascii="Arial" w:eastAsia="Times New Roman" w:hAnsi="Arial" w:cs="Arial"/>
          <w:b/>
          <w:bCs/>
          <w:lang w:eastAsia="en-GB"/>
        </w:rPr>
      </w:pPr>
    </w:p>
    <w:p w:rsidR="00434893" w:rsidRPr="00B66D3F" w:rsidRDefault="00434893" w:rsidP="00434893">
      <w:pPr>
        <w:autoSpaceDE w:val="0"/>
        <w:autoSpaceDN w:val="0"/>
        <w:adjustRightInd w:val="0"/>
        <w:spacing w:after="0" w:line="240" w:lineRule="atLeast"/>
        <w:ind w:left="360"/>
        <w:contextualSpacing/>
        <w:rPr>
          <w:rFonts w:ascii="Arial" w:eastAsia="Times New Roman" w:hAnsi="Arial" w:cs="Arial"/>
          <w:b/>
          <w:bCs/>
          <w:lang w:eastAsia="en-GB"/>
        </w:rPr>
      </w:pPr>
    </w:p>
    <w:p w:rsidR="008D7A83" w:rsidRPr="00B66D3F" w:rsidRDefault="00590D67" w:rsidP="00DD1ABA">
      <w:pPr>
        <w:numPr>
          <w:ilvl w:val="0"/>
          <w:numId w:val="16"/>
        </w:num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lastRenderedPageBreak/>
        <w:t>GSS Discovery Project</w:t>
      </w:r>
    </w:p>
    <w:p w:rsidR="003F4015" w:rsidRPr="00B66D3F" w:rsidRDefault="003F4015" w:rsidP="003F4015">
      <w:pPr>
        <w:autoSpaceDE w:val="0"/>
        <w:autoSpaceDN w:val="0"/>
        <w:adjustRightInd w:val="0"/>
        <w:spacing w:after="0" w:line="240" w:lineRule="atLeast"/>
        <w:contextualSpacing/>
        <w:rPr>
          <w:rFonts w:ascii="Arial" w:eastAsia="Times New Roman" w:hAnsi="Arial" w:cs="Arial"/>
          <w:b/>
          <w:bCs/>
          <w:lang w:eastAsia="en-GB"/>
        </w:rPr>
      </w:pPr>
    </w:p>
    <w:p w:rsidR="00D207EA" w:rsidRPr="00704A0F" w:rsidRDefault="009C640B" w:rsidP="00D207E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704A0F">
        <w:rPr>
          <w:rFonts w:ascii="Arial" w:eastAsia="Times New Roman" w:hAnsi="Arial" w:cs="Arial"/>
          <w:bCs/>
          <w:lang w:eastAsia="en-GB"/>
        </w:rPr>
        <w:t xml:space="preserve">Laura </w:t>
      </w:r>
      <w:r w:rsidR="00600CC1">
        <w:rPr>
          <w:rFonts w:ascii="Arial" w:eastAsia="Times New Roman" w:hAnsi="Arial" w:cs="Arial"/>
          <w:bCs/>
          <w:lang w:eastAsia="en-GB"/>
        </w:rPr>
        <w:t>Dewis summarised</w:t>
      </w:r>
      <w:r w:rsidR="00600CC1" w:rsidRPr="00B66D3F">
        <w:rPr>
          <w:rFonts w:ascii="Arial" w:eastAsia="Times New Roman" w:hAnsi="Arial" w:cs="Arial"/>
          <w:bCs/>
          <w:lang w:eastAsia="en-GB"/>
        </w:rPr>
        <w:t xml:space="preserve"> </w:t>
      </w:r>
      <w:r w:rsidR="00600CC1">
        <w:rPr>
          <w:rFonts w:ascii="Arial" w:eastAsia="Times New Roman" w:hAnsi="Arial" w:cs="Arial"/>
          <w:bCs/>
          <w:lang w:eastAsia="en-GB"/>
        </w:rPr>
        <w:t xml:space="preserve">the recommendations and findings from </w:t>
      </w:r>
      <w:r w:rsidR="00600CC1" w:rsidRPr="00B66D3F">
        <w:rPr>
          <w:rFonts w:ascii="Arial" w:eastAsia="Times New Roman" w:hAnsi="Arial" w:cs="Arial"/>
          <w:bCs/>
          <w:lang w:eastAsia="en-GB"/>
        </w:rPr>
        <w:t>the GSS Data Discovery work. She began by giving some caveats</w:t>
      </w:r>
      <w:r w:rsidR="00600CC1">
        <w:rPr>
          <w:rFonts w:ascii="Arial" w:eastAsia="Times New Roman" w:hAnsi="Arial" w:cs="Arial"/>
          <w:bCs/>
          <w:lang w:eastAsia="en-GB"/>
        </w:rPr>
        <w:t xml:space="preserve"> around the</w:t>
      </w:r>
      <w:r w:rsidR="00600CC1" w:rsidRPr="00B66D3F">
        <w:rPr>
          <w:rFonts w:ascii="Arial" w:eastAsia="Times New Roman" w:hAnsi="Arial" w:cs="Arial"/>
          <w:bCs/>
          <w:lang w:eastAsia="en-GB"/>
        </w:rPr>
        <w:t xml:space="preserve"> lack</w:t>
      </w:r>
      <w:r w:rsidR="00600CC1" w:rsidRPr="00D207EA">
        <w:rPr>
          <w:rFonts w:ascii="Arial" w:eastAsia="Times New Roman" w:hAnsi="Arial" w:cs="Arial"/>
          <w:bCs/>
          <w:lang w:eastAsia="en-GB"/>
        </w:rPr>
        <w:t xml:space="preserve"> of consistent and detailed user research across </w:t>
      </w:r>
      <w:r w:rsidR="00600CC1">
        <w:rPr>
          <w:rFonts w:ascii="Arial" w:eastAsia="Times New Roman" w:hAnsi="Arial" w:cs="Arial"/>
          <w:bCs/>
          <w:lang w:eastAsia="en-GB"/>
        </w:rPr>
        <w:t xml:space="preserve">GSS </w:t>
      </w:r>
      <w:r w:rsidR="00600CC1" w:rsidRPr="00D207EA">
        <w:rPr>
          <w:rFonts w:ascii="Arial" w:eastAsia="Times New Roman" w:hAnsi="Arial" w:cs="Arial"/>
          <w:bCs/>
          <w:lang w:eastAsia="en-GB"/>
        </w:rPr>
        <w:t xml:space="preserve">departments. </w:t>
      </w:r>
      <w:r w:rsidR="00600CC1">
        <w:rPr>
          <w:rFonts w:ascii="Arial" w:eastAsia="Times New Roman" w:hAnsi="Arial" w:cs="Arial"/>
          <w:bCs/>
          <w:lang w:eastAsia="en-GB"/>
        </w:rPr>
        <w:t xml:space="preserve">Laura </w:t>
      </w:r>
      <w:r w:rsidRPr="00704A0F">
        <w:rPr>
          <w:rFonts w:ascii="Arial" w:eastAsia="Times New Roman" w:hAnsi="Arial" w:cs="Arial"/>
          <w:bCs/>
          <w:lang w:eastAsia="en-GB"/>
        </w:rPr>
        <w:t xml:space="preserve">explained that the core issue John Pullinger had highlighted was users </w:t>
      </w:r>
      <w:r w:rsidR="003D7701">
        <w:rPr>
          <w:rFonts w:ascii="Arial" w:eastAsia="Times New Roman" w:hAnsi="Arial" w:cs="Arial"/>
          <w:bCs/>
          <w:lang w:eastAsia="en-GB"/>
        </w:rPr>
        <w:t xml:space="preserve">not being able to </w:t>
      </w:r>
      <w:r w:rsidRPr="00704A0F">
        <w:rPr>
          <w:rFonts w:ascii="Arial" w:eastAsia="Times New Roman" w:hAnsi="Arial" w:cs="Arial"/>
          <w:bCs/>
          <w:lang w:eastAsia="en-GB"/>
        </w:rPr>
        <w:t>find the statistics they need in one place. Currently G</w:t>
      </w:r>
      <w:r w:rsidR="003D7701">
        <w:rPr>
          <w:rFonts w:ascii="Arial" w:eastAsia="Times New Roman" w:hAnsi="Arial" w:cs="Arial"/>
          <w:bCs/>
          <w:lang w:eastAsia="en-GB"/>
        </w:rPr>
        <w:t>O</w:t>
      </w:r>
      <w:r w:rsidR="00600CC1">
        <w:rPr>
          <w:rFonts w:ascii="Arial" w:eastAsia="Times New Roman" w:hAnsi="Arial" w:cs="Arial"/>
          <w:bCs/>
          <w:lang w:eastAsia="en-GB"/>
        </w:rPr>
        <w:t>V</w:t>
      </w:r>
      <w:r w:rsidRPr="00704A0F">
        <w:rPr>
          <w:rFonts w:ascii="Arial" w:eastAsia="Times New Roman" w:hAnsi="Arial" w:cs="Arial"/>
          <w:bCs/>
          <w:lang w:eastAsia="en-GB"/>
        </w:rPr>
        <w:t>.UK is not moving fast enough in keeping up with user needs.</w:t>
      </w:r>
    </w:p>
    <w:p w:rsidR="00D207EA" w:rsidRPr="00704A0F" w:rsidRDefault="00D207EA" w:rsidP="00D207EA">
      <w:pPr>
        <w:pStyle w:val="ListParagraph"/>
        <w:rPr>
          <w:rFonts w:ascii="Arial" w:eastAsia="Times New Roman" w:hAnsi="Arial" w:cs="Arial"/>
          <w:bCs/>
          <w:lang w:eastAsia="en-GB"/>
        </w:rPr>
      </w:pPr>
    </w:p>
    <w:p w:rsidR="00BC49D4" w:rsidRDefault="00D207EA" w:rsidP="0081183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sidRPr="00704A0F">
        <w:rPr>
          <w:rFonts w:ascii="Arial" w:eastAsia="Times New Roman" w:hAnsi="Arial" w:cs="Arial"/>
          <w:bCs/>
          <w:lang w:eastAsia="en-GB"/>
        </w:rPr>
        <w:t>The t</w:t>
      </w:r>
      <w:r w:rsidR="00BC49D4" w:rsidRPr="00704A0F">
        <w:rPr>
          <w:rFonts w:ascii="Arial" w:eastAsia="Times New Roman" w:hAnsi="Arial" w:cs="Arial"/>
          <w:bCs/>
          <w:lang w:eastAsia="en-GB"/>
        </w:rPr>
        <w:t>eam have been working with GDS on thi</w:t>
      </w:r>
      <w:r w:rsidRPr="00704A0F">
        <w:rPr>
          <w:rFonts w:ascii="Arial" w:eastAsia="Times New Roman" w:hAnsi="Arial" w:cs="Arial"/>
          <w:bCs/>
          <w:lang w:eastAsia="en-GB"/>
        </w:rPr>
        <w:t>s project</w:t>
      </w:r>
      <w:r w:rsidR="00BC49D4" w:rsidRPr="00704A0F">
        <w:rPr>
          <w:rFonts w:ascii="Arial" w:eastAsia="Times New Roman" w:hAnsi="Arial" w:cs="Arial"/>
          <w:bCs/>
          <w:lang w:eastAsia="en-GB"/>
        </w:rPr>
        <w:t xml:space="preserve"> to ensure</w:t>
      </w:r>
      <w:r w:rsidRPr="00704A0F">
        <w:rPr>
          <w:rFonts w:ascii="Arial" w:eastAsia="Times New Roman" w:hAnsi="Arial" w:cs="Arial"/>
          <w:bCs/>
          <w:lang w:eastAsia="en-GB"/>
        </w:rPr>
        <w:t xml:space="preserve"> that</w:t>
      </w:r>
      <w:r w:rsidR="00BC49D4" w:rsidRPr="00704A0F">
        <w:rPr>
          <w:rFonts w:ascii="Arial" w:eastAsia="Times New Roman" w:hAnsi="Arial" w:cs="Arial"/>
          <w:bCs/>
          <w:lang w:eastAsia="en-GB"/>
        </w:rPr>
        <w:t xml:space="preserve"> it</w:t>
      </w:r>
      <w:r w:rsidRPr="00704A0F">
        <w:rPr>
          <w:rFonts w:ascii="Arial" w:eastAsia="Times New Roman" w:hAnsi="Arial" w:cs="Arial"/>
          <w:bCs/>
          <w:lang w:eastAsia="en-GB"/>
        </w:rPr>
        <w:t>’</w:t>
      </w:r>
      <w:r w:rsidR="00BC49D4" w:rsidRPr="00704A0F">
        <w:rPr>
          <w:rFonts w:ascii="Arial" w:eastAsia="Times New Roman" w:hAnsi="Arial" w:cs="Arial"/>
          <w:bCs/>
          <w:lang w:eastAsia="en-GB"/>
        </w:rPr>
        <w:t>s on their roadmap.</w:t>
      </w:r>
      <w:r w:rsidRPr="00704A0F">
        <w:rPr>
          <w:rFonts w:ascii="Arial" w:eastAsia="Times New Roman" w:hAnsi="Arial" w:cs="Arial"/>
          <w:bCs/>
          <w:lang w:eastAsia="en-GB"/>
        </w:rPr>
        <w:t xml:space="preserve"> Over 600 hours of preparation was undertaken with </w:t>
      </w:r>
      <w:r w:rsidRPr="00D207EA">
        <w:rPr>
          <w:rFonts w:ascii="Arial" w:eastAsia="Times New Roman" w:hAnsi="Arial" w:cs="Arial"/>
          <w:bCs/>
          <w:lang w:eastAsia="en-GB"/>
        </w:rPr>
        <w:t>this work, including interviews with 7 candidate departments to get in depth information. A questionnaire was also sent out to all departments to get an idea of the various arrangements currently in place.</w:t>
      </w:r>
    </w:p>
    <w:p w:rsidR="005D4B9E" w:rsidRPr="005D4B9E" w:rsidRDefault="005D4B9E" w:rsidP="005D4B9E">
      <w:pPr>
        <w:pStyle w:val="ListParagraph"/>
        <w:rPr>
          <w:rFonts w:ascii="Arial" w:eastAsia="Times New Roman" w:hAnsi="Arial" w:cs="Arial"/>
          <w:bCs/>
          <w:lang w:eastAsia="en-GB"/>
        </w:rPr>
      </w:pPr>
    </w:p>
    <w:p w:rsidR="005D4B9E" w:rsidRDefault="005D4B9E" w:rsidP="0081183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Laura went through some of the key things that were found out about users, our GSS and then the proposed next steps.</w:t>
      </w:r>
    </w:p>
    <w:p w:rsidR="005D4B9E" w:rsidRPr="005D4B9E" w:rsidRDefault="005D4B9E" w:rsidP="005D4B9E">
      <w:pPr>
        <w:pStyle w:val="ListParagraph"/>
        <w:rPr>
          <w:rFonts w:ascii="Arial" w:eastAsia="Times New Roman" w:hAnsi="Arial" w:cs="Arial"/>
          <w:bCs/>
          <w:lang w:eastAsia="en-GB"/>
        </w:rPr>
      </w:pPr>
    </w:p>
    <w:p w:rsidR="000A5C1D" w:rsidRDefault="003D7701" w:rsidP="000A5C1D">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I</w:t>
      </w:r>
      <w:r w:rsidR="005D4B9E">
        <w:rPr>
          <w:rFonts w:ascii="Arial" w:eastAsia="Times New Roman" w:hAnsi="Arial" w:cs="Arial"/>
          <w:bCs/>
          <w:lang w:eastAsia="en-GB"/>
        </w:rPr>
        <w:t>nitial (but limited) user research suggest</w:t>
      </w:r>
      <w:r>
        <w:rPr>
          <w:rFonts w:ascii="Arial" w:eastAsia="Times New Roman" w:hAnsi="Arial" w:cs="Arial"/>
          <w:bCs/>
          <w:lang w:eastAsia="en-GB"/>
        </w:rPr>
        <w:t>s</w:t>
      </w:r>
      <w:r w:rsidR="005D4B9E">
        <w:rPr>
          <w:rFonts w:ascii="Arial" w:eastAsia="Times New Roman" w:hAnsi="Arial" w:cs="Arial"/>
          <w:bCs/>
          <w:lang w:eastAsia="en-GB"/>
        </w:rPr>
        <w:t xml:space="preserve"> that </w:t>
      </w:r>
      <w:r>
        <w:rPr>
          <w:rFonts w:ascii="Arial" w:eastAsia="Times New Roman" w:hAnsi="Arial" w:cs="Arial"/>
          <w:bCs/>
          <w:lang w:eastAsia="en-GB"/>
        </w:rPr>
        <w:t>our users</w:t>
      </w:r>
      <w:r w:rsidR="005D4B9E">
        <w:rPr>
          <w:rFonts w:ascii="Arial" w:eastAsia="Times New Roman" w:hAnsi="Arial" w:cs="Arial"/>
          <w:bCs/>
          <w:lang w:eastAsia="en-GB"/>
        </w:rPr>
        <w:t xml:space="preserve"> want to download structured data</w:t>
      </w:r>
      <w:r>
        <w:rPr>
          <w:rFonts w:ascii="Arial" w:eastAsia="Times New Roman" w:hAnsi="Arial" w:cs="Arial"/>
          <w:bCs/>
          <w:lang w:eastAsia="en-GB"/>
        </w:rPr>
        <w:t xml:space="preserve"> and</w:t>
      </w:r>
      <w:r w:rsidR="007366EB">
        <w:rPr>
          <w:rFonts w:ascii="Arial" w:eastAsia="Times New Roman" w:hAnsi="Arial" w:cs="Arial"/>
          <w:bCs/>
          <w:lang w:eastAsia="en-GB"/>
        </w:rPr>
        <w:t xml:space="preserve"> </w:t>
      </w:r>
      <w:r w:rsidR="005D4B9E">
        <w:rPr>
          <w:rFonts w:ascii="Arial" w:eastAsia="Times New Roman" w:hAnsi="Arial" w:cs="Arial"/>
          <w:bCs/>
          <w:lang w:eastAsia="en-GB"/>
        </w:rPr>
        <w:t>discover statistical data easily</w:t>
      </w:r>
      <w:r>
        <w:rPr>
          <w:rFonts w:ascii="Arial" w:eastAsia="Times New Roman" w:hAnsi="Arial" w:cs="Arial"/>
          <w:bCs/>
          <w:lang w:eastAsia="en-GB"/>
        </w:rPr>
        <w:t>. They don’t</w:t>
      </w:r>
      <w:r w:rsidR="005D4B9E">
        <w:rPr>
          <w:rFonts w:ascii="Arial" w:eastAsia="Times New Roman" w:hAnsi="Arial" w:cs="Arial"/>
          <w:bCs/>
          <w:lang w:eastAsia="en-GB"/>
        </w:rPr>
        <w:t xml:space="preserve"> want</w:t>
      </w:r>
      <w:r>
        <w:rPr>
          <w:rFonts w:ascii="Arial" w:eastAsia="Times New Roman" w:hAnsi="Arial" w:cs="Arial"/>
          <w:bCs/>
          <w:lang w:eastAsia="en-GB"/>
        </w:rPr>
        <w:t xml:space="preserve"> yet</w:t>
      </w:r>
      <w:r w:rsidR="005D4B9E">
        <w:rPr>
          <w:rFonts w:ascii="Arial" w:eastAsia="Times New Roman" w:hAnsi="Arial" w:cs="Arial"/>
          <w:bCs/>
          <w:lang w:eastAsia="en-GB"/>
        </w:rPr>
        <w:t xml:space="preserve"> “another” data portal or visualisation</w:t>
      </w:r>
      <w:r w:rsidR="007366EB">
        <w:rPr>
          <w:rFonts w:ascii="Arial" w:eastAsia="Times New Roman" w:hAnsi="Arial" w:cs="Arial"/>
          <w:bCs/>
          <w:lang w:eastAsia="en-GB"/>
        </w:rPr>
        <w:t xml:space="preserve"> </w:t>
      </w:r>
      <w:r>
        <w:rPr>
          <w:rFonts w:ascii="Arial" w:eastAsia="Times New Roman" w:hAnsi="Arial" w:cs="Arial"/>
          <w:bCs/>
          <w:lang w:eastAsia="en-GB"/>
        </w:rPr>
        <w:t>tools.</w:t>
      </w:r>
      <w:r w:rsidR="005D4B9E">
        <w:rPr>
          <w:rFonts w:ascii="Arial" w:eastAsia="Times New Roman" w:hAnsi="Arial" w:cs="Arial"/>
          <w:bCs/>
          <w:lang w:eastAsia="en-GB"/>
        </w:rPr>
        <w:t>.</w:t>
      </w:r>
    </w:p>
    <w:p w:rsidR="005D4B9E" w:rsidRPr="005D4B9E" w:rsidRDefault="005D4B9E" w:rsidP="005D4B9E">
      <w:pPr>
        <w:pStyle w:val="ListParagraph"/>
        <w:rPr>
          <w:rFonts w:ascii="Arial" w:eastAsia="Times New Roman" w:hAnsi="Arial" w:cs="Arial"/>
          <w:bCs/>
          <w:lang w:eastAsia="en-GB"/>
        </w:rPr>
      </w:pPr>
    </w:p>
    <w:p w:rsidR="005D4B9E" w:rsidRDefault="005D4B9E" w:rsidP="000A5C1D">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In terms of the GSS, some of the key suggestions were having  a data registry, </w:t>
      </w:r>
      <w:r w:rsidR="003D7701">
        <w:rPr>
          <w:rFonts w:ascii="Arial" w:eastAsia="Times New Roman" w:hAnsi="Arial" w:cs="Arial"/>
          <w:bCs/>
          <w:lang w:eastAsia="en-GB"/>
        </w:rPr>
        <w:t xml:space="preserve">imposing </w:t>
      </w:r>
      <w:r>
        <w:rPr>
          <w:rFonts w:ascii="Arial" w:eastAsia="Times New Roman" w:hAnsi="Arial" w:cs="Arial"/>
          <w:bCs/>
          <w:lang w:eastAsia="en-GB"/>
        </w:rPr>
        <w:t>consistent data and metadata principles</w:t>
      </w:r>
      <w:r w:rsidR="003D7701">
        <w:rPr>
          <w:rFonts w:ascii="Arial" w:eastAsia="Times New Roman" w:hAnsi="Arial" w:cs="Arial"/>
          <w:bCs/>
          <w:lang w:eastAsia="en-GB"/>
        </w:rPr>
        <w:t xml:space="preserve"> and</w:t>
      </w:r>
      <w:r>
        <w:rPr>
          <w:rFonts w:ascii="Arial" w:eastAsia="Times New Roman" w:hAnsi="Arial" w:cs="Arial"/>
          <w:bCs/>
          <w:lang w:eastAsia="en-GB"/>
        </w:rPr>
        <w:t xml:space="preserve"> producing reusable data by default with web as the platform. Other actions included a need for the GSS to refresh its’ user research, break the historical “publication” model, and reduce the reliance on commercial services. It is estimated that the GSS </w:t>
      </w:r>
      <w:r w:rsidR="003D7701">
        <w:rPr>
          <w:rFonts w:ascii="Arial" w:eastAsia="Times New Roman" w:hAnsi="Arial" w:cs="Arial"/>
          <w:bCs/>
          <w:lang w:eastAsia="en-GB"/>
        </w:rPr>
        <w:t xml:space="preserve">currently </w:t>
      </w:r>
      <w:r>
        <w:rPr>
          <w:rFonts w:ascii="Arial" w:eastAsia="Times New Roman" w:hAnsi="Arial" w:cs="Arial"/>
          <w:bCs/>
          <w:lang w:eastAsia="en-GB"/>
        </w:rPr>
        <w:t xml:space="preserve">spends </w:t>
      </w:r>
      <w:r w:rsidR="003D7701">
        <w:rPr>
          <w:rFonts w:ascii="Arial" w:eastAsia="Times New Roman" w:hAnsi="Arial" w:cs="Arial"/>
          <w:bCs/>
          <w:lang w:eastAsia="en-GB"/>
        </w:rPr>
        <w:t xml:space="preserve">at least </w:t>
      </w:r>
      <w:r>
        <w:rPr>
          <w:rFonts w:ascii="Arial" w:eastAsia="Times New Roman" w:hAnsi="Arial" w:cs="Arial"/>
          <w:bCs/>
          <w:lang w:eastAsia="en-GB"/>
        </w:rPr>
        <w:t>£24 million a year on various tools in this space.</w:t>
      </w:r>
    </w:p>
    <w:p w:rsidR="005D4B9E" w:rsidRPr="005D4B9E" w:rsidRDefault="005D4B9E" w:rsidP="005D4B9E">
      <w:pPr>
        <w:pStyle w:val="ListParagraph"/>
        <w:rPr>
          <w:rFonts w:ascii="Arial" w:eastAsia="Times New Roman" w:hAnsi="Arial" w:cs="Arial"/>
          <w:bCs/>
          <w:lang w:eastAsia="en-GB"/>
        </w:rPr>
      </w:pPr>
    </w:p>
    <w:p w:rsidR="005D4B9E" w:rsidRDefault="005D4B9E" w:rsidP="000A5C1D">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Laura showed a current “solar system” of statistics, a prototype interactive </w:t>
      </w:r>
      <w:r w:rsidR="00645A07">
        <w:rPr>
          <w:rFonts w:ascii="Arial" w:eastAsia="Times New Roman" w:hAnsi="Arial" w:cs="Arial"/>
          <w:bCs/>
          <w:lang w:eastAsia="en-GB"/>
        </w:rPr>
        <w:t xml:space="preserve">tool </w:t>
      </w:r>
      <w:r>
        <w:rPr>
          <w:rFonts w:ascii="Arial" w:eastAsia="Times New Roman" w:hAnsi="Arial" w:cs="Arial"/>
          <w:bCs/>
          <w:lang w:eastAsia="en-GB"/>
        </w:rPr>
        <w:t xml:space="preserve">that </w:t>
      </w:r>
      <w:r w:rsidR="00645A07">
        <w:rPr>
          <w:rFonts w:ascii="Arial" w:eastAsia="Times New Roman" w:hAnsi="Arial" w:cs="Arial"/>
          <w:bCs/>
          <w:lang w:eastAsia="en-GB"/>
        </w:rPr>
        <w:t>begins to identify relationships and potential gaps in the wealth of data produced by the GSS</w:t>
      </w:r>
      <w:r>
        <w:rPr>
          <w:rFonts w:ascii="Arial" w:eastAsia="Times New Roman" w:hAnsi="Arial" w:cs="Arial"/>
          <w:bCs/>
          <w:lang w:eastAsia="en-GB"/>
        </w:rPr>
        <w:t xml:space="preserve">. </w:t>
      </w:r>
    </w:p>
    <w:p w:rsidR="001A216D" w:rsidRPr="001A216D" w:rsidRDefault="001A216D" w:rsidP="001A216D">
      <w:pPr>
        <w:pStyle w:val="ListParagraph"/>
        <w:rPr>
          <w:rFonts w:ascii="Arial" w:eastAsia="Times New Roman" w:hAnsi="Arial" w:cs="Arial"/>
          <w:bCs/>
          <w:lang w:eastAsia="en-GB"/>
        </w:rPr>
      </w:pPr>
    </w:p>
    <w:p w:rsidR="004A160F" w:rsidRDefault="001A216D" w:rsidP="004A160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The committee was invited to comment during a short brainstorming session. </w:t>
      </w:r>
      <w:r w:rsidR="00E50A87">
        <w:rPr>
          <w:rFonts w:ascii="Arial" w:eastAsia="Times New Roman" w:hAnsi="Arial" w:cs="Arial"/>
          <w:bCs/>
          <w:lang w:eastAsia="en-GB"/>
        </w:rPr>
        <w:t xml:space="preserve">One of the first comments was around the feasibility of bringing this together. </w:t>
      </w:r>
      <w:r w:rsidR="00645A07">
        <w:rPr>
          <w:rFonts w:ascii="Arial" w:eastAsia="Times New Roman" w:hAnsi="Arial" w:cs="Arial"/>
          <w:bCs/>
          <w:lang w:eastAsia="en-GB"/>
        </w:rPr>
        <w:t>Members agreed t</w:t>
      </w:r>
      <w:r w:rsidR="00E50A87">
        <w:rPr>
          <w:rFonts w:ascii="Arial" w:eastAsia="Times New Roman" w:hAnsi="Arial" w:cs="Arial"/>
          <w:bCs/>
          <w:lang w:eastAsia="en-GB"/>
        </w:rPr>
        <w:t>he best solution would be to produce open data, made available via APIs. In this way</w:t>
      </w:r>
      <w:r w:rsidR="008F38B2">
        <w:rPr>
          <w:rFonts w:ascii="Arial" w:eastAsia="Times New Roman" w:hAnsi="Arial" w:cs="Arial"/>
          <w:bCs/>
          <w:lang w:eastAsia="en-GB"/>
        </w:rPr>
        <w:t xml:space="preserve"> departments could continue to own their data and it could feed centrally in to any new product. At present this is not possible because there is a lack of knowledge</w:t>
      </w:r>
      <w:r w:rsidR="00645A07">
        <w:rPr>
          <w:rFonts w:ascii="Arial" w:eastAsia="Times New Roman" w:hAnsi="Arial" w:cs="Arial"/>
          <w:bCs/>
          <w:lang w:eastAsia="en-GB"/>
        </w:rPr>
        <w:t xml:space="preserve"> and capability</w:t>
      </w:r>
      <w:r w:rsidR="008F38B2">
        <w:rPr>
          <w:rFonts w:ascii="Arial" w:eastAsia="Times New Roman" w:hAnsi="Arial" w:cs="Arial"/>
          <w:bCs/>
          <w:lang w:eastAsia="en-GB"/>
        </w:rPr>
        <w:t xml:space="preserve"> in departments as to how they even get in to this space.</w:t>
      </w:r>
      <w:r>
        <w:rPr>
          <w:rFonts w:ascii="Arial" w:eastAsia="Times New Roman" w:hAnsi="Arial" w:cs="Arial"/>
          <w:bCs/>
          <w:lang w:eastAsia="en-GB"/>
        </w:rPr>
        <w:t xml:space="preserve"> </w:t>
      </w:r>
      <w:r w:rsidR="00726093" w:rsidRPr="008F38B2">
        <w:rPr>
          <w:rFonts w:ascii="Arial" w:eastAsia="Times New Roman" w:hAnsi="Arial" w:cs="Arial"/>
          <w:bCs/>
          <w:lang w:eastAsia="en-GB"/>
        </w:rPr>
        <w:t>There is a lot of uncertainty in the</w:t>
      </w:r>
      <w:r w:rsidR="008F38B2">
        <w:rPr>
          <w:rFonts w:ascii="Arial" w:eastAsia="Times New Roman" w:hAnsi="Arial" w:cs="Arial"/>
          <w:bCs/>
          <w:lang w:eastAsia="en-GB"/>
        </w:rPr>
        <w:t xml:space="preserve"> statistical</w:t>
      </w:r>
      <w:r w:rsidR="00726093" w:rsidRPr="008F38B2">
        <w:rPr>
          <w:rFonts w:ascii="Arial" w:eastAsia="Times New Roman" w:hAnsi="Arial" w:cs="Arial"/>
          <w:bCs/>
          <w:lang w:eastAsia="en-GB"/>
        </w:rPr>
        <w:t xml:space="preserve"> system</w:t>
      </w:r>
      <w:r w:rsidR="008F38B2">
        <w:rPr>
          <w:rFonts w:ascii="Arial" w:eastAsia="Times New Roman" w:hAnsi="Arial" w:cs="Arial"/>
          <w:bCs/>
          <w:lang w:eastAsia="en-GB"/>
        </w:rPr>
        <w:t xml:space="preserve"> in general</w:t>
      </w:r>
      <w:r w:rsidR="00726093" w:rsidRPr="008F38B2">
        <w:rPr>
          <w:rFonts w:ascii="Arial" w:eastAsia="Times New Roman" w:hAnsi="Arial" w:cs="Arial"/>
          <w:bCs/>
          <w:lang w:eastAsia="en-GB"/>
        </w:rPr>
        <w:t xml:space="preserve"> that makes it difficult to move forward.</w:t>
      </w:r>
      <w:r w:rsidR="008F38B2">
        <w:rPr>
          <w:rFonts w:ascii="Arial" w:eastAsia="Times New Roman" w:hAnsi="Arial" w:cs="Arial"/>
          <w:bCs/>
          <w:lang w:eastAsia="en-GB"/>
        </w:rPr>
        <w:t xml:space="preserve"> </w:t>
      </w:r>
      <w:r w:rsidR="00645A07">
        <w:rPr>
          <w:rFonts w:ascii="Arial" w:eastAsia="Times New Roman" w:hAnsi="Arial" w:cs="Arial"/>
          <w:bCs/>
          <w:lang w:eastAsia="en-GB"/>
        </w:rPr>
        <w:t xml:space="preserve">Members suggested </w:t>
      </w:r>
      <w:r w:rsidR="00645A07" w:rsidRPr="008F38B2">
        <w:rPr>
          <w:rFonts w:ascii="Arial" w:eastAsia="Times New Roman" w:hAnsi="Arial" w:cs="Arial"/>
          <w:bCs/>
          <w:lang w:eastAsia="en-GB"/>
        </w:rPr>
        <w:t xml:space="preserve"> </w:t>
      </w:r>
      <w:r w:rsidR="00726093" w:rsidRPr="008F38B2">
        <w:rPr>
          <w:rFonts w:ascii="Arial" w:eastAsia="Times New Roman" w:hAnsi="Arial" w:cs="Arial"/>
          <w:bCs/>
          <w:lang w:eastAsia="en-GB"/>
        </w:rPr>
        <w:t xml:space="preserve">the starting point </w:t>
      </w:r>
      <w:r w:rsidR="00645A07">
        <w:rPr>
          <w:rFonts w:ascii="Arial" w:eastAsia="Times New Roman" w:hAnsi="Arial" w:cs="Arial"/>
          <w:bCs/>
          <w:lang w:eastAsia="en-GB"/>
        </w:rPr>
        <w:t>may be</w:t>
      </w:r>
      <w:r w:rsidR="00645A07" w:rsidRPr="008F38B2">
        <w:rPr>
          <w:rFonts w:ascii="Arial" w:eastAsia="Times New Roman" w:hAnsi="Arial" w:cs="Arial"/>
          <w:bCs/>
          <w:lang w:eastAsia="en-GB"/>
        </w:rPr>
        <w:t xml:space="preserve"> </w:t>
      </w:r>
      <w:r w:rsidR="00726093" w:rsidRPr="008F38B2">
        <w:rPr>
          <w:rFonts w:ascii="Arial" w:eastAsia="Times New Roman" w:hAnsi="Arial" w:cs="Arial"/>
          <w:bCs/>
          <w:lang w:eastAsia="en-GB"/>
        </w:rPr>
        <w:t>the agreement of s</w:t>
      </w:r>
      <w:r w:rsidR="008F38B2">
        <w:rPr>
          <w:rFonts w:ascii="Arial" w:eastAsia="Times New Roman" w:hAnsi="Arial" w:cs="Arial"/>
          <w:bCs/>
          <w:lang w:eastAsia="en-GB"/>
        </w:rPr>
        <w:t>ome common standards that would be needed, to help prepare departments.</w:t>
      </w:r>
    </w:p>
    <w:p w:rsidR="004A160F" w:rsidRPr="004A160F" w:rsidRDefault="004A160F" w:rsidP="004A160F">
      <w:pPr>
        <w:pStyle w:val="ListParagraph"/>
        <w:rPr>
          <w:rFonts w:ascii="Arial" w:eastAsia="Times New Roman" w:hAnsi="Arial" w:cs="Arial"/>
          <w:bCs/>
          <w:lang w:eastAsia="en-GB"/>
        </w:rPr>
      </w:pPr>
    </w:p>
    <w:p w:rsidR="004A160F" w:rsidRDefault="008F38B2" w:rsidP="004A160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sidRPr="004A160F">
        <w:rPr>
          <w:rFonts w:ascii="Arial" w:eastAsia="Times New Roman" w:hAnsi="Arial" w:cs="Arial"/>
          <w:bCs/>
          <w:lang w:eastAsia="en-GB"/>
        </w:rPr>
        <w:t>Sam Wilkinson asked if there were any other countries currently doing a similar project that we could currently draw off. Laura said that there aren’t any known examples at present.</w:t>
      </w:r>
    </w:p>
    <w:p w:rsidR="004A160F" w:rsidRPr="004A160F" w:rsidRDefault="004A160F" w:rsidP="004A160F">
      <w:pPr>
        <w:pStyle w:val="ListParagraph"/>
        <w:rPr>
          <w:rFonts w:ascii="Arial" w:eastAsia="Times New Roman" w:hAnsi="Arial" w:cs="Arial"/>
          <w:bCs/>
          <w:lang w:eastAsia="en-GB"/>
        </w:rPr>
      </w:pPr>
    </w:p>
    <w:p w:rsidR="004A160F" w:rsidRDefault="00645A07" w:rsidP="004A160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Members agreed t</w:t>
      </w:r>
      <w:r w:rsidR="00391B24" w:rsidRPr="004A160F">
        <w:rPr>
          <w:rFonts w:ascii="Arial" w:eastAsia="Times New Roman" w:hAnsi="Arial" w:cs="Arial"/>
          <w:bCs/>
          <w:lang w:eastAsia="en-GB"/>
        </w:rPr>
        <w:t>he business case</w:t>
      </w:r>
      <w:r w:rsidR="008F38B2" w:rsidRPr="004A160F">
        <w:rPr>
          <w:rFonts w:ascii="Arial" w:eastAsia="Times New Roman" w:hAnsi="Arial" w:cs="Arial"/>
          <w:bCs/>
          <w:lang w:eastAsia="en-GB"/>
        </w:rPr>
        <w:t xml:space="preserve"> for this work will also need to be carefully </w:t>
      </w:r>
      <w:r>
        <w:rPr>
          <w:rFonts w:ascii="Arial" w:eastAsia="Times New Roman" w:hAnsi="Arial" w:cs="Arial"/>
          <w:bCs/>
          <w:lang w:eastAsia="en-GB"/>
        </w:rPr>
        <w:t>draf</w:t>
      </w:r>
      <w:r w:rsidRPr="004A160F">
        <w:rPr>
          <w:rFonts w:ascii="Arial" w:eastAsia="Times New Roman" w:hAnsi="Arial" w:cs="Arial"/>
          <w:bCs/>
          <w:lang w:eastAsia="en-GB"/>
        </w:rPr>
        <w:t>ted</w:t>
      </w:r>
      <w:r w:rsidR="008F38B2" w:rsidRPr="004A160F">
        <w:rPr>
          <w:rFonts w:ascii="Arial" w:eastAsia="Times New Roman" w:hAnsi="Arial" w:cs="Arial"/>
          <w:bCs/>
          <w:lang w:eastAsia="en-GB"/>
        </w:rPr>
        <w:t xml:space="preserve">. Resources are limited and there currently isn’t any commitment </w:t>
      </w:r>
      <w:r>
        <w:rPr>
          <w:rFonts w:ascii="Arial" w:eastAsia="Times New Roman" w:hAnsi="Arial" w:cs="Arial"/>
          <w:bCs/>
          <w:lang w:eastAsia="en-GB"/>
        </w:rPr>
        <w:t>for</w:t>
      </w:r>
      <w:r w:rsidR="008F38B2" w:rsidRPr="004A160F">
        <w:rPr>
          <w:rFonts w:ascii="Arial" w:eastAsia="Times New Roman" w:hAnsi="Arial" w:cs="Arial"/>
          <w:bCs/>
          <w:lang w:eastAsia="en-GB"/>
        </w:rPr>
        <w:t xml:space="preserve"> further funding to take this forward. </w:t>
      </w:r>
      <w:r>
        <w:rPr>
          <w:rFonts w:ascii="Arial" w:eastAsia="Times New Roman" w:hAnsi="Arial" w:cs="Arial"/>
          <w:bCs/>
          <w:lang w:eastAsia="en-GB"/>
        </w:rPr>
        <w:t xml:space="preserve"> It was suggested t</w:t>
      </w:r>
      <w:r w:rsidR="00372AF9" w:rsidRPr="004A160F">
        <w:rPr>
          <w:rFonts w:ascii="Arial" w:eastAsia="Times New Roman" w:hAnsi="Arial" w:cs="Arial"/>
          <w:bCs/>
          <w:lang w:eastAsia="en-GB"/>
        </w:rPr>
        <w:t xml:space="preserve">he best route forward might be a business case to Jeremy Haywood to </w:t>
      </w:r>
      <w:r>
        <w:rPr>
          <w:rFonts w:ascii="Arial" w:eastAsia="Times New Roman" w:hAnsi="Arial" w:cs="Arial"/>
          <w:bCs/>
          <w:lang w:eastAsia="en-GB"/>
        </w:rPr>
        <w:t>request</w:t>
      </w:r>
      <w:r w:rsidR="00372AF9" w:rsidRPr="004A160F">
        <w:rPr>
          <w:rFonts w:ascii="Arial" w:eastAsia="Times New Roman" w:hAnsi="Arial" w:cs="Arial"/>
          <w:bCs/>
          <w:lang w:eastAsia="en-GB"/>
        </w:rPr>
        <w:t xml:space="preserve"> funding for the project. </w:t>
      </w:r>
    </w:p>
    <w:p w:rsidR="004A160F" w:rsidRPr="004A160F" w:rsidRDefault="004A160F" w:rsidP="004A160F">
      <w:pPr>
        <w:pStyle w:val="ListParagraph"/>
        <w:rPr>
          <w:rFonts w:ascii="Arial" w:eastAsia="Times New Roman" w:hAnsi="Arial" w:cs="Arial"/>
          <w:bCs/>
          <w:lang w:eastAsia="en-GB"/>
        </w:rPr>
      </w:pPr>
    </w:p>
    <w:p w:rsidR="004A160F" w:rsidRDefault="00372AF9" w:rsidP="004A160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sidRPr="004A160F">
        <w:rPr>
          <w:rFonts w:ascii="Arial" w:eastAsia="Times New Roman" w:hAnsi="Arial" w:cs="Arial"/>
          <w:bCs/>
          <w:lang w:eastAsia="en-GB"/>
        </w:rPr>
        <w:t>Jamie Jenkins said that managing expectations would be</w:t>
      </w:r>
      <w:r w:rsidR="00391B24" w:rsidRPr="004A160F">
        <w:rPr>
          <w:rFonts w:ascii="Arial" w:eastAsia="Times New Roman" w:hAnsi="Arial" w:cs="Arial"/>
          <w:bCs/>
          <w:lang w:eastAsia="en-GB"/>
        </w:rPr>
        <w:t xml:space="preserve"> key, as some</w:t>
      </w:r>
      <w:r w:rsidRPr="004A160F">
        <w:rPr>
          <w:rFonts w:ascii="Arial" w:eastAsia="Times New Roman" w:hAnsi="Arial" w:cs="Arial"/>
          <w:bCs/>
          <w:lang w:eastAsia="en-GB"/>
        </w:rPr>
        <w:t xml:space="preserve"> people</w:t>
      </w:r>
      <w:r w:rsidR="00391B24" w:rsidRPr="004A160F">
        <w:rPr>
          <w:rFonts w:ascii="Arial" w:eastAsia="Times New Roman" w:hAnsi="Arial" w:cs="Arial"/>
          <w:bCs/>
          <w:lang w:eastAsia="en-GB"/>
        </w:rPr>
        <w:t xml:space="preserve"> </w:t>
      </w:r>
      <w:r w:rsidR="00AB73C0">
        <w:rPr>
          <w:rFonts w:ascii="Arial" w:eastAsia="Times New Roman" w:hAnsi="Arial" w:cs="Arial"/>
          <w:bCs/>
          <w:lang w:eastAsia="en-GB"/>
        </w:rPr>
        <w:t xml:space="preserve">might </w:t>
      </w:r>
      <w:r w:rsidR="00391B24" w:rsidRPr="004A160F">
        <w:rPr>
          <w:rFonts w:ascii="Arial" w:eastAsia="Times New Roman" w:hAnsi="Arial" w:cs="Arial"/>
          <w:bCs/>
          <w:lang w:eastAsia="en-GB"/>
        </w:rPr>
        <w:t xml:space="preserve">think </w:t>
      </w:r>
      <w:r w:rsidRPr="004A160F">
        <w:rPr>
          <w:rFonts w:ascii="Arial" w:eastAsia="Times New Roman" w:hAnsi="Arial" w:cs="Arial"/>
          <w:bCs/>
          <w:lang w:eastAsia="en-GB"/>
        </w:rPr>
        <w:t>this project represents</w:t>
      </w:r>
      <w:r w:rsidR="00391B24" w:rsidRPr="004A160F">
        <w:rPr>
          <w:rFonts w:ascii="Arial" w:eastAsia="Times New Roman" w:hAnsi="Arial" w:cs="Arial"/>
          <w:bCs/>
          <w:lang w:eastAsia="en-GB"/>
        </w:rPr>
        <w:t xml:space="preserve"> one</w:t>
      </w:r>
      <w:r w:rsidRPr="004A160F">
        <w:rPr>
          <w:rFonts w:ascii="Arial" w:eastAsia="Times New Roman" w:hAnsi="Arial" w:cs="Arial"/>
          <w:bCs/>
          <w:lang w:eastAsia="en-GB"/>
        </w:rPr>
        <w:t xml:space="preserve"> new</w:t>
      </w:r>
      <w:r w:rsidR="00391B24" w:rsidRPr="004A160F">
        <w:rPr>
          <w:rFonts w:ascii="Arial" w:eastAsia="Times New Roman" w:hAnsi="Arial" w:cs="Arial"/>
          <w:bCs/>
          <w:lang w:eastAsia="en-GB"/>
        </w:rPr>
        <w:t xml:space="preserve"> website for all publications.</w:t>
      </w:r>
      <w:r w:rsidRPr="004A160F">
        <w:rPr>
          <w:rFonts w:ascii="Arial" w:eastAsia="Times New Roman" w:hAnsi="Arial" w:cs="Arial"/>
          <w:bCs/>
          <w:lang w:eastAsia="en-GB"/>
        </w:rPr>
        <w:t xml:space="preserve"> In the first instance we need to understand what we are asking for</w:t>
      </w:r>
      <w:r w:rsidR="00AB73C0">
        <w:rPr>
          <w:rFonts w:ascii="Arial" w:eastAsia="Times New Roman" w:hAnsi="Arial" w:cs="Arial"/>
          <w:bCs/>
          <w:lang w:eastAsia="en-GB"/>
        </w:rPr>
        <w:t xml:space="preserve"> And perhaps need to understand the answer to a </w:t>
      </w:r>
      <w:r w:rsidR="00AB73C0">
        <w:rPr>
          <w:rFonts w:ascii="Arial" w:eastAsia="Times New Roman" w:hAnsi="Arial" w:cs="Arial"/>
          <w:bCs/>
          <w:lang w:eastAsia="en-GB"/>
        </w:rPr>
        <w:lastRenderedPageBreak/>
        <w:t>hypothetical question posed by John Pullinger</w:t>
      </w:r>
      <w:r w:rsidRPr="004A160F">
        <w:rPr>
          <w:rFonts w:ascii="Arial" w:eastAsia="Times New Roman" w:hAnsi="Arial" w:cs="Arial"/>
          <w:bCs/>
          <w:lang w:eastAsia="en-GB"/>
        </w:rPr>
        <w:t xml:space="preserve"> “If G</w:t>
      </w:r>
      <w:r w:rsidR="00AB73C0">
        <w:rPr>
          <w:rFonts w:ascii="Arial" w:eastAsia="Times New Roman" w:hAnsi="Arial" w:cs="Arial"/>
          <w:bCs/>
          <w:lang w:eastAsia="en-GB"/>
        </w:rPr>
        <w:t>OV</w:t>
      </w:r>
      <w:r w:rsidR="009A0960" w:rsidRPr="004A160F">
        <w:rPr>
          <w:rFonts w:ascii="Arial" w:eastAsia="Times New Roman" w:hAnsi="Arial" w:cs="Arial"/>
          <w:bCs/>
          <w:lang w:eastAsia="en-GB"/>
        </w:rPr>
        <w:t>.UK were to stop publishing</w:t>
      </w:r>
      <w:r w:rsidR="00AB73C0">
        <w:rPr>
          <w:rFonts w:ascii="Arial" w:eastAsia="Times New Roman" w:hAnsi="Arial" w:cs="Arial"/>
          <w:bCs/>
          <w:lang w:eastAsia="en-GB"/>
        </w:rPr>
        <w:t xml:space="preserve"> statistics</w:t>
      </w:r>
      <w:r w:rsidR="009A0960" w:rsidRPr="004A160F">
        <w:rPr>
          <w:rFonts w:ascii="Arial" w:eastAsia="Times New Roman" w:hAnsi="Arial" w:cs="Arial"/>
          <w:bCs/>
          <w:lang w:eastAsia="en-GB"/>
        </w:rPr>
        <w:t>,</w:t>
      </w:r>
      <w:r w:rsidRPr="004A160F">
        <w:rPr>
          <w:rFonts w:ascii="Arial" w:eastAsia="Times New Roman" w:hAnsi="Arial" w:cs="Arial"/>
          <w:bCs/>
          <w:lang w:eastAsia="en-GB"/>
        </w:rPr>
        <w:t xml:space="preserve"> what could we </w:t>
      </w:r>
      <w:r w:rsidR="00AB73C0">
        <w:rPr>
          <w:rFonts w:ascii="Arial" w:eastAsia="Times New Roman" w:hAnsi="Arial" w:cs="Arial"/>
          <w:bCs/>
          <w:lang w:eastAsia="en-GB"/>
        </w:rPr>
        <w:t>produce</w:t>
      </w:r>
      <w:r w:rsidRPr="004A160F">
        <w:rPr>
          <w:rFonts w:ascii="Arial" w:eastAsia="Times New Roman" w:hAnsi="Arial" w:cs="Arial"/>
          <w:bCs/>
          <w:lang w:eastAsia="en-GB"/>
        </w:rPr>
        <w:t xml:space="preserve"> as a minimum viable product to replace it”</w:t>
      </w:r>
      <w:r w:rsidR="009A0960" w:rsidRPr="004A160F">
        <w:rPr>
          <w:rFonts w:ascii="Arial" w:eastAsia="Times New Roman" w:hAnsi="Arial" w:cs="Arial"/>
          <w:bCs/>
          <w:lang w:eastAsia="en-GB"/>
        </w:rPr>
        <w:t>?</w:t>
      </w:r>
    </w:p>
    <w:p w:rsidR="00B0618B" w:rsidRPr="00B0618B" w:rsidRDefault="00B0618B" w:rsidP="00B0618B">
      <w:pPr>
        <w:pStyle w:val="ListParagraph"/>
        <w:rPr>
          <w:rFonts w:ascii="Arial" w:eastAsia="Times New Roman" w:hAnsi="Arial" w:cs="Arial"/>
          <w:bCs/>
          <w:lang w:eastAsia="en-GB"/>
        </w:rPr>
      </w:pPr>
    </w:p>
    <w:p w:rsidR="00B0618B" w:rsidRPr="009A49D8" w:rsidRDefault="00B0618B" w:rsidP="009A49D8">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sidRPr="009A49D8">
        <w:rPr>
          <w:rFonts w:ascii="Arial" w:eastAsia="Times New Roman" w:hAnsi="Arial" w:cs="Arial"/>
          <w:bCs/>
          <w:lang w:eastAsia="en-GB"/>
        </w:rPr>
        <w:t>Laura D agreed to keep PDC updated on progress and next steps and PDC’s work programme will be amended accordingly when future plans have been scoped out?</w:t>
      </w:r>
    </w:p>
    <w:p w:rsidR="00CD287E" w:rsidRDefault="00CD287E" w:rsidP="00B43944">
      <w:pPr>
        <w:autoSpaceDE w:val="0"/>
        <w:autoSpaceDN w:val="0"/>
        <w:adjustRightInd w:val="0"/>
        <w:spacing w:after="0" w:line="240" w:lineRule="auto"/>
        <w:ind w:left="360"/>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8D7A83" w:rsidRPr="008D7A83" w:rsidRDefault="008D7A83" w:rsidP="00DD1ABA">
      <w:pPr>
        <w:numPr>
          <w:ilvl w:val="0"/>
          <w:numId w:val="16"/>
        </w:numPr>
        <w:autoSpaceDE w:val="0"/>
        <w:autoSpaceDN w:val="0"/>
        <w:adjustRightInd w:val="0"/>
        <w:spacing w:after="0" w:line="240" w:lineRule="atLeast"/>
        <w:contextualSpacing/>
        <w:rPr>
          <w:rFonts w:ascii="Arial" w:eastAsia="Times New Roman" w:hAnsi="Arial" w:cs="Arial"/>
          <w:b/>
          <w:bCs/>
          <w:lang w:eastAsia="en-GB"/>
        </w:rPr>
      </w:pPr>
      <w:r w:rsidRPr="008D7A83">
        <w:rPr>
          <w:rFonts w:ascii="Arial" w:eastAsia="Times New Roman" w:hAnsi="Arial" w:cs="Arial"/>
          <w:b/>
          <w:bCs/>
          <w:lang w:eastAsia="en-GB"/>
        </w:rPr>
        <w:t>Any Other Business</w:t>
      </w:r>
    </w:p>
    <w:p w:rsidR="00D66398"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32A0B" w:rsidRPr="00292D69" w:rsidRDefault="00D32A0B" w:rsidP="0081183F">
      <w:pPr>
        <w:autoSpaceDE w:val="0"/>
        <w:autoSpaceDN w:val="0"/>
        <w:adjustRightInd w:val="0"/>
        <w:spacing w:after="0" w:line="240" w:lineRule="auto"/>
        <w:contextualSpacing/>
        <w:rPr>
          <w:rFonts w:ascii="Arial" w:eastAsia="Times New Roman" w:hAnsi="Arial" w:cs="Arial"/>
          <w:bCs/>
          <w:lang w:eastAsia="en-GB"/>
        </w:rPr>
      </w:pPr>
      <w:r>
        <w:rPr>
          <w:rFonts w:ascii="Arial" w:eastAsia="Times New Roman" w:hAnsi="Arial" w:cs="Arial"/>
          <w:bCs/>
          <w:lang w:eastAsia="en-GB"/>
        </w:rPr>
        <w:t>11.1</w:t>
      </w:r>
      <w:r>
        <w:rPr>
          <w:rFonts w:ascii="Arial" w:eastAsia="Times New Roman" w:hAnsi="Arial" w:cs="Arial"/>
          <w:bCs/>
          <w:lang w:eastAsia="en-GB"/>
        </w:rPr>
        <w:tab/>
        <w:t xml:space="preserve">The next PDC meeting takes place on </w:t>
      </w:r>
      <w:r w:rsidR="00577D06">
        <w:rPr>
          <w:rFonts w:ascii="Arial" w:eastAsia="Times New Roman" w:hAnsi="Arial" w:cs="Arial"/>
          <w:bCs/>
          <w:lang w:eastAsia="en-GB"/>
        </w:rPr>
        <w:t>Wednesday 20</w:t>
      </w:r>
      <w:r>
        <w:rPr>
          <w:rFonts w:ascii="Arial" w:eastAsia="Times New Roman" w:hAnsi="Arial" w:cs="Arial"/>
          <w:bCs/>
          <w:lang w:eastAsia="en-GB"/>
        </w:rPr>
        <w:t xml:space="preserve"> September</w:t>
      </w:r>
      <w:r w:rsidR="001A216D">
        <w:rPr>
          <w:rFonts w:ascii="Arial" w:eastAsia="Times New Roman" w:hAnsi="Arial" w:cs="Arial"/>
          <w:bCs/>
          <w:lang w:eastAsia="en-GB"/>
        </w:rPr>
        <w:t xml:space="preserve"> 2017 a</w:t>
      </w:r>
      <w:r w:rsidR="00704A0F">
        <w:rPr>
          <w:rFonts w:ascii="Arial" w:eastAsia="Times New Roman" w:hAnsi="Arial" w:cs="Arial"/>
          <w:bCs/>
          <w:lang w:eastAsia="en-GB"/>
        </w:rPr>
        <w:t>t</w:t>
      </w:r>
      <w:r w:rsidR="001A216D">
        <w:rPr>
          <w:rFonts w:ascii="Arial" w:eastAsia="Times New Roman" w:hAnsi="Arial" w:cs="Arial"/>
          <w:bCs/>
          <w:lang w:eastAsia="en-GB"/>
        </w:rPr>
        <w:t xml:space="preserve"> ONS </w:t>
      </w:r>
      <w:r w:rsidR="00F04C3C">
        <w:rPr>
          <w:rFonts w:ascii="Arial" w:eastAsia="Times New Roman" w:hAnsi="Arial" w:cs="Arial"/>
          <w:bCs/>
          <w:lang w:eastAsia="en-GB"/>
        </w:rPr>
        <w:tab/>
      </w:r>
      <w:r w:rsidR="001A216D">
        <w:rPr>
          <w:rFonts w:ascii="Arial" w:eastAsia="Times New Roman" w:hAnsi="Arial" w:cs="Arial"/>
          <w:bCs/>
          <w:lang w:eastAsia="en-GB"/>
        </w:rPr>
        <w:t>Drummond Gate, 1pm-</w:t>
      </w:r>
      <w:r>
        <w:rPr>
          <w:rFonts w:ascii="Arial" w:eastAsia="Times New Roman" w:hAnsi="Arial" w:cs="Arial"/>
          <w:bCs/>
          <w:lang w:eastAsia="en-GB"/>
        </w:rPr>
        <w:t>4pm.</w:t>
      </w:r>
    </w:p>
    <w:p w:rsidR="00D66398"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4A160F" w:rsidRDefault="004A160F" w:rsidP="0081183F">
      <w:pPr>
        <w:autoSpaceDE w:val="0"/>
        <w:autoSpaceDN w:val="0"/>
        <w:adjustRightInd w:val="0"/>
        <w:spacing w:after="0" w:line="240" w:lineRule="auto"/>
        <w:contextualSpacing/>
        <w:rPr>
          <w:rFonts w:ascii="Arial" w:eastAsia="Times New Roman" w:hAnsi="Arial" w:cs="Arial"/>
          <w:b/>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
          <w:bCs/>
          <w:lang w:eastAsia="en-GB"/>
        </w:rPr>
      </w:pPr>
      <w:r w:rsidRPr="00292D69">
        <w:rPr>
          <w:rFonts w:ascii="Arial" w:eastAsia="Times New Roman" w:hAnsi="Arial" w:cs="Arial"/>
          <w:b/>
          <w:bCs/>
          <w:lang w:eastAsia="en-GB"/>
        </w:rPr>
        <w:t xml:space="preserve">Actions from GSS Presentation &amp; Dissemination Committee meeting of </w:t>
      </w:r>
      <w:r w:rsidR="00434893">
        <w:rPr>
          <w:rFonts w:ascii="Arial" w:eastAsia="Times New Roman" w:hAnsi="Arial" w:cs="Arial"/>
          <w:b/>
          <w:bCs/>
          <w:lang w:eastAsia="en-GB"/>
        </w:rPr>
        <w:t>27 June 2017</w:t>
      </w: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tbl>
      <w:tblPr>
        <w:tblStyle w:val="TableGrid"/>
        <w:tblpPr w:leftFromText="180" w:rightFromText="180" w:vertAnchor="text" w:horzAnchor="margin" w:tblpY="79"/>
        <w:tblW w:w="0" w:type="auto"/>
        <w:tblLook w:val="04A0" w:firstRow="1" w:lastRow="0" w:firstColumn="1" w:lastColumn="0" w:noHBand="0" w:noVBand="1"/>
      </w:tblPr>
      <w:tblGrid>
        <w:gridCol w:w="571"/>
        <w:gridCol w:w="6767"/>
        <w:gridCol w:w="1842"/>
      </w:tblGrid>
      <w:tr w:rsidR="0076333B" w:rsidRPr="00292D69" w:rsidTr="0076333B">
        <w:tc>
          <w:tcPr>
            <w:tcW w:w="571" w:type="dxa"/>
          </w:tcPr>
          <w:p w:rsidR="0076333B" w:rsidRPr="00FA689E" w:rsidRDefault="0076333B" w:rsidP="00D66398">
            <w:pPr>
              <w:rPr>
                <w:rFonts w:ascii="Arial" w:eastAsia="Times New Roman" w:hAnsi="Arial" w:cs="Arial"/>
                <w:b/>
                <w:bCs/>
                <w:lang w:eastAsia="en-GB"/>
              </w:rPr>
            </w:pPr>
            <w:r w:rsidRPr="00FA689E">
              <w:rPr>
                <w:rFonts w:ascii="Arial" w:eastAsia="Times New Roman" w:hAnsi="Arial" w:cs="Arial"/>
                <w:b/>
                <w:bCs/>
                <w:lang w:eastAsia="en-GB"/>
              </w:rPr>
              <w:t>No.</w:t>
            </w:r>
          </w:p>
        </w:tc>
        <w:tc>
          <w:tcPr>
            <w:tcW w:w="6767" w:type="dxa"/>
          </w:tcPr>
          <w:p w:rsidR="0076333B" w:rsidRPr="00FA689E" w:rsidRDefault="0076333B" w:rsidP="00D66398">
            <w:pPr>
              <w:rPr>
                <w:rFonts w:ascii="Arial" w:hAnsi="Arial" w:cs="Arial"/>
                <w:b/>
              </w:rPr>
            </w:pPr>
            <w:r w:rsidRPr="00FA689E">
              <w:rPr>
                <w:rFonts w:ascii="Arial" w:eastAsia="Times New Roman" w:hAnsi="Arial" w:cs="Arial"/>
                <w:b/>
                <w:bCs/>
                <w:lang w:eastAsia="en-GB"/>
              </w:rPr>
              <w:t>Action</w:t>
            </w:r>
          </w:p>
        </w:tc>
        <w:tc>
          <w:tcPr>
            <w:tcW w:w="1842" w:type="dxa"/>
          </w:tcPr>
          <w:p w:rsidR="0076333B" w:rsidRPr="00FA689E" w:rsidRDefault="0076333B" w:rsidP="00D66398">
            <w:pPr>
              <w:rPr>
                <w:rFonts w:ascii="Arial" w:eastAsia="Times New Roman" w:hAnsi="Arial" w:cs="Arial"/>
                <w:b/>
                <w:bCs/>
                <w:lang w:eastAsia="en-GB"/>
              </w:rPr>
            </w:pPr>
            <w:r w:rsidRPr="00FA689E">
              <w:rPr>
                <w:rFonts w:ascii="Arial" w:eastAsia="Times New Roman" w:hAnsi="Arial" w:cs="Arial"/>
                <w:b/>
                <w:bCs/>
                <w:lang w:eastAsia="en-GB"/>
              </w:rPr>
              <w:t>Due date</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w:t>
            </w:r>
          </w:p>
        </w:tc>
        <w:tc>
          <w:tcPr>
            <w:tcW w:w="6767" w:type="dxa"/>
          </w:tcPr>
          <w:p w:rsidR="0076333B" w:rsidRPr="00FA689E" w:rsidRDefault="0076333B" w:rsidP="00DC79D3">
            <w:pPr>
              <w:rPr>
                <w:rFonts w:ascii="Arial" w:eastAsia="Times New Roman" w:hAnsi="Arial" w:cs="Arial"/>
                <w:bCs/>
                <w:lang w:eastAsia="en-GB"/>
              </w:rPr>
            </w:pPr>
            <w:r w:rsidRPr="00FA689E">
              <w:rPr>
                <w:rFonts w:ascii="Arial" w:eastAsia="Times New Roman" w:hAnsi="Arial" w:cs="Arial"/>
                <w:bCs/>
                <w:lang w:eastAsia="en-GB"/>
              </w:rPr>
              <w:t>Those departments not currently assigned to a work stream to contact the secretariat with their preference by the end of July.</w:t>
            </w:r>
          </w:p>
        </w:tc>
        <w:tc>
          <w:tcPr>
            <w:tcW w:w="1842" w:type="dxa"/>
          </w:tcPr>
          <w:p w:rsidR="0076333B" w:rsidRPr="000C705A" w:rsidRDefault="0076333B" w:rsidP="00D66398">
            <w:pPr>
              <w:rPr>
                <w:rFonts w:ascii="Arial" w:hAnsi="Arial" w:cs="Arial"/>
                <w:sz w:val="20"/>
              </w:rPr>
            </w:pPr>
            <w:r>
              <w:rPr>
                <w:rFonts w:ascii="Arial" w:hAnsi="Arial" w:cs="Arial"/>
                <w:sz w:val="20"/>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2</w:t>
            </w:r>
          </w:p>
        </w:tc>
        <w:tc>
          <w:tcPr>
            <w:tcW w:w="6767" w:type="dxa"/>
          </w:tcPr>
          <w:p w:rsidR="0076333B" w:rsidRPr="00FA689E" w:rsidRDefault="0076333B" w:rsidP="00DC79D3">
            <w:pPr>
              <w:rPr>
                <w:rFonts w:ascii="Arial" w:eastAsia="Times New Roman" w:hAnsi="Arial" w:cs="Arial"/>
                <w:bCs/>
                <w:lang w:eastAsia="en-GB"/>
              </w:rPr>
            </w:pPr>
            <w:r w:rsidRPr="00FA689E">
              <w:rPr>
                <w:rFonts w:ascii="Arial" w:eastAsia="Times New Roman" w:hAnsi="Arial" w:cs="Arial"/>
                <w:bCs/>
                <w:lang w:eastAsia="en-GB"/>
              </w:rPr>
              <w:t>Julie Brown to contact Alex Miller by end of July to ensure PDC representation at the 2017 GSS Conference.</w:t>
            </w:r>
          </w:p>
        </w:tc>
        <w:tc>
          <w:tcPr>
            <w:tcW w:w="1842" w:type="dxa"/>
          </w:tcPr>
          <w:p w:rsidR="0076333B" w:rsidRPr="000C705A" w:rsidRDefault="0076333B" w:rsidP="00D66398">
            <w:pPr>
              <w:rPr>
                <w:rFonts w:ascii="Arial" w:hAnsi="Arial" w:cs="Arial"/>
                <w:sz w:val="20"/>
              </w:rPr>
            </w:pPr>
            <w:r>
              <w:rPr>
                <w:rFonts w:ascii="Arial" w:hAnsi="Arial" w:cs="Arial"/>
                <w:sz w:val="20"/>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3</w:t>
            </w:r>
          </w:p>
        </w:tc>
        <w:tc>
          <w:tcPr>
            <w:tcW w:w="6767" w:type="dxa"/>
          </w:tcPr>
          <w:p w:rsidR="0076333B" w:rsidRPr="0068333F" w:rsidRDefault="0076333B" w:rsidP="00DC79D3">
            <w:pPr>
              <w:rPr>
                <w:rFonts w:ascii="Arial" w:eastAsia="Times New Roman" w:hAnsi="Arial" w:cs="Arial"/>
                <w:bCs/>
                <w:lang w:eastAsia="en-GB"/>
              </w:rPr>
            </w:pPr>
            <w:r w:rsidRPr="0068333F">
              <w:rPr>
                <w:rFonts w:ascii="Arial" w:eastAsia="Times New Roman" w:hAnsi="Arial" w:cs="Arial"/>
                <w:bCs/>
                <w:lang w:eastAsia="en-GB"/>
              </w:rPr>
              <w:t>All members to consider</w:t>
            </w:r>
            <w:r>
              <w:rPr>
                <w:rFonts w:ascii="Arial" w:eastAsia="Times New Roman" w:hAnsi="Arial" w:cs="Arial"/>
                <w:bCs/>
                <w:lang w:eastAsia="en-GB"/>
              </w:rPr>
              <w:t>, and inform PDC Secretariat of,</w:t>
            </w:r>
            <w:r w:rsidRPr="0068333F">
              <w:rPr>
                <w:rFonts w:ascii="Arial" w:eastAsia="Times New Roman" w:hAnsi="Arial" w:cs="Arial"/>
                <w:bCs/>
                <w:lang w:eastAsia="en-GB"/>
              </w:rPr>
              <w:t xml:space="preserve"> potential external stakeholders for invitation and add to the current list by the end of July.</w:t>
            </w:r>
          </w:p>
        </w:tc>
        <w:tc>
          <w:tcPr>
            <w:tcW w:w="1842" w:type="dxa"/>
          </w:tcPr>
          <w:p w:rsidR="0076333B" w:rsidRPr="000C705A" w:rsidRDefault="0076333B" w:rsidP="00D66398">
            <w:pPr>
              <w:rPr>
                <w:rFonts w:ascii="Arial" w:eastAsia="Times New Roman" w:hAnsi="Arial" w:cs="Arial"/>
                <w:bCs/>
                <w:sz w:val="20"/>
                <w:lang w:eastAsia="en-GB"/>
              </w:rPr>
            </w:pPr>
            <w:r>
              <w:rPr>
                <w:rFonts w:ascii="Arial" w:eastAsia="Times New Roman" w:hAnsi="Arial" w:cs="Arial"/>
                <w:bCs/>
                <w:sz w:val="20"/>
                <w:lang w:eastAsia="en-GB"/>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4</w:t>
            </w:r>
          </w:p>
        </w:tc>
        <w:tc>
          <w:tcPr>
            <w:tcW w:w="6767" w:type="dxa"/>
          </w:tcPr>
          <w:p w:rsidR="0076333B" w:rsidRPr="0068333F" w:rsidRDefault="0076333B" w:rsidP="0068333F">
            <w:pPr>
              <w:pStyle w:val="ListParagraph"/>
              <w:ind w:left="0"/>
              <w:rPr>
                <w:rFonts w:ascii="Arial" w:eastAsia="Times New Roman" w:hAnsi="Arial" w:cs="Arial"/>
                <w:bCs/>
                <w:lang w:eastAsia="en-GB"/>
              </w:rPr>
            </w:pPr>
            <w:r w:rsidRPr="0068333F">
              <w:rPr>
                <w:rFonts w:ascii="Arial" w:eastAsia="Times New Roman" w:hAnsi="Arial" w:cs="Arial"/>
                <w:bCs/>
                <w:lang w:eastAsia="en-GB"/>
              </w:rPr>
              <w:t>Jamie Jenkins and the GPT to agree a plan on taking the RAG reviews</w:t>
            </w:r>
            <w:r>
              <w:rPr>
                <w:rFonts w:ascii="Arial" w:eastAsia="Times New Roman" w:hAnsi="Arial" w:cs="Arial"/>
                <w:bCs/>
                <w:lang w:eastAsia="en-GB"/>
              </w:rPr>
              <w:t xml:space="preserve"> of GSS publications</w:t>
            </w:r>
            <w:r w:rsidRPr="0068333F">
              <w:rPr>
                <w:rFonts w:ascii="Arial" w:eastAsia="Times New Roman" w:hAnsi="Arial" w:cs="Arial"/>
                <w:bCs/>
                <w:lang w:eastAsia="en-GB"/>
              </w:rPr>
              <w:t xml:space="preserve"> forward by end of August.</w:t>
            </w:r>
          </w:p>
        </w:tc>
        <w:tc>
          <w:tcPr>
            <w:tcW w:w="1842" w:type="dxa"/>
          </w:tcPr>
          <w:p w:rsidR="0076333B" w:rsidRPr="000C705A" w:rsidRDefault="0076333B" w:rsidP="00D66398">
            <w:pPr>
              <w:rPr>
                <w:rFonts w:ascii="Arial" w:eastAsia="Times New Roman" w:hAnsi="Arial" w:cs="Arial"/>
                <w:bCs/>
                <w:sz w:val="20"/>
                <w:lang w:eastAsia="en-GB"/>
              </w:rPr>
            </w:pPr>
            <w:r>
              <w:rPr>
                <w:rFonts w:ascii="Arial" w:eastAsia="Times New Roman" w:hAnsi="Arial" w:cs="Arial"/>
                <w:bCs/>
                <w:sz w:val="20"/>
                <w:lang w:eastAsia="en-GB"/>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5</w:t>
            </w:r>
          </w:p>
        </w:tc>
        <w:tc>
          <w:tcPr>
            <w:tcW w:w="6767" w:type="dxa"/>
          </w:tcPr>
          <w:p w:rsidR="0076333B" w:rsidRPr="00FA689E" w:rsidRDefault="0076333B" w:rsidP="00D66398">
            <w:pPr>
              <w:rPr>
                <w:rFonts w:ascii="Arial" w:eastAsia="Times New Roman" w:hAnsi="Arial" w:cs="Arial"/>
                <w:bCs/>
                <w:lang w:eastAsia="en-GB"/>
              </w:rPr>
            </w:pPr>
            <w:r w:rsidRPr="00FA689E">
              <w:rPr>
                <w:rFonts w:ascii="Arial" w:eastAsia="Times New Roman" w:hAnsi="Arial" w:cs="Arial"/>
                <w:bCs/>
                <w:lang w:eastAsia="en-GB"/>
              </w:rPr>
              <w:t>All departments to ensure that their publications are displaying a named statistician clearly</w:t>
            </w:r>
            <w:r>
              <w:rPr>
                <w:rFonts w:ascii="Arial" w:eastAsia="Times New Roman" w:hAnsi="Arial" w:cs="Arial"/>
                <w:bCs/>
                <w:lang w:eastAsia="en-GB"/>
              </w:rPr>
              <w:t xml:space="preserve"> by the end of August.</w:t>
            </w:r>
          </w:p>
        </w:tc>
        <w:tc>
          <w:tcPr>
            <w:tcW w:w="1842" w:type="dxa"/>
          </w:tcPr>
          <w:p w:rsidR="0076333B" w:rsidRPr="000C705A" w:rsidRDefault="0076333B" w:rsidP="00D66398">
            <w:pPr>
              <w:rPr>
                <w:rFonts w:ascii="Arial" w:eastAsia="Times New Roman" w:hAnsi="Arial" w:cs="Arial"/>
                <w:bCs/>
                <w:sz w:val="20"/>
                <w:lang w:eastAsia="en-GB"/>
              </w:rPr>
            </w:pPr>
            <w:r>
              <w:rPr>
                <w:rFonts w:ascii="Arial" w:eastAsia="Times New Roman" w:hAnsi="Arial" w:cs="Arial"/>
                <w:bCs/>
                <w:sz w:val="20"/>
                <w:lang w:eastAsia="en-GB"/>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6</w:t>
            </w:r>
          </w:p>
        </w:tc>
        <w:tc>
          <w:tcPr>
            <w:tcW w:w="6767" w:type="dxa"/>
          </w:tcPr>
          <w:p w:rsidR="0076333B" w:rsidRPr="008C51AB" w:rsidRDefault="0076333B" w:rsidP="00DC79D3">
            <w:pPr>
              <w:pStyle w:val="ListParagraph"/>
              <w:ind w:left="0"/>
              <w:rPr>
                <w:rFonts w:ascii="Arial" w:eastAsia="Times New Roman" w:hAnsi="Arial" w:cs="Arial"/>
                <w:bCs/>
                <w:lang w:eastAsia="en-GB"/>
              </w:rPr>
            </w:pPr>
            <w:r w:rsidRPr="008C51AB">
              <w:rPr>
                <w:rFonts w:ascii="Arial" w:eastAsia="Times New Roman" w:hAnsi="Arial" w:cs="Arial"/>
                <w:bCs/>
                <w:lang w:eastAsia="en-GB"/>
              </w:rPr>
              <w:t>PDC secretariat to contact FullFact by end of July.</w:t>
            </w:r>
          </w:p>
        </w:tc>
        <w:tc>
          <w:tcPr>
            <w:tcW w:w="1842" w:type="dxa"/>
          </w:tcPr>
          <w:p w:rsidR="0076333B" w:rsidRPr="000C705A" w:rsidRDefault="0076333B" w:rsidP="00D66398">
            <w:pPr>
              <w:rPr>
                <w:rFonts w:ascii="Arial" w:hAnsi="Arial" w:cs="Arial"/>
                <w:bCs/>
                <w:sz w:val="20"/>
              </w:rPr>
            </w:pPr>
            <w:r>
              <w:rPr>
                <w:rFonts w:ascii="Arial" w:hAnsi="Arial" w:cs="Arial"/>
                <w:bCs/>
                <w:sz w:val="20"/>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7</w:t>
            </w:r>
          </w:p>
        </w:tc>
        <w:tc>
          <w:tcPr>
            <w:tcW w:w="6767" w:type="dxa"/>
          </w:tcPr>
          <w:p w:rsidR="0076333B" w:rsidRPr="004848C8" w:rsidRDefault="0076333B" w:rsidP="004848C8">
            <w:pPr>
              <w:rPr>
                <w:rFonts w:ascii="Arial" w:eastAsia="Times New Roman" w:hAnsi="Arial" w:cs="Arial"/>
                <w:bCs/>
                <w:lang w:eastAsia="en-GB"/>
              </w:rPr>
            </w:pPr>
            <w:r w:rsidRPr="004848C8">
              <w:rPr>
                <w:rFonts w:ascii="Arial" w:eastAsia="Times New Roman" w:hAnsi="Arial" w:cs="Arial"/>
                <w:bCs/>
                <w:lang w:eastAsia="en-GB"/>
              </w:rPr>
              <w:t xml:space="preserve">Julie Brown to speak to Jonathan Athow to scope out </w:t>
            </w:r>
            <w:r>
              <w:rPr>
                <w:rFonts w:ascii="Arial" w:eastAsia="Times New Roman" w:hAnsi="Arial" w:cs="Arial"/>
                <w:bCs/>
                <w:lang w:eastAsia="en-GB"/>
              </w:rPr>
              <w:t>the best possible collaboration opportunities with the Office for Statistics Regulation by end of August.</w:t>
            </w:r>
          </w:p>
        </w:tc>
        <w:tc>
          <w:tcPr>
            <w:tcW w:w="1842" w:type="dxa"/>
          </w:tcPr>
          <w:p w:rsidR="0076333B" w:rsidRPr="000C705A" w:rsidRDefault="0076333B" w:rsidP="00D66398">
            <w:pPr>
              <w:rPr>
                <w:rFonts w:ascii="Arial" w:hAnsi="Arial" w:cs="Arial"/>
                <w:bCs/>
                <w:sz w:val="20"/>
              </w:rPr>
            </w:pPr>
            <w:r>
              <w:rPr>
                <w:rFonts w:ascii="Arial" w:hAnsi="Arial" w:cs="Arial"/>
                <w:bCs/>
                <w:sz w:val="20"/>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8</w:t>
            </w:r>
          </w:p>
        </w:tc>
        <w:tc>
          <w:tcPr>
            <w:tcW w:w="6767" w:type="dxa"/>
          </w:tcPr>
          <w:p w:rsidR="0076333B" w:rsidRPr="00FA689E" w:rsidRDefault="0076333B" w:rsidP="009B5FB6">
            <w:pPr>
              <w:rPr>
                <w:rFonts w:ascii="Arial" w:eastAsia="Times New Roman" w:hAnsi="Arial" w:cs="Arial"/>
                <w:bCs/>
                <w:lang w:eastAsia="en-GB"/>
              </w:rPr>
            </w:pPr>
            <w:r w:rsidRPr="00FA689E">
              <w:rPr>
                <w:rFonts w:ascii="Arial" w:eastAsia="Times New Roman" w:hAnsi="Arial" w:cs="Arial"/>
                <w:bCs/>
                <w:lang w:eastAsia="en-GB"/>
              </w:rPr>
              <w:t xml:space="preserve">Laura Dewis </w:t>
            </w:r>
            <w:r>
              <w:rPr>
                <w:rFonts w:ascii="Arial" w:eastAsia="Times New Roman" w:hAnsi="Arial" w:cs="Arial"/>
                <w:bCs/>
                <w:lang w:eastAsia="en-GB"/>
              </w:rPr>
              <w:t>to speak</w:t>
            </w:r>
            <w:r w:rsidRPr="00FA689E">
              <w:rPr>
                <w:rFonts w:ascii="Arial" w:eastAsia="Times New Roman" w:hAnsi="Arial" w:cs="Arial"/>
                <w:bCs/>
                <w:lang w:eastAsia="en-GB"/>
              </w:rPr>
              <w:t xml:space="preserve"> with Jo Goodwin</w:t>
            </w:r>
            <w:r>
              <w:rPr>
                <w:rFonts w:ascii="Arial" w:eastAsia="Times New Roman" w:hAnsi="Arial" w:cs="Arial"/>
                <w:bCs/>
                <w:lang w:eastAsia="en-GB"/>
              </w:rPr>
              <w:t xml:space="preserve"> by end of August</w:t>
            </w:r>
            <w:r w:rsidRPr="00FA689E">
              <w:rPr>
                <w:rFonts w:ascii="Arial" w:eastAsia="Times New Roman" w:hAnsi="Arial" w:cs="Arial"/>
                <w:bCs/>
                <w:lang w:eastAsia="en-GB"/>
              </w:rPr>
              <w:t xml:space="preserve"> </w:t>
            </w:r>
            <w:r>
              <w:rPr>
                <w:rFonts w:ascii="Arial" w:eastAsia="Times New Roman" w:hAnsi="Arial" w:cs="Arial"/>
                <w:bCs/>
                <w:lang w:eastAsia="en-GB"/>
              </w:rPr>
              <w:t>to discuss the next steps following the results of the GSS Social Media survey.</w:t>
            </w:r>
          </w:p>
        </w:tc>
        <w:tc>
          <w:tcPr>
            <w:tcW w:w="1842" w:type="dxa"/>
          </w:tcPr>
          <w:p w:rsidR="0076333B" w:rsidRPr="000C705A" w:rsidRDefault="0076333B" w:rsidP="00D66398">
            <w:pPr>
              <w:rPr>
                <w:rFonts w:ascii="Arial" w:hAnsi="Arial" w:cs="Arial"/>
                <w:bCs/>
                <w:sz w:val="20"/>
              </w:rPr>
            </w:pPr>
            <w:r>
              <w:rPr>
                <w:rFonts w:ascii="Arial" w:hAnsi="Arial" w:cs="Arial"/>
                <w:bCs/>
                <w:sz w:val="20"/>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9</w:t>
            </w:r>
          </w:p>
        </w:tc>
        <w:tc>
          <w:tcPr>
            <w:tcW w:w="6767" w:type="dxa"/>
          </w:tcPr>
          <w:p w:rsidR="0076333B" w:rsidRPr="00FA689E" w:rsidRDefault="0076333B" w:rsidP="00A34BEC">
            <w:pPr>
              <w:pStyle w:val="ListParagraph"/>
              <w:autoSpaceDE w:val="0"/>
              <w:autoSpaceDN w:val="0"/>
              <w:adjustRightInd w:val="0"/>
              <w:spacing w:line="240" w:lineRule="atLeast"/>
              <w:ind w:left="0"/>
              <w:rPr>
                <w:rFonts w:ascii="Arial" w:eastAsia="Times New Roman" w:hAnsi="Arial" w:cs="Arial"/>
                <w:bCs/>
                <w:lang w:eastAsia="en-GB"/>
              </w:rPr>
            </w:pPr>
            <w:r w:rsidRPr="00FA689E">
              <w:rPr>
                <w:rFonts w:ascii="Arial" w:eastAsia="Times New Roman" w:hAnsi="Arial" w:cs="Arial"/>
                <w:bCs/>
                <w:lang w:eastAsia="en-GB"/>
              </w:rPr>
              <w:t xml:space="preserve">Laura Dewis to circulate </w:t>
            </w:r>
            <w:r>
              <w:rPr>
                <w:rFonts w:ascii="Arial" w:eastAsia="Times New Roman" w:hAnsi="Arial" w:cs="Arial"/>
                <w:bCs/>
                <w:lang w:eastAsia="en-GB"/>
              </w:rPr>
              <w:t>GSS and Visual ONS publications</w:t>
            </w:r>
            <w:r w:rsidRPr="00FA689E">
              <w:rPr>
                <w:rFonts w:ascii="Arial" w:eastAsia="Times New Roman" w:hAnsi="Arial" w:cs="Arial"/>
                <w:bCs/>
                <w:lang w:eastAsia="en-GB"/>
              </w:rPr>
              <w:t xml:space="preserve"> paper around the </w:t>
            </w:r>
            <w:r>
              <w:rPr>
                <w:rFonts w:ascii="Arial" w:eastAsia="Times New Roman" w:hAnsi="Arial" w:cs="Arial"/>
                <w:bCs/>
                <w:lang w:eastAsia="en-GB"/>
              </w:rPr>
              <w:t xml:space="preserve">PDC </w:t>
            </w:r>
            <w:r w:rsidRPr="00FA689E">
              <w:rPr>
                <w:rFonts w:ascii="Arial" w:eastAsia="Times New Roman" w:hAnsi="Arial" w:cs="Arial"/>
                <w:bCs/>
                <w:lang w:eastAsia="en-GB"/>
              </w:rPr>
              <w:t>committee</w:t>
            </w:r>
            <w:r>
              <w:rPr>
                <w:rFonts w:ascii="Arial" w:eastAsia="Times New Roman" w:hAnsi="Arial" w:cs="Arial"/>
                <w:bCs/>
                <w:lang w:eastAsia="en-GB"/>
              </w:rPr>
              <w:t xml:space="preserve"> by the end of July</w:t>
            </w:r>
            <w:r w:rsidRPr="00FA689E">
              <w:rPr>
                <w:rFonts w:ascii="Arial" w:eastAsia="Times New Roman" w:hAnsi="Arial" w:cs="Arial"/>
                <w:bCs/>
                <w:lang w:eastAsia="en-GB"/>
              </w:rPr>
              <w:t xml:space="preserve"> for comments by correspondence</w:t>
            </w:r>
            <w:r>
              <w:rPr>
                <w:rFonts w:ascii="Arial" w:eastAsia="Times New Roman" w:hAnsi="Arial" w:cs="Arial"/>
                <w:bCs/>
                <w:lang w:eastAsia="en-GB"/>
              </w:rPr>
              <w:t>.</w:t>
            </w:r>
          </w:p>
        </w:tc>
        <w:tc>
          <w:tcPr>
            <w:tcW w:w="1842" w:type="dxa"/>
          </w:tcPr>
          <w:p w:rsidR="0076333B" w:rsidRPr="000C705A" w:rsidRDefault="0076333B" w:rsidP="00434893">
            <w:pPr>
              <w:rPr>
                <w:rFonts w:ascii="Arial" w:hAnsi="Arial" w:cs="Arial"/>
                <w:bCs/>
                <w:sz w:val="20"/>
              </w:rPr>
            </w:pPr>
            <w:r>
              <w:rPr>
                <w:rFonts w:ascii="Arial" w:hAnsi="Arial" w:cs="Arial"/>
                <w:bCs/>
                <w:sz w:val="20"/>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10</w:t>
            </w:r>
          </w:p>
        </w:tc>
        <w:tc>
          <w:tcPr>
            <w:tcW w:w="6767" w:type="dxa"/>
          </w:tcPr>
          <w:p w:rsidR="0076333B" w:rsidRPr="00FA689E" w:rsidRDefault="0076333B" w:rsidP="00DC79D3">
            <w:pPr>
              <w:autoSpaceDE w:val="0"/>
              <w:autoSpaceDN w:val="0"/>
              <w:adjustRightInd w:val="0"/>
              <w:spacing w:line="240" w:lineRule="atLeast"/>
              <w:contextualSpacing/>
              <w:rPr>
                <w:rFonts w:ascii="Arial" w:eastAsia="Times New Roman" w:hAnsi="Arial" w:cs="Arial"/>
                <w:bCs/>
                <w:lang w:eastAsia="en-GB"/>
              </w:rPr>
            </w:pPr>
            <w:r w:rsidRPr="00FA689E">
              <w:rPr>
                <w:rFonts w:ascii="Arial" w:eastAsia="Times New Roman" w:hAnsi="Arial" w:cs="Arial"/>
                <w:bCs/>
                <w:lang w:eastAsia="en-GB"/>
              </w:rPr>
              <w:t>Te</w:t>
            </w:r>
            <w:r>
              <w:rPr>
                <w:rFonts w:ascii="Arial" w:eastAsia="Times New Roman" w:hAnsi="Arial" w:cs="Arial"/>
                <w:bCs/>
                <w:lang w:eastAsia="en-GB"/>
              </w:rPr>
              <w:t>gwen Green and Secretariat to f</w:t>
            </w:r>
            <w:r w:rsidRPr="00FA689E">
              <w:rPr>
                <w:rFonts w:ascii="Arial" w:eastAsia="Times New Roman" w:hAnsi="Arial" w:cs="Arial"/>
                <w:bCs/>
                <w:lang w:eastAsia="en-GB"/>
              </w:rPr>
              <w:t>ully scope</w:t>
            </w:r>
            <w:r>
              <w:rPr>
                <w:rFonts w:ascii="Arial" w:eastAsia="Times New Roman" w:hAnsi="Arial" w:cs="Arial"/>
                <w:bCs/>
                <w:lang w:eastAsia="en-GB"/>
              </w:rPr>
              <w:t xml:space="preserve"> our suggested</w:t>
            </w:r>
            <w:r w:rsidRPr="00FA689E">
              <w:rPr>
                <w:rFonts w:ascii="Arial" w:eastAsia="Times New Roman" w:hAnsi="Arial" w:cs="Arial"/>
                <w:bCs/>
                <w:lang w:eastAsia="en-GB"/>
              </w:rPr>
              <w:t xml:space="preserve"> actions to be included in the</w:t>
            </w:r>
            <w:r>
              <w:rPr>
                <w:rFonts w:ascii="Arial" w:eastAsia="Times New Roman" w:hAnsi="Arial" w:cs="Arial"/>
                <w:bCs/>
                <w:lang w:eastAsia="en-GB"/>
              </w:rPr>
              <w:t xml:space="preserve"> PDC</w:t>
            </w:r>
            <w:r w:rsidRPr="00FA689E">
              <w:rPr>
                <w:rFonts w:ascii="Arial" w:eastAsia="Times New Roman" w:hAnsi="Arial" w:cs="Arial"/>
                <w:bCs/>
                <w:lang w:eastAsia="en-GB"/>
              </w:rPr>
              <w:t xml:space="preserve"> workplan</w:t>
            </w:r>
            <w:r>
              <w:rPr>
                <w:rFonts w:ascii="Arial" w:eastAsia="Times New Roman" w:hAnsi="Arial" w:cs="Arial"/>
                <w:bCs/>
                <w:lang w:eastAsia="en-GB"/>
              </w:rPr>
              <w:t xml:space="preserve"> by end of August.</w:t>
            </w:r>
          </w:p>
        </w:tc>
        <w:tc>
          <w:tcPr>
            <w:tcW w:w="1842" w:type="dxa"/>
          </w:tcPr>
          <w:p w:rsidR="0076333B" w:rsidRPr="000C705A" w:rsidRDefault="0076333B" w:rsidP="00434893">
            <w:pPr>
              <w:rPr>
                <w:rFonts w:ascii="Arial" w:hAnsi="Arial" w:cs="Arial"/>
                <w:bCs/>
                <w:sz w:val="20"/>
              </w:rPr>
            </w:pPr>
            <w:r>
              <w:rPr>
                <w:rFonts w:ascii="Arial" w:hAnsi="Arial" w:cs="Arial"/>
                <w:bCs/>
                <w:sz w:val="20"/>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11</w:t>
            </w:r>
          </w:p>
        </w:tc>
        <w:tc>
          <w:tcPr>
            <w:tcW w:w="6767" w:type="dxa"/>
          </w:tcPr>
          <w:p w:rsidR="0076333B" w:rsidRPr="004A7E05" w:rsidRDefault="0076333B" w:rsidP="00DC79D3">
            <w:pPr>
              <w:autoSpaceDE w:val="0"/>
              <w:autoSpaceDN w:val="0"/>
              <w:adjustRightInd w:val="0"/>
              <w:spacing w:line="240" w:lineRule="atLeast"/>
              <w:contextualSpacing/>
              <w:rPr>
                <w:rFonts w:ascii="Arial" w:eastAsia="Times New Roman" w:hAnsi="Arial" w:cs="Arial"/>
                <w:bCs/>
                <w:lang w:eastAsia="en-GB"/>
              </w:rPr>
            </w:pPr>
            <w:r w:rsidRPr="004A7E05">
              <w:rPr>
                <w:rFonts w:ascii="Arial" w:eastAsia="Times New Roman" w:hAnsi="Arial" w:cs="Arial"/>
                <w:bCs/>
                <w:lang w:eastAsia="en-GB"/>
              </w:rPr>
              <w:t xml:space="preserve">Departments to consider if they would be interested in holding a workshop at their department during the code consultation, contacting </w:t>
            </w:r>
            <w:hyperlink r:id="rId9" w:history="1">
              <w:r w:rsidRPr="004A7E05">
                <w:rPr>
                  <w:rStyle w:val="Hyperlink"/>
                  <w:rFonts w:ascii="Arial" w:eastAsia="Times New Roman" w:hAnsi="Arial" w:cs="Arial"/>
                  <w:bCs/>
                  <w:lang w:eastAsia="en-GB"/>
                </w:rPr>
                <w:t>penny.babb@statistics.gov.uk</w:t>
              </w:r>
            </w:hyperlink>
            <w:r w:rsidRPr="004A7E05">
              <w:rPr>
                <w:rFonts w:ascii="Arial" w:eastAsia="Times New Roman" w:hAnsi="Arial" w:cs="Arial"/>
                <w:bCs/>
                <w:lang w:eastAsia="en-GB"/>
              </w:rPr>
              <w:t xml:space="preserve"> by the end of July.</w:t>
            </w:r>
          </w:p>
        </w:tc>
        <w:tc>
          <w:tcPr>
            <w:tcW w:w="1842" w:type="dxa"/>
          </w:tcPr>
          <w:p w:rsidR="0076333B" w:rsidRPr="000C705A" w:rsidRDefault="0076333B" w:rsidP="00434893">
            <w:pPr>
              <w:rPr>
                <w:rFonts w:ascii="Arial" w:hAnsi="Arial" w:cs="Arial"/>
                <w:bCs/>
                <w:sz w:val="20"/>
              </w:rPr>
            </w:pPr>
            <w:r>
              <w:rPr>
                <w:rFonts w:ascii="Arial" w:hAnsi="Arial" w:cs="Arial"/>
                <w:bCs/>
                <w:sz w:val="20"/>
              </w:rPr>
              <w:t>31/07/2017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12</w:t>
            </w:r>
          </w:p>
        </w:tc>
        <w:tc>
          <w:tcPr>
            <w:tcW w:w="6767" w:type="dxa"/>
          </w:tcPr>
          <w:p w:rsidR="0076333B" w:rsidRPr="00FA689E" w:rsidRDefault="0076333B" w:rsidP="00DC79D3">
            <w:pPr>
              <w:autoSpaceDE w:val="0"/>
              <w:autoSpaceDN w:val="0"/>
              <w:adjustRightInd w:val="0"/>
              <w:spacing w:line="240" w:lineRule="atLeast"/>
              <w:contextualSpacing/>
              <w:rPr>
                <w:rFonts w:ascii="Arial" w:eastAsia="Times New Roman" w:hAnsi="Arial" w:cs="Arial"/>
                <w:bCs/>
                <w:lang w:eastAsia="en-GB"/>
              </w:rPr>
            </w:pPr>
            <w:r w:rsidRPr="00FA689E">
              <w:rPr>
                <w:rFonts w:ascii="Arial" w:eastAsia="Times New Roman" w:hAnsi="Arial" w:cs="Arial"/>
                <w:bCs/>
                <w:lang w:eastAsia="en-GB"/>
              </w:rPr>
              <w:t xml:space="preserve">Tegwen Green and Secretariat to </w:t>
            </w:r>
            <w:r>
              <w:rPr>
                <w:rFonts w:ascii="Arial" w:eastAsia="Times New Roman" w:hAnsi="Arial" w:cs="Arial"/>
                <w:bCs/>
                <w:lang w:eastAsia="en-GB"/>
              </w:rPr>
              <w:t>f</w:t>
            </w:r>
            <w:r w:rsidRPr="00FA689E">
              <w:rPr>
                <w:rFonts w:ascii="Arial" w:eastAsia="Times New Roman" w:hAnsi="Arial" w:cs="Arial"/>
                <w:bCs/>
                <w:lang w:eastAsia="en-GB"/>
              </w:rPr>
              <w:t>ully scope actions to be included in the workplan.</w:t>
            </w:r>
          </w:p>
        </w:tc>
        <w:tc>
          <w:tcPr>
            <w:tcW w:w="1842" w:type="dxa"/>
          </w:tcPr>
          <w:p w:rsidR="0076333B" w:rsidRPr="000C705A" w:rsidRDefault="0076333B" w:rsidP="00D66398">
            <w:pPr>
              <w:rPr>
                <w:rFonts w:ascii="Arial" w:hAnsi="Arial" w:cs="Arial"/>
                <w:bCs/>
                <w:sz w:val="20"/>
              </w:rPr>
            </w:pPr>
            <w:r>
              <w:rPr>
                <w:rFonts w:ascii="Arial" w:hAnsi="Arial" w:cs="Arial"/>
                <w:bCs/>
                <w:sz w:val="20"/>
              </w:rPr>
              <w:t>31/08/2017</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13</w:t>
            </w:r>
          </w:p>
        </w:tc>
        <w:tc>
          <w:tcPr>
            <w:tcW w:w="6767" w:type="dxa"/>
          </w:tcPr>
          <w:p w:rsidR="0076333B" w:rsidRPr="00FA689E" w:rsidRDefault="0076333B" w:rsidP="00DC79D3">
            <w:pPr>
              <w:autoSpaceDE w:val="0"/>
              <w:autoSpaceDN w:val="0"/>
              <w:adjustRightInd w:val="0"/>
              <w:spacing w:line="240" w:lineRule="atLeast"/>
              <w:contextualSpacing/>
              <w:rPr>
                <w:rFonts w:ascii="Arial" w:eastAsia="Times New Roman" w:hAnsi="Arial" w:cs="Arial"/>
                <w:bCs/>
                <w:lang w:eastAsia="en-GB"/>
              </w:rPr>
            </w:pPr>
            <w:r w:rsidRPr="00FA689E">
              <w:rPr>
                <w:rFonts w:ascii="Arial" w:eastAsia="Times New Roman" w:hAnsi="Arial" w:cs="Arial"/>
                <w:bCs/>
                <w:lang w:eastAsia="en-GB"/>
              </w:rPr>
              <w:t>PDC secretariat to ensure that</w:t>
            </w:r>
            <w:r>
              <w:rPr>
                <w:rFonts w:ascii="Arial" w:eastAsia="Times New Roman" w:hAnsi="Arial" w:cs="Arial"/>
                <w:bCs/>
                <w:lang w:eastAsia="en-GB"/>
              </w:rPr>
              <w:t xml:space="preserve"> future meeting</w:t>
            </w:r>
            <w:r w:rsidRPr="00FA689E">
              <w:rPr>
                <w:rFonts w:ascii="Arial" w:eastAsia="Times New Roman" w:hAnsi="Arial" w:cs="Arial"/>
                <w:bCs/>
                <w:lang w:eastAsia="en-GB"/>
              </w:rPr>
              <w:t xml:space="preserve"> papers are sent</w:t>
            </w:r>
            <w:r>
              <w:rPr>
                <w:rFonts w:ascii="Arial" w:eastAsia="Times New Roman" w:hAnsi="Arial" w:cs="Arial"/>
                <w:bCs/>
                <w:lang w:eastAsia="en-GB"/>
              </w:rPr>
              <w:t xml:space="preserve"> out well in advance, at least 2 weeks before</w:t>
            </w:r>
            <w:r w:rsidRPr="00FA689E">
              <w:rPr>
                <w:rFonts w:ascii="Arial" w:eastAsia="Times New Roman" w:hAnsi="Arial" w:cs="Arial"/>
                <w:bCs/>
                <w:lang w:eastAsia="en-GB"/>
              </w:rPr>
              <w:t>.</w:t>
            </w:r>
          </w:p>
        </w:tc>
        <w:tc>
          <w:tcPr>
            <w:tcW w:w="1842" w:type="dxa"/>
          </w:tcPr>
          <w:p w:rsidR="0076333B" w:rsidRPr="000C705A" w:rsidRDefault="0076333B" w:rsidP="00D66398">
            <w:pPr>
              <w:rPr>
                <w:rFonts w:ascii="Arial" w:eastAsia="Times New Roman" w:hAnsi="Arial" w:cs="Arial"/>
                <w:bCs/>
                <w:sz w:val="20"/>
                <w:lang w:eastAsia="en-GB"/>
              </w:rPr>
            </w:pPr>
            <w:r>
              <w:rPr>
                <w:rFonts w:ascii="Arial" w:eastAsia="Times New Roman" w:hAnsi="Arial" w:cs="Arial"/>
                <w:bCs/>
                <w:sz w:val="20"/>
                <w:lang w:eastAsia="en-GB"/>
              </w:rPr>
              <w:t>06/09/2017 (for September meeting)</w:t>
            </w:r>
          </w:p>
        </w:tc>
      </w:tr>
      <w:tr w:rsidR="0076333B" w:rsidRPr="00292D69"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14</w:t>
            </w:r>
          </w:p>
        </w:tc>
        <w:tc>
          <w:tcPr>
            <w:tcW w:w="6767" w:type="dxa"/>
          </w:tcPr>
          <w:p w:rsidR="0076333B" w:rsidRPr="00AD68E4" w:rsidRDefault="0076333B" w:rsidP="00AD68E4">
            <w:pPr>
              <w:autoSpaceDE w:val="0"/>
              <w:autoSpaceDN w:val="0"/>
              <w:adjustRightInd w:val="0"/>
              <w:spacing w:line="240" w:lineRule="atLeast"/>
              <w:rPr>
                <w:rFonts w:ascii="Arial" w:eastAsia="Times New Roman" w:hAnsi="Arial" w:cs="Arial"/>
                <w:bCs/>
                <w:lang w:eastAsia="en-GB"/>
              </w:rPr>
            </w:pPr>
            <w:r w:rsidRPr="00AD68E4">
              <w:rPr>
                <w:rFonts w:ascii="Arial" w:eastAsia="Times New Roman" w:hAnsi="Arial" w:cs="Arial"/>
                <w:bCs/>
                <w:lang w:eastAsia="en-GB"/>
              </w:rPr>
              <w:t xml:space="preserve">Gregor Boyd to share the Open Data Group terms of reference with PDC members and update the PDC workplan to reflect future </w:t>
            </w:r>
            <w:r w:rsidRPr="00AD68E4">
              <w:rPr>
                <w:rFonts w:ascii="Arial" w:eastAsia="Times New Roman" w:hAnsi="Arial" w:cs="Arial"/>
                <w:bCs/>
                <w:lang w:eastAsia="en-GB"/>
              </w:rPr>
              <w:lastRenderedPageBreak/>
              <w:t>work.</w:t>
            </w:r>
          </w:p>
        </w:tc>
        <w:tc>
          <w:tcPr>
            <w:tcW w:w="1842" w:type="dxa"/>
          </w:tcPr>
          <w:p w:rsidR="0076333B" w:rsidRPr="000C705A" w:rsidRDefault="0076333B" w:rsidP="00434893">
            <w:pPr>
              <w:rPr>
                <w:rFonts w:ascii="Arial" w:hAnsi="Arial" w:cs="Arial"/>
                <w:bCs/>
                <w:sz w:val="20"/>
              </w:rPr>
            </w:pPr>
            <w:r>
              <w:rPr>
                <w:rFonts w:ascii="Arial" w:hAnsi="Arial" w:cs="Arial"/>
                <w:bCs/>
                <w:sz w:val="20"/>
              </w:rPr>
              <w:lastRenderedPageBreak/>
              <w:t>31/07/2017</w:t>
            </w:r>
          </w:p>
        </w:tc>
      </w:tr>
      <w:tr w:rsidR="0076333B" w:rsidRPr="000660C2"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15</w:t>
            </w:r>
          </w:p>
        </w:tc>
        <w:tc>
          <w:tcPr>
            <w:tcW w:w="6767" w:type="dxa"/>
          </w:tcPr>
          <w:p w:rsidR="0076333B" w:rsidRPr="00FA689E" w:rsidRDefault="0076333B" w:rsidP="002D77BA">
            <w:pPr>
              <w:pStyle w:val="ListParagraph"/>
              <w:autoSpaceDE w:val="0"/>
              <w:autoSpaceDN w:val="0"/>
              <w:adjustRightInd w:val="0"/>
              <w:spacing w:line="240" w:lineRule="atLeast"/>
              <w:ind w:left="0"/>
              <w:rPr>
                <w:rFonts w:ascii="Arial" w:eastAsia="Times New Roman" w:hAnsi="Arial" w:cs="Arial"/>
                <w:bCs/>
                <w:lang w:eastAsia="en-GB"/>
              </w:rPr>
            </w:pPr>
            <w:r w:rsidRPr="00FA689E">
              <w:rPr>
                <w:rFonts w:ascii="Arial" w:eastAsia="Times New Roman" w:hAnsi="Arial" w:cs="Arial"/>
                <w:bCs/>
                <w:lang w:eastAsia="en-GB"/>
              </w:rPr>
              <w:t>PDC Secretariat to feedback highlights of PDC’s discussion on Harmonisation and suggest a way forward.</w:t>
            </w:r>
          </w:p>
        </w:tc>
        <w:tc>
          <w:tcPr>
            <w:tcW w:w="1842" w:type="dxa"/>
          </w:tcPr>
          <w:p w:rsidR="0076333B" w:rsidRPr="000C705A" w:rsidRDefault="0076333B" w:rsidP="00434893">
            <w:pPr>
              <w:rPr>
                <w:rFonts w:ascii="Arial" w:hAnsi="Arial" w:cs="Arial"/>
                <w:bCs/>
                <w:sz w:val="20"/>
              </w:rPr>
            </w:pPr>
            <w:r>
              <w:rPr>
                <w:rFonts w:ascii="Arial" w:hAnsi="Arial" w:cs="Arial"/>
                <w:bCs/>
                <w:sz w:val="20"/>
              </w:rPr>
              <w:t>31/08/2017</w:t>
            </w:r>
          </w:p>
        </w:tc>
      </w:tr>
      <w:tr w:rsidR="0076333B" w:rsidRPr="000660C2"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16</w:t>
            </w:r>
          </w:p>
        </w:tc>
        <w:tc>
          <w:tcPr>
            <w:tcW w:w="6767" w:type="dxa"/>
          </w:tcPr>
          <w:p w:rsidR="0076333B" w:rsidRPr="00FA689E" w:rsidRDefault="0076333B" w:rsidP="002D77BA">
            <w:pPr>
              <w:pStyle w:val="ListParagraph"/>
              <w:ind w:left="0"/>
              <w:rPr>
                <w:rFonts w:ascii="Arial" w:eastAsia="Times New Roman" w:hAnsi="Arial" w:cs="Arial"/>
                <w:bCs/>
                <w:lang w:eastAsia="en-GB"/>
              </w:rPr>
            </w:pPr>
            <w:r w:rsidRPr="00FA689E">
              <w:rPr>
                <w:rFonts w:ascii="Arial" w:eastAsia="Times New Roman" w:hAnsi="Arial" w:cs="Arial"/>
                <w:bCs/>
                <w:lang w:eastAsia="en-GB"/>
              </w:rPr>
              <w:t>All departments to review the new cluster model and email PDC secretariat with which one they want to be a part of if they don’t agree with the suggested allocation.</w:t>
            </w:r>
          </w:p>
        </w:tc>
        <w:tc>
          <w:tcPr>
            <w:tcW w:w="1842" w:type="dxa"/>
          </w:tcPr>
          <w:p w:rsidR="0076333B" w:rsidRPr="000C705A" w:rsidRDefault="0076333B" w:rsidP="00434893">
            <w:pPr>
              <w:rPr>
                <w:rFonts w:ascii="Arial" w:hAnsi="Arial" w:cs="Arial"/>
                <w:bCs/>
                <w:sz w:val="20"/>
              </w:rPr>
            </w:pPr>
            <w:r>
              <w:rPr>
                <w:rFonts w:ascii="Arial" w:hAnsi="Arial" w:cs="Arial"/>
                <w:bCs/>
                <w:sz w:val="20"/>
              </w:rPr>
              <w:t>31/072017</w:t>
            </w:r>
          </w:p>
        </w:tc>
      </w:tr>
      <w:tr w:rsidR="0076333B" w:rsidRPr="000660C2" w:rsidTr="0076333B">
        <w:trPr>
          <w:trHeight w:val="567"/>
        </w:trPr>
        <w:tc>
          <w:tcPr>
            <w:tcW w:w="571" w:type="dxa"/>
          </w:tcPr>
          <w:p w:rsidR="0076333B" w:rsidRPr="00FA689E" w:rsidRDefault="0076333B" w:rsidP="00D66398">
            <w:pPr>
              <w:rPr>
                <w:rFonts w:ascii="Arial" w:hAnsi="Arial" w:cs="Arial"/>
                <w:b/>
              </w:rPr>
            </w:pPr>
            <w:r w:rsidRPr="00FA689E">
              <w:rPr>
                <w:rFonts w:ascii="Arial" w:hAnsi="Arial" w:cs="Arial"/>
                <w:b/>
              </w:rPr>
              <w:t>17</w:t>
            </w:r>
          </w:p>
        </w:tc>
        <w:tc>
          <w:tcPr>
            <w:tcW w:w="6767" w:type="dxa"/>
          </w:tcPr>
          <w:p w:rsidR="0076333B" w:rsidRPr="00FA689E" w:rsidRDefault="0076333B" w:rsidP="00FA689E">
            <w:pPr>
              <w:autoSpaceDE w:val="0"/>
              <w:autoSpaceDN w:val="0"/>
              <w:adjustRightInd w:val="0"/>
              <w:spacing w:line="240" w:lineRule="atLeast"/>
              <w:rPr>
                <w:rFonts w:ascii="Arial" w:eastAsia="Times New Roman" w:hAnsi="Arial" w:cs="Arial"/>
                <w:bCs/>
                <w:lang w:eastAsia="en-GB"/>
              </w:rPr>
            </w:pPr>
            <w:r w:rsidRPr="00FA689E">
              <w:rPr>
                <w:rFonts w:ascii="Arial" w:eastAsia="Times New Roman" w:hAnsi="Arial" w:cs="Arial"/>
                <w:bCs/>
                <w:lang w:eastAsia="en-GB"/>
              </w:rPr>
              <w:t>PDC secretariat to contact constituent PDC members to evaluate their opinion on the current and proposed structure, review all relevant fee</w:t>
            </w:r>
            <w:r>
              <w:rPr>
                <w:rFonts w:ascii="Arial" w:eastAsia="Times New Roman" w:hAnsi="Arial" w:cs="Arial"/>
                <w:bCs/>
                <w:lang w:eastAsia="en-GB"/>
              </w:rPr>
              <w:t>dback and propose a way forward</w:t>
            </w:r>
            <w:r w:rsidRPr="00FA689E">
              <w:rPr>
                <w:rFonts w:ascii="Arial" w:eastAsia="Times New Roman" w:hAnsi="Arial" w:cs="Arial"/>
                <w:bCs/>
                <w:lang w:eastAsia="en-GB"/>
              </w:rPr>
              <w:t>.</w:t>
            </w:r>
          </w:p>
        </w:tc>
        <w:tc>
          <w:tcPr>
            <w:tcW w:w="1842" w:type="dxa"/>
          </w:tcPr>
          <w:p w:rsidR="0076333B" w:rsidRPr="000C705A" w:rsidRDefault="0076333B" w:rsidP="00434893">
            <w:pPr>
              <w:rPr>
                <w:rFonts w:ascii="Arial" w:hAnsi="Arial" w:cs="Arial"/>
                <w:bCs/>
                <w:sz w:val="20"/>
              </w:rPr>
            </w:pPr>
            <w:r>
              <w:rPr>
                <w:rFonts w:ascii="Arial" w:hAnsi="Arial" w:cs="Arial"/>
                <w:bCs/>
                <w:sz w:val="20"/>
              </w:rPr>
              <w:t>31/08/2017</w:t>
            </w:r>
          </w:p>
        </w:tc>
      </w:tr>
    </w:tbl>
    <w:p w:rsidR="00996C90" w:rsidRPr="00443B19" w:rsidRDefault="00996C90" w:rsidP="00411E3C">
      <w:pPr>
        <w:autoSpaceDE w:val="0"/>
        <w:autoSpaceDN w:val="0"/>
        <w:adjustRightInd w:val="0"/>
        <w:spacing w:after="0" w:line="240" w:lineRule="auto"/>
        <w:contextualSpacing/>
        <w:rPr>
          <w:rFonts w:ascii="Arial" w:eastAsia="Times New Roman" w:hAnsi="Arial" w:cs="Arial"/>
          <w:bCs/>
          <w:lang w:eastAsia="en-GB"/>
        </w:rPr>
      </w:pPr>
    </w:p>
    <w:sectPr w:rsidR="00996C90" w:rsidRPr="00443B19" w:rsidSect="00FE5094">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02" w:rsidRDefault="00361B02">
      <w:pPr>
        <w:spacing w:after="0" w:line="240" w:lineRule="auto"/>
      </w:pPr>
      <w:r>
        <w:separator/>
      </w:r>
    </w:p>
  </w:endnote>
  <w:endnote w:type="continuationSeparator" w:id="0">
    <w:p w:rsidR="00361B02" w:rsidRDefault="0036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722"/>
      <w:docPartObj>
        <w:docPartGallery w:val="Page Numbers (Bottom of Page)"/>
        <w:docPartUnique/>
      </w:docPartObj>
    </w:sdtPr>
    <w:sdtEndPr/>
    <w:sdtContent>
      <w:p w:rsidR="00361B02" w:rsidRDefault="007633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1B02" w:rsidRDefault="0036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02" w:rsidRDefault="00361B02">
      <w:pPr>
        <w:spacing w:after="0" w:line="240" w:lineRule="auto"/>
      </w:pPr>
      <w:r>
        <w:separator/>
      </w:r>
    </w:p>
  </w:footnote>
  <w:footnote w:type="continuationSeparator" w:id="0">
    <w:p w:rsidR="00361B02" w:rsidRDefault="0036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02" w:rsidRPr="00B279E6" w:rsidRDefault="00361B02" w:rsidP="00060596">
    <w:pPr>
      <w:pStyle w:val="Header"/>
      <w:jc w:val="center"/>
      <w:rPr>
        <w:rFonts w:ascii="Arial" w:hAnsi="Arial" w:cs="Arial"/>
        <w:b/>
      </w:rPr>
    </w:pPr>
    <w:r w:rsidRPr="00B279E6">
      <w:rPr>
        <w:rFonts w:ascii="Arial" w:hAnsi="Arial" w:cs="Arial"/>
        <w:b/>
        <w:noProof/>
      </w:rPr>
      <w:drawing>
        <wp:inline distT="0" distB="0" distL="0" distR="0">
          <wp:extent cx="1885950" cy="771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859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D9038B0"/>
    <w:lvl w:ilvl="0">
      <w:start w:val="1"/>
      <w:numFmt w:val="decimal"/>
      <w:pStyle w:val="ListNumber"/>
      <w:lvlText w:val="%1."/>
      <w:lvlJc w:val="left"/>
      <w:pPr>
        <w:tabs>
          <w:tab w:val="num" w:pos="360"/>
        </w:tabs>
        <w:ind w:left="360" w:hanging="360"/>
      </w:pPr>
    </w:lvl>
  </w:abstractNum>
  <w:abstractNum w:abstractNumId="1" w15:restartNumberingAfterBreak="0">
    <w:nsid w:val="02C72C6A"/>
    <w:multiLevelType w:val="multilevel"/>
    <w:tmpl w:val="58F0749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6A46BD"/>
    <w:multiLevelType w:val="hybridMultilevel"/>
    <w:tmpl w:val="985226EE"/>
    <w:lvl w:ilvl="0" w:tplc="EFB0B53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428F1"/>
    <w:multiLevelType w:val="multilevel"/>
    <w:tmpl w:val="38BAA9B2"/>
    <w:lvl w:ilvl="0">
      <w:start w:val="2"/>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61F5ED3"/>
    <w:multiLevelType w:val="hybridMultilevel"/>
    <w:tmpl w:val="29C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0273E"/>
    <w:multiLevelType w:val="hybridMultilevel"/>
    <w:tmpl w:val="FBC43C10"/>
    <w:lvl w:ilvl="0" w:tplc="4F3653C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3FB6"/>
    <w:multiLevelType w:val="hybridMultilevel"/>
    <w:tmpl w:val="BEAEC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D1526B"/>
    <w:multiLevelType w:val="hybridMultilevel"/>
    <w:tmpl w:val="9C1C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A3FD1"/>
    <w:multiLevelType w:val="hybridMultilevel"/>
    <w:tmpl w:val="128E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C36ED"/>
    <w:multiLevelType w:val="multilevel"/>
    <w:tmpl w:val="D3E21B8C"/>
    <w:lvl w:ilvl="0">
      <w:start w:val="1"/>
      <w:numFmt w:val="decimal"/>
      <w:lvlText w:val="%1."/>
      <w:lvlJc w:val="left"/>
      <w:pPr>
        <w:ind w:left="360" w:hanging="360"/>
      </w:pPr>
      <w:rPr>
        <w:rFonts w:hint="default"/>
        <w:b/>
      </w:rPr>
    </w:lvl>
    <w:lvl w:ilvl="1">
      <w:start w:val="1"/>
      <w:numFmt w:val="decimal"/>
      <w:lvlText w:val="%1.%2"/>
      <w:lvlJc w:val="left"/>
      <w:pPr>
        <w:ind w:left="794" w:hanging="794"/>
      </w:pPr>
      <w:rPr>
        <w:rFonts w:hint="default"/>
        <w:b w:val="0"/>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0302D6"/>
    <w:multiLevelType w:val="hybridMultilevel"/>
    <w:tmpl w:val="9BB87F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45AA6"/>
    <w:multiLevelType w:val="hybridMultilevel"/>
    <w:tmpl w:val="B726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57AD1"/>
    <w:multiLevelType w:val="hybridMultilevel"/>
    <w:tmpl w:val="CBD0807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3" w15:restartNumberingAfterBreak="0">
    <w:nsid w:val="4A932DFA"/>
    <w:multiLevelType w:val="hybridMultilevel"/>
    <w:tmpl w:val="F78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87482"/>
    <w:multiLevelType w:val="multilevel"/>
    <w:tmpl w:val="CFB86CA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4" w:hanging="794"/>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BF54D4"/>
    <w:multiLevelType w:val="hybridMultilevel"/>
    <w:tmpl w:val="3D8C7DC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74011D08"/>
    <w:multiLevelType w:val="hybridMultilevel"/>
    <w:tmpl w:val="EC32EC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14"/>
  </w:num>
  <w:num w:numId="2">
    <w:abstractNumId w:val="3"/>
  </w:num>
  <w:num w:numId="3">
    <w:abstractNumId w:val="6"/>
  </w:num>
  <w:num w:numId="4">
    <w:abstractNumId w:val="0"/>
  </w:num>
  <w:num w:numId="5">
    <w:abstractNumId w:val="11"/>
  </w:num>
  <w:num w:numId="6">
    <w:abstractNumId w:val="8"/>
  </w:num>
  <w:num w:numId="7">
    <w:abstractNumId w:val="13"/>
  </w:num>
  <w:num w:numId="8">
    <w:abstractNumId w:val="4"/>
  </w:num>
  <w:num w:numId="9">
    <w:abstractNumId w:val="9"/>
  </w:num>
  <w:num w:numId="10">
    <w:abstractNumId w:val="12"/>
  </w:num>
  <w:num w:numId="11">
    <w:abstractNumId w:val="15"/>
  </w:num>
  <w:num w:numId="12">
    <w:abstractNumId w:val="16"/>
  </w:num>
  <w:num w:numId="13">
    <w:abstractNumId w:val="7"/>
  </w:num>
  <w:num w:numId="14">
    <w:abstractNumId w:val="5"/>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2080D"/>
    <w:rsid w:val="00000E2B"/>
    <w:rsid w:val="00002313"/>
    <w:rsid w:val="00002F70"/>
    <w:rsid w:val="00010F2E"/>
    <w:rsid w:val="0001186F"/>
    <w:rsid w:val="00012828"/>
    <w:rsid w:val="000136F7"/>
    <w:rsid w:val="00013D14"/>
    <w:rsid w:val="000163E6"/>
    <w:rsid w:val="000209EC"/>
    <w:rsid w:val="00021343"/>
    <w:rsid w:val="00022C07"/>
    <w:rsid w:val="0002333A"/>
    <w:rsid w:val="00023B97"/>
    <w:rsid w:val="00025CFF"/>
    <w:rsid w:val="00025D8E"/>
    <w:rsid w:val="0002627C"/>
    <w:rsid w:val="00026C31"/>
    <w:rsid w:val="00027433"/>
    <w:rsid w:val="000318AC"/>
    <w:rsid w:val="00032970"/>
    <w:rsid w:val="000346A7"/>
    <w:rsid w:val="00036842"/>
    <w:rsid w:val="00046230"/>
    <w:rsid w:val="000464EB"/>
    <w:rsid w:val="00047008"/>
    <w:rsid w:val="00051BA6"/>
    <w:rsid w:val="000533AC"/>
    <w:rsid w:val="000562F3"/>
    <w:rsid w:val="00060596"/>
    <w:rsid w:val="00062DD5"/>
    <w:rsid w:val="00063157"/>
    <w:rsid w:val="000639B9"/>
    <w:rsid w:val="0006429E"/>
    <w:rsid w:val="0006755F"/>
    <w:rsid w:val="00072AB6"/>
    <w:rsid w:val="00074CFA"/>
    <w:rsid w:val="00074F47"/>
    <w:rsid w:val="00075387"/>
    <w:rsid w:val="00076D71"/>
    <w:rsid w:val="00082C6B"/>
    <w:rsid w:val="0008414C"/>
    <w:rsid w:val="00084A5F"/>
    <w:rsid w:val="0008533A"/>
    <w:rsid w:val="0008628E"/>
    <w:rsid w:val="000866F5"/>
    <w:rsid w:val="00087A19"/>
    <w:rsid w:val="00090F22"/>
    <w:rsid w:val="00091C93"/>
    <w:rsid w:val="00092915"/>
    <w:rsid w:val="000941A9"/>
    <w:rsid w:val="00094EB0"/>
    <w:rsid w:val="00094EF4"/>
    <w:rsid w:val="000A416A"/>
    <w:rsid w:val="000A42E7"/>
    <w:rsid w:val="000A5078"/>
    <w:rsid w:val="000A5C1D"/>
    <w:rsid w:val="000A72C4"/>
    <w:rsid w:val="000B08D6"/>
    <w:rsid w:val="000B2A55"/>
    <w:rsid w:val="000B385B"/>
    <w:rsid w:val="000B3BA8"/>
    <w:rsid w:val="000B5F1C"/>
    <w:rsid w:val="000B5FF2"/>
    <w:rsid w:val="000B64F8"/>
    <w:rsid w:val="000C053D"/>
    <w:rsid w:val="000C05B7"/>
    <w:rsid w:val="000C4F9A"/>
    <w:rsid w:val="000C5BE0"/>
    <w:rsid w:val="000C646D"/>
    <w:rsid w:val="000C660A"/>
    <w:rsid w:val="000C705A"/>
    <w:rsid w:val="000D0316"/>
    <w:rsid w:val="000D165D"/>
    <w:rsid w:val="000D3EFE"/>
    <w:rsid w:val="000D5D17"/>
    <w:rsid w:val="000E134F"/>
    <w:rsid w:val="000E3633"/>
    <w:rsid w:val="000E36D4"/>
    <w:rsid w:val="000E3841"/>
    <w:rsid w:val="000E6520"/>
    <w:rsid w:val="000E6D9C"/>
    <w:rsid w:val="000E771A"/>
    <w:rsid w:val="000F3CB1"/>
    <w:rsid w:val="000F40BB"/>
    <w:rsid w:val="000F479D"/>
    <w:rsid w:val="000F5EAD"/>
    <w:rsid w:val="00100C7E"/>
    <w:rsid w:val="0010101F"/>
    <w:rsid w:val="00107A29"/>
    <w:rsid w:val="001130AF"/>
    <w:rsid w:val="00114313"/>
    <w:rsid w:val="001210FE"/>
    <w:rsid w:val="001223A8"/>
    <w:rsid w:val="00122D7A"/>
    <w:rsid w:val="00124EDB"/>
    <w:rsid w:val="00125C3B"/>
    <w:rsid w:val="00125EF3"/>
    <w:rsid w:val="001264CC"/>
    <w:rsid w:val="001268DD"/>
    <w:rsid w:val="00127DCC"/>
    <w:rsid w:val="00131E3B"/>
    <w:rsid w:val="001335FD"/>
    <w:rsid w:val="00133F82"/>
    <w:rsid w:val="00134311"/>
    <w:rsid w:val="00134EDA"/>
    <w:rsid w:val="001358EC"/>
    <w:rsid w:val="00136780"/>
    <w:rsid w:val="00136907"/>
    <w:rsid w:val="001374B4"/>
    <w:rsid w:val="001407F7"/>
    <w:rsid w:val="00141CF4"/>
    <w:rsid w:val="00144CB2"/>
    <w:rsid w:val="001450DD"/>
    <w:rsid w:val="0014614C"/>
    <w:rsid w:val="001469FE"/>
    <w:rsid w:val="00146F33"/>
    <w:rsid w:val="001474FD"/>
    <w:rsid w:val="0015060A"/>
    <w:rsid w:val="0015094A"/>
    <w:rsid w:val="0015107A"/>
    <w:rsid w:val="00153853"/>
    <w:rsid w:val="001539D8"/>
    <w:rsid w:val="00153C85"/>
    <w:rsid w:val="00154A36"/>
    <w:rsid w:val="001558B4"/>
    <w:rsid w:val="001618E6"/>
    <w:rsid w:val="00161ADE"/>
    <w:rsid w:val="00161F0D"/>
    <w:rsid w:val="00165692"/>
    <w:rsid w:val="0016643C"/>
    <w:rsid w:val="001670A1"/>
    <w:rsid w:val="00170554"/>
    <w:rsid w:val="00170A8B"/>
    <w:rsid w:val="00170DAF"/>
    <w:rsid w:val="001712B9"/>
    <w:rsid w:val="00172796"/>
    <w:rsid w:val="0017370C"/>
    <w:rsid w:val="00174032"/>
    <w:rsid w:val="00175E56"/>
    <w:rsid w:val="0018170D"/>
    <w:rsid w:val="00183160"/>
    <w:rsid w:val="00185CDB"/>
    <w:rsid w:val="00186527"/>
    <w:rsid w:val="00187EA8"/>
    <w:rsid w:val="001904D7"/>
    <w:rsid w:val="00190D72"/>
    <w:rsid w:val="001923A4"/>
    <w:rsid w:val="00196159"/>
    <w:rsid w:val="001968CD"/>
    <w:rsid w:val="001A1134"/>
    <w:rsid w:val="001A216D"/>
    <w:rsid w:val="001A5295"/>
    <w:rsid w:val="001A5A15"/>
    <w:rsid w:val="001B09A9"/>
    <w:rsid w:val="001B1315"/>
    <w:rsid w:val="001B3A1D"/>
    <w:rsid w:val="001B4E57"/>
    <w:rsid w:val="001B651C"/>
    <w:rsid w:val="001B6DFD"/>
    <w:rsid w:val="001C093B"/>
    <w:rsid w:val="001C263C"/>
    <w:rsid w:val="001C5182"/>
    <w:rsid w:val="001C6202"/>
    <w:rsid w:val="001C7481"/>
    <w:rsid w:val="001D1BD3"/>
    <w:rsid w:val="001D2174"/>
    <w:rsid w:val="001D31CF"/>
    <w:rsid w:val="001D377D"/>
    <w:rsid w:val="001D61C0"/>
    <w:rsid w:val="001D6963"/>
    <w:rsid w:val="001E172F"/>
    <w:rsid w:val="001E2C8E"/>
    <w:rsid w:val="001E30F8"/>
    <w:rsid w:val="001E7657"/>
    <w:rsid w:val="001E78B6"/>
    <w:rsid w:val="001E792F"/>
    <w:rsid w:val="001F0AB5"/>
    <w:rsid w:val="001F34E1"/>
    <w:rsid w:val="00201918"/>
    <w:rsid w:val="00202F01"/>
    <w:rsid w:val="0020335E"/>
    <w:rsid w:val="00203819"/>
    <w:rsid w:val="002119C5"/>
    <w:rsid w:val="002165EF"/>
    <w:rsid w:val="002209EF"/>
    <w:rsid w:val="00226B0D"/>
    <w:rsid w:val="00226C42"/>
    <w:rsid w:val="00232942"/>
    <w:rsid w:val="00234965"/>
    <w:rsid w:val="00234ED2"/>
    <w:rsid w:val="0024198C"/>
    <w:rsid w:val="0024382F"/>
    <w:rsid w:val="00250FDE"/>
    <w:rsid w:val="00251FBB"/>
    <w:rsid w:val="00256243"/>
    <w:rsid w:val="00261646"/>
    <w:rsid w:val="0026508F"/>
    <w:rsid w:val="002652B6"/>
    <w:rsid w:val="002662B6"/>
    <w:rsid w:val="00283342"/>
    <w:rsid w:val="00284BD4"/>
    <w:rsid w:val="0028545F"/>
    <w:rsid w:val="002854F0"/>
    <w:rsid w:val="00286D0A"/>
    <w:rsid w:val="002909AD"/>
    <w:rsid w:val="0029180C"/>
    <w:rsid w:val="00291E85"/>
    <w:rsid w:val="00292D69"/>
    <w:rsid w:val="00295EC1"/>
    <w:rsid w:val="00297338"/>
    <w:rsid w:val="002A01B5"/>
    <w:rsid w:val="002B0E0F"/>
    <w:rsid w:val="002B4066"/>
    <w:rsid w:val="002B5E93"/>
    <w:rsid w:val="002C45B5"/>
    <w:rsid w:val="002C7546"/>
    <w:rsid w:val="002D1643"/>
    <w:rsid w:val="002D281F"/>
    <w:rsid w:val="002D47D5"/>
    <w:rsid w:val="002D49E7"/>
    <w:rsid w:val="002D5708"/>
    <w:rsid w:val="002D6976"/>
    <w:rsid w:val="002D77BA"/>
    <w:rsid w:val="002E1733"/>
    <w:rsid w:val="002E19C1"/>
    <w:rsid w:val="002E1C0B"/>
    <w:rsid w:val="002E1C42"/>
    <w:rsid w:val="002E3DEB"/>
    <w:rsid w:val="002E51B3"/>
    <w:rsid w:val="002E5D5C"/>
    <w:rsid w:val="002E7C93"/>
    <w:rsid w:val="002F07E4"/>
    <w:rsid w:val="002F21D6"/>
    <w:rsid w:val="002F265C"/>
    <w:rsid w:val="002F32B9"/>
    <w:rsid w:val="002F4EC2"/>
    <w:rsid w:val="002F7D50"/>
    <w:rsid w:val="002F7D9C"/>
    <w:rsid w:val="00302496"/>
    <w:rsid w:val="00303F1D"/>
    <w:rsid w:val="003051DE"/>
    <w:rsid w:val="003055DC"/>
    <w:rsid w:val="0031304F"/>
    <w:rsid w:val="00313DF8"/>
    <w:rsid w:val="00316044"/>
    <w:rsid w:val="003166D6"/>
    <w:rsid w:val="003169E2"/>
    <w:rsid w:val="00316BA4"/>
    <w:rsid w:val="00317E36"/>
    <w:rsid w:val="00321973"/>
    <w:rsid w:val="0032263D"/>
    <w:rsid w:val="003257F1"/>
    <w:rsid w:val="00331230"/>
    <w:rsid w:val="00336BF9"/>
    <w:rsid w:val="0034430C"/>
    <w:rsid w:val="00345D03"/>
    <w:rsid w:val="003514C5"/>
    <w:rsid w:val="003523DB"/>
    <w:rsid w:val="00360844"/>
    <w:rsid w:val="00361B02"/>
    <w:rsid w:val="00364164"/>
    <w:rsid w:val="003655F2"/>
    <w:rsid w:val="00372071"/>
    <w:rsid w:val="00372AF9"/>
    <w:rsid w:val="003741DF"/>
    <w:rsid w:val="003836C5"/>
    <w:rsid w:val="0038767C"/>
    <w:rsid w:val="003877EC"/>
    <w:rsid w:val="00390B11"/>
    <w:rsid w:val="00391B24"/>
    <w:rsid w:val="0039263B"/>
    <w:rsid w:val="00393C86"/>
    <w:rsid w:val="00394C39"/>
    <w:rsid w:val="00395953"/>
    <w:rsid w:val="00396556"/>
    <w:rsid w:val="0039672A"/>
    <w:rsid w:val="003A0949"/>
    <w:rsid w:val="003A0CA9"/>
    <w:rsid w:val="003A1071"/>
    <w:rsid w:val="003A1349"/>
    <w:rsid w:val="003A16BC"/>
    <w:rsid w:val="003A1C85"/>
    <w:rsid w:val="003A53AB"/>
    <w:rsid w:val="003A60D7"/>
    <w:rsid w:val="003B1C6A"/>
    <w:rsid w:val="003B2D5E"/>
    <w:rsid w:val="003B3742"/>
    <w:rsid w:val="003C036C"/>
    <w:rsid w:val="003C183B"/>
    <w:rsid w:val="003C2F34"/>
    <w:rsid w:val="003D260C"/>
    <w:rsid w:val="003D7701"/>
    <w:rsid w:val="003D7C27"/>
    <w:rsid w:val="003E21EF"/>
    <w:rsid w:val="003E2B8C"/>
    <w:rsid w:val="003F0E9F"/>
    <w:rsid w:val="003F4015"/>
    <w:rsid w:val="003F412A"/>
    <w:rsid w:val="003F60DF"/>
    <w:rsid w:val="004020F7"/>
    <w:rsid w:val="00403323"/>
    <w:rsid w:val="00406B06"/>
    <w:rsid w:val="004078A1"/>
    <w:rsid w:val="0041094F"/>
    <w:rsid w:val="004109D7"/>
    <w:rsid w:val="00411272"/>
    <w:rsid w:val="00411E3C"/>
    <w:rsid w:val="00415F6C"/>
    <w:rsid w:val="00420E76"/>
    <w:rsid w:val="004211F8"/>
    <w:rsid w:val="0042222B"/>
    <w:rsid w:val="00422B68"/>
    <w:rsid w:val="0042643E"/>
    <w:rsid w:val="00426AD8"/>
    <w:rsid w:val="00426DB6"/>
    <w:rsid w:val="00433684"/>
    <w:rsid w:val="00434223"/>
    <w:rsid w:val="00434893"/>
    <w:rsid w:val="004350ED"/>
    <w:rsid w:val="004357B3"/>
    <w:rsid w:val="00443B19"/>
    <w:rsid w:val="00445D72"/>
    <w:rsid w:val="004467C4"/>
    <w:rsid w:val="0045267E"/>
    <w:rsid w:val="00452B0F"/>
    <w:rsid w:val="00452BA1"/>
    <w:rsid w:val="00453467"/>
    <w:rsid w:val="004602CE"/>
    <w:rsid w:val="00460D96"/>
    <w:rsid w:val="00463347"/>
    <w:rsid w:val="00463782"/>
    <w:rsid w:val="00463B42"/>
    <w:rsid w:val="00463BD6"/>
    <w:rsid w:val="00464328"/>
    <w:rsid w:val="00465382"/>
    <w:rsid w:val="00473A12"/>
    <w:rsid w:val="00475959"/>
    <w:rsid w:val="00481312"/>
    <w:rsid w:val="00482919"/>
    <w:rsid w:val="004848C8"/>
    <w:rsid w:val="00485513"/>
    <w:rsid w:val="004876CF"/>
    <w:rsid w:val="004906A6"/>
    <w:rsid w:val="004910F9"/>
    <w:rsid w:val="00491559"/>
    <w:rsid w:val="00492B9C"/>
    <w:rsid w:val="004935D5"/>
    <w:rsid w:val="004943EB"/>
    <w:rsid w:val="004951C6"/>
    <w:rsid w:val="004967BB"/>
    <w:rsid w:val="004A160F"/>
    <w:rsid w:val="004A7E05"/>
    <w:rsid w:val="004B0224"/>
    <w:rsid w:val="004B24BE"/>
    <w:rsid w:val="004B2F08"/>
    <w:rsid w:val="004B4E72"/>
    <w:rsid w:val="004C0C59"/>
    <w:rsid w:val="004C2C09"/>
    <w:rsid w:val="004C343C"/>
    <w:rsid w:val="004C49A9"/>
    <w:rsid w:val="004C5129"/>
    <w:rsid w:val="004C644C"/>
    <w:rsid w:val="004C7FB0"/>
    <w:rsid w:val="004D04DA"/>
    <w:rsid w:val="004D1F3D"/>
    <w:rsid w:val="004D32C8"/>
    <w:rsid w:val="004E0960"/>
    <w:rsid w:val="004E1933"/>
    <w:rsid w:val="004E37B5"/>
    <w:rsid w:val="004E4C6D"/>
    <w:rsid w:val="004E65FB"/>
    <w:rsid w:val="004E6769"/>
    <w:rsid w:val="004E67A4"/>
    <w:rsid w:val="004F2047"/>
    <w:rsid w:val="004F2A20"/>
    <w:rsid w:val="004F374B"/>
    <w:rsid w:val="004F3CA4"/>
    <w:rsid w:val="004F548D"/>
    <w:rsid w:val="004F68EC"/>
    <w:rsid w:val="004F6C17"/>
    <w:rsid w:val="004F6DCD"/>
    <w:rsid w:val="004F7A89"/>
    <w:rsid w:val="004F7EAC"/>
    <w:rsid w:val="0050017C"/>
    <w:rsid w:val="0050232E"/>
    <w:rsid w:val="0050272B"/>
    <w:rsid w:val="005076F6"/>
    <w:rsid w:val="005131C1"/>
    <w:rsid w:val="00514FD1"/>
    <w:rsid w:val="00516744"/>
    <w:rsid w:val="0052161A"/>
    <w:rsid w:val="00521B92"/>
    <w:rsid w:val="00523473"/>
    <w:rsid w:val="005245EB"/>
    <w:rsid w:val="00524F0B"/>
    <w:rsid w:val="00526A30"/>
    <w:rsid w:val="005314FF"/>
    <w:rsid w:val="005328BC"/>
    <w:rsid w:val="00535183"/>
    <w:rsid w:val="00537435"/>
    <w:rsid w:val="005419F7"/>
    <w:rsid w:val="00541D92"/>
    <w:rsid w:val="0054295D"/>
    <w:rsid w:val="00543E3D"/>
    <w:rsid w:val="005444A2"/>
    <w:rsid w:val="005454D1"/>
    <w:rsid w:val="00551889"/>
    <w:rsid w:val="0055257F"/>
    <w:rsid w:val="00553393"/>
    <w:rsid w:val="00554F1B"/>
    <w:rsid w:val="00555CE4"/>
    <w:rsid w:val="00557B39"/>
    <w:rsid w:val="005603D0"/>
    <w:rsid w:val="005614A2"/>
    <w:rsid w:val="0056211D"/>
    <w:rsid w:val="00562B05"/>
    <w:rsid w:val="00564265"/>
    <w:rsid w:val="0057135A"/>
    <w:rsid w:val="00572876"/>
    <w:rsid w:val="00572FFB"/>
    <w:rsid w:val="0057525A"/>
    <w:rsid w:val="005766CB"/>
    <w:rsid w:val="00577D06"/>
    <w:rsid w:val="00580919"/>
    <w:rsid w:val="005815B7"/>
    <w:rsid w:val="00583024"/>
    <w:rsid w:val="005835CC"/>
    <w:rsid w:val="0058496C"/>
    <w:rsid w:val="00585203"/>
    <w:rsid w:val="00585729"/>
    <w:rsid w:val="00590D67"/>
    <w:rsid w:val="00593A88"/>
    <w:rsid w:val="00594222"/>
    <w:rsid w:val="00594CA0"/>
    <w:rsid w:val="00596764"/>
    <w:rsid w:val="00596DE3"/>
    <w:rsid w:val="0059797B"/>
    <w:rsid w:val="005A01BC"/>
    <w:rsid w:val="005A0F1F"/>
    <w:rsid w:val="005A54CD"/>
    <w:rsid w:val="005A64F8"/>
    <w:rsid w:val="005A6524"/>
    <w:rsid w:val="005A659A"/>
    <w:rsid w:val="005A7F36"/>
    <w:rsid w:val="005B5363"/>
    <w:rsid w:val="005B5B25"/>
    <w:rsid w:val="005B64BF"/>
    <w:rsid w:val="005B6B04"/>
    <w:rsid w:val="005B7E3C"/>
    <w:rsid w:val="005C0F47"/>
    <w:rsid w:val="005C2595"/>
    <w:rsid w:val="005C5213"/>
    <w:rsid w:val="005C537C"/>
    <w:rsid w:val="005D0C47"/>
    <w:rsid w:val="005D2EA4"/>
    <w:rsid w:val="005D3EFC"/>
    <w:rsid w:val="005D3F19"/>
    <w:rsid w:val="005D4B9E"/>
    <w:rsid w:val="005D4E49"/>
    <w:rsid w:val="005D7040"/>
    <w:rsid w:val="005E3B3F"/>
    <w:rsid w:val="005E43C8"/>
    <w:rsid w:val="005E685A"/>
    <w:rsid w:val="005E76FE"/>
    <w:rsid w:val="005F1850"/>
    <w:rsid w:val="005F29CC"/>
    <w:rsid w:val="005F5604"/>
    <w:rsid w:val="005F621F"/>
    <w:rsid w:val="005F725E"/>
    <w:rsid w:val="006001F6"/>
    <w:rsid w:val="00600CC1"/>
    <w:rsid w:val="006027A0"/>
    <w:rsid w:val="006041D1"/>
    <w:rsid w:val="006042DD"/>
    <w:rsid w:val="00606289"/>
    <w:rsid w:val="0061331C"/>
    <w:rsid w:val="00613428"/>
    <w:rsid w:val="00613801"/>
    <w:rsid w:val="00613F32"/>
    <w:rsid w:val="006142A3"/>
    <w:rsid w:val="00614735"/>
    <w:rsid w:val="0061735A"/>
    <w:rsid w:val="00621E4E"/>
    <w:rsid w:val="0062395A"/>
    <w:rsid w:val="006310D8"/>
    <w:rsid w:val="006312D7"/>
    <w:rsid w:val="00632566"/>
    <w:rsid w:val="00633942"/>
    <w:rsid w:val="00645A07"/>
    <w:rsid w:val="00646419"/>
    <w:rsid w:val="006505C8"/>
    <w:rsid w:val="00650DBB"/>
    <w:rsid w:val="00653360"/>
    <w:rsid w:val="00656C2F"/>
    <w:rsid w:val="00661F6A"/>
    <w:rsid w:val="00666D1E"/>
    <w:rsid w:val="00667872"/>
    <w:rsid w:val="00670AB1"/>
    <w:rsid w:val="0067131C"/>
    <w:rsid w:val="0067241E"/>
    <w:rsid w:val="006726BB"/>
    <w:rsid w:val="00676ACA"/>
    <w:rsid w:val="00676E77"/>
    <w:rsid w:val="006828DA"/>
    <w:rsid w:val="0068333F"/>
    <w:rsid w:val="0068344C"/>
    <w:rsid w:val="00684688"/>
    <w:rsid w:val="00685D2B"/>
    <w:rsid w:val="00691E1A"/>
    <w:rsid w:val="00692FB8"/>
    <w:rsid w:val="00695304"/>
    <w:rsid w:val="006A0C23"/>
    <w:rsid w:val="006A40F8"/>
    <w:rsid w:val="006A62B6"/>
    <w:rsid w:val="006A662B"/>
    <w:rsid w:val="006A67BC"/>
    <w:rsid w:val="006B69EA"/>
    <w:rsid w:val="006C06EB"/>
    <w:rsid w:val="006C0702"/>
    <w:rsid w:val="006C08D7"/>
    <w:rsid w:val="006C141B"/>
    <w:rsid w:val="006C2F78"/>
    <w:rsid w:val="006C3530"/>
    <w:rsid w:val="006C3CC8"/>
    <w:rsid w:val="006C4991"/>
    <w:rsid w:val="006D01B6"/>
    <w:rsid w:val="006D176E"/>
    <w:rsid w:val="006D2B1A"/>
    <w:rsid w:val="006D496F"/>
    <w:rsid w:val="006E6934"/>
    <w:rsid w:val="006F00CC"/>
    <w:rsid w:val="006F3D78"/>
    <w:rsid w:val="006F4289"/>
    <w:rsid w:val="006F44B0"/>
    <w:rsid w:val="006F4789"/>
    <w:rsid w:val="006F4CC0"/>
    <w:rsid w:val="006F59E1"/>
    <w:rsid w:val="006F5C09"/>
    <w:rsid w:val="006F5C9F"/>
    <w:rsid w:val="00700DCE"/>
    <w:rsid w:val="00704A0F"/>
    <w:rsid w:val="00706C33"/>
    <w:rsid w:val="00710199"/>
    <w:rsid w:val="00713F95"/>
    <w:rsid w:val="00716576"/>
    <w:rsid w:val="00716BDF"/>
    <w:rsid w:val="00716CBD"/>
    <w:rsid w:val="00717385"/>
    <w:rsid w:val="00720391"/>
    <w:rsid w:val="00721B01"/>
    <w:rsid w:val="00721CDE"/>
    <w:rsid w:val="00722E95"/>
    <w:rsid w:val="00725A1E"/>
    <w:rsid w:val="00726093"/>
    <w:rsid w:val="007266BE"/>
    <w:rsid w:val="00732675"/>
    <w:rsid w:val="00735A3A"/>
    <w:rsid w:val="00735D26"/>
    <w:rsid w:val="007366EB"/>
    <w:rsid w:val="00736CB4"/>
    <w:rsid w:val="00740ABB"/>
    <w:rsid w:val="00740CFC"/>
    <w:rsid w:val="00746B58"/>
    <w:rsid w:val="00746E36"/>
    <w:rsid w:val="007517A6"/>
    <w:rsid w:val="007527D2"/>
    <w:rsid w:val="00753B87"/>
    <w:rsid w:val="0076095F"/>
    <w:rsid w:val="00762010"/>
    <w:rsid w:val="00762692"/>
    <w:rsid w:val="0076333B"/>
    <w:rsid w:val="00764A2E"/>
    <w:rsid w:val="00767632"/>
    <w:rsid w:val="007676B4"/>
    <w:rsid w:val="00774C5D"/>
    <w:rsid w:val="00780567"/>
    <w:rsid w:val="00781568"/>
    <w:rsid w:val="007823B3"/>
    <w:rsid w:val="00783A55"/>
    <w:rsid w:val="00785181"/>
    <w:rsid w:val="00791106"/>
    <w:rsid w:val="00794247"/>
    <w:rsid w:val="0079589E"/>
    <w:rsid w:val="0079605A"/>
    <w:rsid w:val="007965A5"/>
    <w:rsid w:val="00796D6D"/>
    <w:rsid w:val="00796FE7"/>
    <w:rsid w:val="0079793D"/>
    <w:rsid w:val="007A375F"/>
    <w:rsid w:val="007A6F60"/>
    <w:rsid w:val="007C0E46"/>
    <w:rsid w:val="007C1C6A"/>
    <w:rsid w:val="007C200F"/>
    <w:rsid w:val="007D19F9"/>
    <w:rsid w:val="007D372A"/>
    <w:rsid w:val="007D77B2"/>
    <w:rsid w:val="007D7D47"/>
    <w:rsid w:val="007E1793"/>
    <w:rsid w:val="007E1B68"/>
    <w:rsid w:val="007E2E6C"/>
    <w:rsid w:val="007E5A49"/>
    <w:rsid w:val="007F0F25"/>
    <w:rsid w:val="007F494E"/>
    <w:rsid w:val="007F6670"/>
    <w:rsid w:val="00800A55"/>
    <w:rsid w:val="008014A0"/>
    <w:rsid w:val="0080601C"/>
    <w:rsid w:val="0081055C"/>
    <w:rsid w:val="00810D36"/>
    <w:rsid w:val="0081183F"/>
    <w:rsid w:val="00814B78"/>
    <w:rsid w:val="00816409"/>
    <w:rsid w:val="00816539"/>
    <w:rsid w:val="00820DB1"/>
    <w:rsid w:val="00821EB5"/>
    <w:rsid w:val="008221A5"/>
    <w:rsid w:val="0082517D"/>
    <w:rsid w:val="00826162"/>
    <w:rsid w:val="00827E34"/>
    <w:rsid w:val="0083078D"/>
    <w:rsid w:val="00830F15"/>
    <w:rsid w:val="00831828"/>
    <w:rsid w:val="0083250E"/>
    <w:rsid w:val="00833423"/>
    <w:rsid w:val="008352F6"/>
    <w:rsid w:val="00836B59"/>
    <w:rsid w:val="008376F9"/>
    <w:rsid w:val="00840C51"/>
    <w:rsid w:val="00843467"/>
    <w:rsid w:val="0084369B"/>
    <w:rsid w:val="008511BE"/>
    <w:rsid w:val="00852DDC"/>
    <w:rsid w:val="00855657"/>
    <w:rsid w:val="008558C0"/>
    <w:rsid w:val="00856FFE"/>
    <w:rsid w:val="00857A89"/>
    <w:rsid w:val="00857E26"/>
    <w:rsid w:val="00860B68"/>
    <w:rsid w:val="008653EF"/>
    <w:rsid w:val="0087125B"/>
    <w:rsid w:val="00871D92"/>
    <w:rsid w:val="00873250"/>
    <w:rsid w:val="00874314"/>
    <w:rsid w:val="0087569C"/>
    <w:rsid w:val="0087715B"/>
    <w:rsid w:val="0087781D"/>
    <w:rsid w:val="00881BE8"/>
    <w:rsid w:val="00882AF7"/>
    <w:rsid w:val="008832BD"/>
    <w:rsid w:val="00887156"/>
    <w:rsid w:val="00890544"/>
    <w:rsid w:val="00897E81"/>
    <w:rsid w:val="008A045E"/>
    <w:rsid w:val="008A3E47"/>
    <w:rsid w:val="008A5368"/>
    <w:rsid w:val="008A62D6"/>
    <w:rsid w:val="008A6E2E"/>
    <w:rsid w:val="008A7DBF"/>
    <w:rsid w:val="008B0616"/>
    <w:rsid w:val="008B1E1F"/>
    <w:rsid w:val="008B2BE8"/>
    <w:rsid w:val="008B44C9"/>
    <w:rsid w:val="008B4C60"/>
    <w:rsid w:val="008C1153"/>
    <w:rsid w:val="008C242B"/>
    <w:rsid w:val="008C51AB"/>
    <w:rsid w:val="008C6467"/>
    <w:rsid w:val="008C7DC5"/>
    <w:rsid w:val="008D05F3"/>
    <w:rsid w:val="008D0862"/>
    <w:rsid w:val="008D16F6"/>
    <w:rsid w:val="008D3780"/>
    <w:rsid w:val="008D7A83"/>
    <w:rsid w:val="008E2899"/>
    <w:rsid w:val="008E54CE"/>
    <w:rsid w:val="008E5C69"/>
    <w:rsid w:val="008F38B2"/>
    <w:rsid w:val="008F3AC0"/>
    <w:rsid w:val="008F5480"/>
    <w:rsid w:val="008F6236"/>
    <w:rsid w:val="0090072E"/>
    <w:rsid w:val="009021BC"/>
    <w:rsid w:val="00902315"/>
    <w:rsid w:val="00904404"/>
    <w:rsid w:val="00905DD7"/>
    <w:rsid w:val="00912AD2"/>
    <w:rsid w:val="00915823"/>
    <w:rsid w:val="00917E03"/>
    <w:rsid w:val="00917E76"/>
    <w:rsid w:val="00920DB3"/>
    <w:rsid w:val="00922EF3"/>
    <w:rsid w:val="00924AF8"/>
    <w:rsid w:val="00925D6C"/>
    <w:rsid w:val="00926652"/>
    <w:rsid w:val="00926BE7"/>
    <w:rsid w:val="0092742A"/>
    <w:rsid w:val="00932ED4"/>
    <w:rsid w:val="00933B1E"/>
    <w:rsid w:val="00933C15"/>
    <w:rsid w:val="0093473B"/>
    <w:rsid w:val="00936533"/>
    <w:rsid w:val="009372E5"/>
    <w:rsid w:val="00943859"/>
    <w:rsid w:val="00943CF8"/>
    <w:rsid w:val="0095002F"/>
    <w:rsid w:val="00954C44"/>
    <w:rsid w:val="009572B5"/>
    <w:rsid w:val="00960597"/>
    <w:rsid w:val="00961BA7"/>
    <w:rsid w:val="0096262D"/>
    <w:rsid w:val="00963646"/>
    <w:rsid w:val="00967BFF"/>
    <w:rsid w:val="00972F79"/>
    <w:rsid w:val="00980E5A"/>
    <w:rsid w:val="009831BA"/>
    <w:rsid w:val="00984F85"/>
    <w:rsid w:val="00985050"/>
    <w:rsid w:val="00986521"/>
    <w:rsid w:val="0098750B"/>
    <w:rsid w:val="00992481"/>
    <w:rsid w:val="00996C90"/>
    <w:rsid w:val="009A0960"/>
    <w:rsid w:val="009A31E0"/>
    <w:rsid w:val="009A49D8"/>
    <w:rsid w:val="009A6804"/>
    <w:rsid w:val="009B04B9"/>
    <w:rsid w:val="009B1B79"/>
    <w:rsid w:val="009B3591"/>
    <w:rsid w:val="009B4851"/>
    <w:rsid w:val="009B5FB6"/>
    <w:rsid w:val="009C05B2"/>
    <w:rsid w:val="009C0A81"/>
    <w:rsid w:val="009C18AF"/>
    <w:rsid w:val="009C40BE"/>
    <w:rsid w:val="009C4140"/>
    <w:rsid w:val="009C640B"/>
    <w:rsid w:val="009D05F3"/>
    <w:rsid w:val="009D22B0"/>
    <w:rsid w:val="009D29B5"/>
    <w:rsid w:val="009D4BEC"/>
    <w:rsid w:val="009D601B"/>
    <w:rsid w:val="009D7C2D"/>
    <w:rsid w:val="009D7F8B"/>
    <w:rsid w:val="009E1B97"/>
    <w:rsid w:val="009E1D8E"/>
    <w:rsid w:val="009E5570"/>
    <w:rsid w:val="009E5A3B"/>
    <w:rsid w:val="009E60D6"/>
    <w:rsid w:val="009E7CEA"/>
    <w:rsid w:val="009F1FE3"/>
    <w:rsid w:val="009F7132"/>
    <w:rsid w:val="009F77D8"/>
    <w:rsid w:val="00A0141B"/>
    <w:rsid w:val="00A033A8"/>
    <w:rsid w:val="00A0579E"/>
    <w:rsid w:val="00A06040"/>
    <w:rsid w:val="00A06795"/>
    <w:rsid w:val="00A126AA"/>
    <w:rsid w:val="00A14304"/>
    <w:rsid w:val="00A15CC3"/>
    <w:rsid w:val="00A15EA4"/>
    <w:rsid w:val="00A209A4"/>
    <w:rsid w:val="00A33E42"/>
    <w:rsid w:val="00A34BEC"/>
    <w:rsid w:val="00A41308"/>
    <w:rsid w:val="00A4254C"/>
    <w:rsid w:val="00A42CF9"/>
    <w:rsid w:val="00A439F9"/>
    <w:rsid w:val="00A43B7E"/>
    <w:rsid w:val="00A52550"/>
    <w:rsid w:val="00A53B75"/>
    <w:rsid w:val="00A7049B"/>
    <w:rsid w:val="00A71FBE"/>
    <w:rsid w:val="00A721D4"/>
    <w:rsid w:val="00A76039"/>
    <w:rsid w:val="00A7618C"/>
    <w:rsid w:val="00A77FBE"/>
    <w:rsid w:val="00A81A54"/>
    <w:rsid w:val="00A81A5F"/>
    <w:rsid w:val="00A8473D"/>
    <w:rsid w:val="00A916E1"/>
    <w:rsid w:val="00A96F21"/>
    <w:rsid w:val="00AA03D6"/>
    <w:rsid w:val="00AA47AC"/>
    <w:rsid w:val="00AA50CC"/>
    <w:rsid w:val="00AA57EA"/>
    <w:rsid w:val="00AA6ACC"/>
    <w:rsid w:val="00AB058B"/>
    <w:rsid w:val="00AB0FDC"/>
    <w:rsid w:val="00AB14A4"/>
    <w:rsid w:val="00AB264F"/>
    <w:rsid w:val="00AB2AAB"/>
    <w:rsid w:val="00AB57DB"/>
    <w:rsid w:val="00AB73C0"/>
    <w:rsid w:val="00AB7CF0"/>
    <w:rsid w:val="00AC28D7"/>
    <w:rsid w:val="00AC64D1"/>
    <w:rsid w:val="00AD0560"/>
    <w:rsid w:val="00AD1790"/>
    <w:rsid w:val="00AD5B46"/>
    <w:rsid w:val="00AD5C09"/>
    <w:rsid w:val="00AD68E4"/>
    <w:rsid w:val="00AD6DD9"/>
    <w:rsid w:val="00AE1359"/>
    <w:rsid w:val="00AE46B3"/>
    <w:rsid w:val="00AE492B"/>
    <w:rsid w:val="00AE6718"/>
    <w:rsid w:val="00AE77F6"/>
    <w:rsid w:val="00AF324B"/>
    <w:rsid w:val="00AF4F50"/>
    <w:rsid w:val="00AF56B5"/>
    <w:rsid w:val="00AF5C74"/>
    <w:rsid w:val="00AF604B"/>
    <w:rsid w:val="00B00547"/>
    <w:rsid w:val="00B033F8"/>
    <w:rsid w:val="00B0618B"/>
    <w:rsid w:val="00B07009"/>
    <w:rsid w:val="00B07DD8"/>
    <w:rsid w:val="00B102EF"/>
    <w:rsid w:val="00B1363A"/>
    <w:rsid w:val="00B14357"/>
    <w:rsid w:val="00B147F1"/>
    <w:rsid w:val="00B16EED"/>
    <w:rsid w:val="00B17AD1"/>
    <w:rsid w:val="00B17BF3"/>
    <w:rsid w:val="00B20B76"/>
    <w:rsid w:val="00B21BAE"/>
    <w:rsid w:val="00B22578"/>
    <w:rsid w:val="00B231C9"/>
    <w:rsid w:val="00B25876"/>
    <w:rsid w:val="00B25E0F"/>
    <w:rsid w:val="00B264B6"/>
    <w:rsid w:val="00B279E6"/>
    <w:rsid w:val="00B4277A"/>
    <w:rsid w:val="00B43944"/>
    <w:rsid w:val="00B54A10"/>
    <w:rsid w:val="00B558BB"/>
    <w:rsid w:val="00B56575"/>
    <w:rsid w:val="00B60374"/>
    <w:rsid w:val="00B626E4"/>
    <w:rsid w:val="00B64872"/>
    <w:rsid w:val="00B64BE1"/>
    <w:rsid w:val="00B664DB"/>
    <w:rsid w:val="00B66D3F"/>
    <w:rsid w:val="00B675BD"/>
    <w:rsid w:val="00B6760E"/>
    <w:rsid w:val="00B703CB"/>
    <w:rsid w:val="00B703CF"/>
    <w:rsid w:val="00B708E6"/>
    <w:rsid w:val="00B72FB3"/>
    <w:rsid w:val="00B811C3"/>
    <w:rsid w:val="00B829D4"/>
    <w:rsid w:val="00B839DE"/>
    <w:rsid w:val="00B85C50"/>
    <w:rsid w:val="00B86B3B"/>
    <w:rsid w:val="00B93835"/>
    <w:rsid w:val="00B94F03"/>
    <w:rsid w:val="00B9695D"/>
    <w:rsid w:val="00B97D0B"/>
    <w:rsid w:val="00BA3981"/>
    <w:rsid w:val="00BA51DC"/>
    <w:rsid w:val="00BB2FCC"/>
    <w:rsid w:val="00BB66FB"/>
    <w:rsid w:val="00BB7804"/>
    <w:rsid w:val="00BC002D"/>
    <w:rsid w:val="00BC0D35"/>
    <w:rsid w:val="00BC49D4"/>
    <w:rsid w:val="00BC6A92"/>
    <w:rsid w:val="00BC7F00"/>
    <w:rsid w:val="00BD38BA"/>
    <w:rsid w:val="00BD3C3A"/>
    <w:rsid w:val="00BD3EEE"/>
    <w:rsid w:val="00BD48DC"/>
    <w:rsid w:val="00BD4C32"/>
    <w:rsid w:val="00BD5A7D"/>
    <w:rsid w:val="00BD7D15"/>
    <w:rsid w:val="00BE1ADB"/>
    <w:rsid w:val="00BE3064"/>
    <w:rsid w:val="00BE4F70"/>
    <w:rsid w:val="00BE77F6"/>
    <w:rsid w:val="00BF0F0E"/>
    <w:rsid w:val="00BF4F52"/>
    <w:rsid w:val="00BF4FAF"/>
    <w:rsid w:val="00BF6117"/>
    <w:rsid w:val="00BF6838"/>
    <w:rsid w:val="00C05352"/>
    <w:rsid w:val="00C066C3"/>
    <w:rsid w:val="00C06CDC"/>
    <w:rsid w:val="00C07AEF"/>
    <w:rsid w:val="00C10696"/>
    <w:rsid w:val="00C2080D"/>
    <w:rsid w:val="00C24B98"/>
    <w:rsid w:val="00C272D2"/>
    <w:rsid w:val="00C27C74"/>
    <w:rsid w:val="00C27EDC"/>
    <w:rsid w:val="00C300C9"/>
    <w:rsid w:val="00C32630"/>
    <w:rsid w:val="00C35BED"/>
    <w:rsid w:val="00C40EE5"/>
    <w:rsid w:val="00C427B8"/>
    <w:rsid w:val="00C43081"/>
    <w:rsid w:val="00C445D6"/>
    <w:rsid w:val="00C508CA"/>
    <w:rsid w:val="00C52AAD"/>
    <w:rsid w:val="00C5404A"/>
    <w:rsid w:val="00C57A3E"/>
    <w:rsid w:val="00C6030D"/>
    <w:rsid w:val="00C62CBB"/>
    <w:rsid w:val="00C635A0"/>
    <w:rsid w:val="00C65999"/>
    <w:rsid w:val="00C65E31"/>
    <w:rsid w:val="00C7224C"/>
    <w:rsid w:val="00C7394A"/>
    <w:rsid w:val="00C75F6A"/>
    <w:rsid w:val="00C84DA8"/>
    <w:rsid w:val="00C91C2B"/>
    <w:rsid w:val="00C921E9"/>
    <w:rsid w:val="00C95A32"/>
    <w:rsid w:val="00C96F97"/>
    <w:rsid w:val="00C97DDA"/>
    <w:rsid w:val="00CA0589"/>
    <w:rsid w:val="00CA21BC"/>
    <w:rsid w:val="00CA31ED"/>
    <w:rsid w:val="00CA495F"/>
    <w:rsid w:val="00CA53B7"/>
    <w:rsid w:val="00CA74CF"/>
    <w:rsid w:val="00CB10D4"/>
    <w:rsid w:val="00CB4112"/>
    <w:rsid w:val="00CC0452"/>
    <w:rsid w:val="00CC6D61"/>
    <w:rsid w:val="00CC7BA9"/>
    <w:rsid w:val="00CC7CD0"/>
    <w:rsid w:val="00CD287E"/>
    <w:rsid w:val="00CE0037"/>
    <w:rsid w:val="00CE3779"/>
    <w:rsid w:val="00CE78AC"/>
    <w:rsid w:val="00CF10FA"/>
    <w:rsid w:val="00CF1328"/>
    <w:rsid w:val="00CF1979"/>
    <w:rsid w:val="00CF26E3"/>
    <w:rsid w:val="00CF5A18"/>
    <w:rsid w:val="00CF723D"/>
    <w:rsid w:val="00D0398D"/>
    <w:rsid w:val="00D06105"/>
    <w:rsid w:val="00D0789E"/>
    <w:rsid w:val="00D10205"/>
    <w:rsid w:val="00D1047B"/>
    <w:rsid w:val="00D112AF"/>
    <w:rsid w:val="00D123BB"/>
    <w:rsid w:val="00D12730"/>
    <w:rsid w:val="00D148D8"/>
    <w:rsid w:val="00D1584F"/>
    <w:rsid w:val="00D16065"/>
    <w:rsid w:val="00D207A6"/>
    <w:rsid w:val="00D207EA"/>
    <w:rsid w:val="00D208F5"/>
    <w:rsid w:val="00D2578B"/>
    <w:rsid w:val="00D31083"/>
    <w:rsid w:val="00D32A0B"/>
    <w:rsid w:val="00D33382"/>
    <w:rsid w:val="00D369BE"/>
    <w:rsid w:val="00D400EA"/>
    <w:rsid w:val="00D4068F"/>
    <w:rsid w:val="00D43171"/>
    <w:rsid w:val="00D43ACB"/>
    <w:rsid w:val="00D44765"/>
    <w:rsid w:val="00D5272A"/>
    <w:rsid w:val="00D54006"/>
    <w:rsid w:val="00D56661"/>
    <w:rsid w:val="00D57566"/>
    <w:rsid w:val="00D61B20"/>
    <w:rsid w:val="00D62318"/>
    <w:rsid w:val="00D66398"/>
    <w:rsid w:val="00D67D57"/>
    <w:rsid w:val="00D71235"/>
    <w:rsid w:val="00D71B09"/>
    <w:rsid w:val="00D72ED4"/>
    <w:rsid w:val="00D7332B"/>
    <w:rsid w:val="00D74651"/>
    <w:rsid w:val="00D76DA6"/>
    <w:rsid w:val="00D7729F"/>
    <w:rsid w:val="00D80259"/>
    <w:rsid w:val="00D80901"/>
    <w:rsid w:val="00D81DDF"/>
    <w:rsid w:val="00D84698"/>
    <w:rsid w:val="00D84BB5"/>
    <w:rsid w:val="00D86BDC"/>
    <w:rsid w:val="00D876D3"/>
    <w:rsid w:val="00D87BCC"/>
    <w:rsid w:val="00D900DB"/>
    <w:rsid w:val="00D966D7"/>
    <w:rsid w:val="00D97123"/>
    <w:rsid w:val="00DA1E6B"/>
    <w:rsid w:val="00DA22DA"/>
    <w:rsid w:val="00DA2430"/>
    <w:rsid w:val="00DB03C2"/>
    <w:rsid w:val="00DB13B3"/>
    <w:rsid w:val="00DB34CE"/>
    <w:rsid w:val="00DB451D"/>
    <w:rsid w:val="00DB4A86"/>
    <w:rsid w:val="00DB53F9"/>
    <w:rsid w:val="00DB770F"/>
    <w:rsid w:val="00DC054D"/>
    <w:rsid w:val="00DC4027"/>
    <w:rsid w:val="00DC6334"/>
    <w:rsid w:val="00DC6341"/>
    <w:rsid w:val="00DC734E"/>
    <w:rsid w:val="00DC79D3"/>
    <w:rsid w:val="00DD0284"/>
    <w:rsid w:val="00DD056F"/>
    <w:rsid w:val="00DD1ABA"/>
    <w:rsid w:val="00DD223D"/>
    <w:rsid w:val="00DD4ECD"/>
    <w:rsid w:val="00DD701B"/>
    <w:rsid w:val="00DD7244"/>
    <w:rsid w:val="00DE0840"/>
    <w:rsid w:val="00DE2BBF"/>
    <w:rsid w:val="00DE525A"/>
    <w:rsid w:val="00DE651A"/>
    <w:rsid w:val="00DE7408"/>
    <w:rsid w:val="00DF039D"/>
    <w:rsid w:val="00DF35E9"/>
    <w:rsid w:val="00DF5919"/>
    <w:rsid w:val="00DF60AA"/>
    <w:rsid w:val="00DF63D3"/>
    <w:rsid w:val="00DF66C0"/>
    <w:rsid w:val="00DF7230"/>
    <w:rsid w:val="00E00682"/>
    <w:rsid w:val="00E029BF"/>
    <w:rsid w:val="00E0378C"/>
    <w:rsid w:val="00E0388B"/>
    <w:rsid w:val="00E136A6"/>
    <w:rsid w:val="00E15C87"/>
    <w:rsid w:val="00E244F4"/>
    <w:rsid w:val="00E318A8"/>
    <w:rsid w:val="00E31B81"/>
    <w:rsid w:val="00E339CA"/>
    <w:rsid w:val="00E37324"/>
    <w:rsid w:val="00E428B2"/>
    <w:rsid w:val="00E45A94"/>
    <w:rsid w:val="00E50A87"/>
    <w:rsid w:val="00E51651"/>
    <w:rsid w:val="00E51D24"/>
    <w:rsid w:val="00E5553D"/>
    <w:rsid w:val="00E56258"/>
    <w:rsid w:val="00E614B1"/>
    <w:rsid w:val="00E6210B"/>
    <w:rsid w:val="00E65F07"/>
    <w:rsid w:val="00E67A86"/>
    <w:rsid w:val="00E72D23"/>
    <w:rsid w:val="00E744B7"/>
    <w:rsid w:val="00E7664E"/>
    <w:rsid w:val="00E7781D"/>
    <w:rsid w:val="00E810F2"/>
    <w:rsid w:val="00E81AD7"/>
    <w:rsid w:val="00E824F8"/>
    <w:rsid w:val="00E90BD7"/>
    <w:rsid w:val="00E92950"/>
    <w:rsid w:val="00E946CD"/>
    <w:rsid w:val="00E94B76"/>
    <w:rsid w:val="00E95734"/>
    <w:rsid w:val="00E959F3"/>
    <w:rsid w:val="00E97886"/>
    <w:rsid w:val="00E97CDD"/>
    <w:rsid w:val="00EA03E0"/>
    <w:rsid w:val="00EA06C6"/>
    <w:rsid w:val="00EA26C8"/>
    <w:rsid w:val="00EA538A"/>
    <w:rsid w:val="00EA5989"/>
    <w:rsid w:val="00EA6824"/>
    <w:rsid w:val="00EA6DCE"/>
    <w:rsid w:val="00EB01C7"/>
    <w:rsid w:val="00EB09B3"/>
    <w:rsid w:val="00EB49D3"/>
    <w:rsid w:val="00EB5245"/>
    <w:rsid w:val="00EC3855"/>
    <w:rsid w:val="00EC392A"/>
    <w:rsid w:val="00EC62F2"/>
    <w:rsid w:val="00EC634D"/>
    <w:rsid w:val="00ED2856"/>
    <w:rsid w:val="00ED380D"/>
    <w:rsid w:val="00ED4324"/>
    <w:rsid w:val="00ED7FF2"/>
    <w:rsid w:val="00EE149D"/>
    <w:rsid w:val="00EE66CE"/>
    <w:rsid w:val="00EE6814"/>
    <w:rsid w:val="00EE6CBD"/>
    <w:rsid w:val="00EF14DC"/>
    <w:rsid w:val="00EF1774"/>
    <w:rsid w:val="00EF1D0F"/>
    <w:rsid w:val="00EF3815"/>
    <w:rsid w:val="00EF3D03"/>
    <w:rsid w:val="00EF5559"/>
    <w:rsid w:val="00EF5BB6"/>
    <w:rsid w:val="00EF6284"/>
    <w:rsid w:val="00F0048E"/>
    <w:rsid w:val="00F00B18"/>
    <w:rsid w:val="00F01F6C"/>
    <w:rsid w:val="00F021C0"/>
    <w:rsid w:val="00F02FCD"/>
    <w:rsid w:val="00F04C3C"/>
    <w:rsid w:val="00F05F9F"/>
    <w:rsid w:val="00F0776F"/>
    <w:rsid w:val="00F1358E"/>
    <w:rsid w:val="00F20B92"/>
    <w:rsid w:val="00F2237A"/>
    <w:rsid w:val="00F2685D"/>
    <w:rsid w:val="00F27E46"/>
    <w:rsid w:val="00F31BB3"/>
    <w:rsid w:val="00F34C25"/>
    <w:rsid w:val="00F34C98"/>
    <w:rsid w:val="00F40703"/>
    <w:rsid w:val="00F41996"/>
    <w:rsid w:val="00F4385A"/>
    <w:rsid w:val="00F47B28"/>
    <w:rsid w:val="00F504E1"/>
    <w:rsid w:val="00F518BF"/>
    <w:rsid w:val="00F51ECA"/>
    <w:rsid w:val="00F53358"/>
    <w:rsid w:val="00F549F5"/>
    <w:rsid w:val="00F54BA5"/>
    <w:rsid w:val="00F57BD4"/>
    <w:rsid w:val="00F604DB"/>
    <w:rsid w:val="00F60751"/>
    <w:rsid w:val="00F63292"/>
    <w:rsid w:val="00F70750"/>
    <w:rsid w:val="00F71FCE"/>
    <w:rsid w:val="00F75789"/>
    <w:rsid w:val="00F77A91"/>
    <w:rsid w:val="00F8449D"/>
    <w:rsid w:val="00F868D1"/>
    <w:rsid w:val="00F86AB3"/>
    <w:rsid w:val="00F872DA"/>
    <w:rsid w:val="00F95374"/>
    <w:rsid w:val="00F95A52"/>
    <w:rsid w:val="00FA3D32"/>
    <w:rsid w:val="00FA5352"/>
    <w:rsid w:val="00FA5833"/>
    <w:rsid w:val="00FA5D3E"/>
    <w:rsid w:val="00FA689E"/>
    <w:rsid w:val="00FB32D3"/>
    <w:rsid w:val="00FB4840"/>
    <w:rsid w:val="00FB4861"/>
    <w:rsid w:val="00FB532E"/>
    <w:rsid w:val="00FB61DC"/>
    <w:rsid w:val="00FC23B3"/>
    <w:rsid w:val="00FC5197"/>
    <w:rsid w:val="00FC770A"/>
    <w:rsid w:val="00FD593E"/>
    <w:rsid w:val="00FE0CFB"/>
    <w:rsid w:val="00FE48B8"/>
    <w:rsid w:val="00FE5094"/>
    <w:rsid w:val="00FE7E5A"/>
    <w:rsid w:val="00FF42B7"/>
    <w:rsid w:val="00FF53B2"/>
    <w:rsid w:val="00FF56A6"/>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6472B8-75EF-4131-9FB0-A2CBE9D7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80D"/>
    <w:rPr>
      <w:rFonts w:ascii="Times New Roman" w:eastAsia="Times New Roman" w:hAnsi="Times New Roman" w:cs="Times New Roman"/>
      <w:sz w:val="24"/>
      <w:szCs w:val="24"/>
      <w:lang w:eastAsia="en-GB"/>
    </w:rPr>
  </w:style>
  <w:style w:type="table" w:styleId="TableGrid">
    <w:name w:val="Table Grid"/>
    <w:basedOn w:val="TableNormal"/>
    <w:uiPriority w:val="59"/>
    <w:rsid w:val="00C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6F6"/>
    <w:pPr>
      <w:ind w:left="720"/>
      <w:contextualSpacing/>
    </w:pPr>
  </w:style>
  <w:style w:type="paragraph" w:styleId="ListNumber">
    <w:name w:val="List Number"/>
    <w:basedOn w:val="Normal"/>
    <w:uiPriority w:val="99"/>
    <w:unhideWhenUsed/>
    <w:rsid w:val="0015060A"/>
    <w:pPr>
      <w:numPr>
        <w:numId w:val="4"/>
      </w:numPr>
      <w:contextualSpacing/>
    </w:pPr>
  </w:style>
  <w:style w:type="paragraph" w:styleId="BalloonText">
    <w:name w:val="Balloon Text"/>
    <w:basedOn w:val="Normal"/>
    <w:link w:val="BalloonTextChar"/>
    <w:uiPriority w:val="99"/>
    <w:semiHidden/>
    <w:unhideWhenUsed/>
    <w:rsid w:val="00FB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61"/>
    <w:rPr>
      <w:rFonts w:ascii="Tahoma" w:hAnsi="Tahoma" w:cs="Tahoma"/>
      <w:sz w:val="16"/>
      <w:szCs w:val="16"/>
    </w:rPr>
  </w:style>
  <w:style w:type="character" w:styleId="CommentReference">
    <w:name w:val="annotation reference"/>
    <w:basedOn w:val="DefaultParagraphFont"/>
    <w:uiPriority w:val="99"/>
    <w:semiHidden/>
    <w:unhideWhenUsed/>
    <w:rsid w:val="0061735A"/>
    <w:rPr>
      <w:sz w:val="16"/>
      <w:szCs w:val="16"/>
    </w:rPr>
  </w:style>
  <w:style w:type="paragraph" w:styleId="CommentText">
    <w:name w:val="annotation text"/>
    <w:basedOn w:val="Normal"/>
    <w:link w:val="CommentTextChar"/>
    <w:uiPriority w:val="99"/>
    <w:unhideWhenUsed/>
    <w:rsid w:val="0061735A"/>
    <w:pPr>
      <w:spacing w:line="240" w:lineRule="auto"/>
    </w:pPr>
    <w:rPr>
      <w:sz w:val="20"/>
      <w:szCs w:val="20"/>
    </w:rPr>
  </w:style>
  <w:style w:type="character" w:customStyle="1" w:styleId="CommentTextChar">
    <w:name w:val="Comment Text Char"/>
    <w:basedOn w:val="DefaultParagraphFont"/>
    <w:link w:val="CommentText"/>
    <w:uiPriority w:val="99"/>
    <w:rsid w:val="0061735A"/>
    <w:rPr>
      <w:sz w:val="20"/>
      <w:szCs w:val="20"/>
    </w:rPr>
  </w:style>
  <w:style w:type="paragraph" w:styleId="CommentSubject">
    <w:name w:val="annotation subject"/>
    <w:basedOn w:val="CommentText"/>
    <w:next w:val="CommentText"/>
    <w:link w:val="CommentSubjectChar"/>
    <w:uiPriority w:val="99"/>
    <w:semiHidden/>
    <w:unhideWhenUsed/>
    <w:rsid w:val="0061735A"/>
    <w:rPr>
      <w:b/>
      <w:bCs/>
    </w:rPr>
  </w:style>
  <w:style w:type="character" w:customStyle="1" w:styleId="CommentSubjectChar">
    <w:name w:val="Comment Subject Char"/>
    <w:basedOn w:val="CommentTextChar"/>
    <w:link w:val="CommentSubject"/>
    <w:uiPriority w:val="99"/>
    <w:semiHidden/>
    <w:rsid w:val="0061735A"/>
    <w:rPr>
      <w:b/>
      <w:bCs/>
      <w:sz w:val="20"/>
      <w:szCs w:val="20"/>
    </w:rPr>
  </w:style>
  <w:style w:type="character" w:styleId="Hyperlink">
    <w:name w:val="Hyperlink"/>
    <w:basedOn w:val="DefaultParagraphFont"/>
    <w:uiPriority w:val="99"/>
    <w:unhideWhenUsed/>
    <w:rsid w:val="00A42CF9"/>
    <w:rPr>
      <w:color w:val="0563C1" w:themeColor="hyperlink"/>
      <w:u w:val="single"/>
    </w:rPr>
  </w:style>
  <w:style w:type="paragraph" w:styleId="Revision">
    <w:name w:val="Revision"/>
    <w:hidden/>
    <w:uiPriority w:val="99"/>
    <w:semiHidden/>
    <w:rsid w:val="00CA5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316">
      <w:bodyDiv w:val="1"/>
      <w:marLeft w:val="0"/>
      <w:marRight w:val="0"/>
      <w:marTop w:val="0"/>
      <w:marBottom w:val="0"/>
      <w:divBdr>
        <w:top w:val="none" w:sz="0" w:space="0" w:color="auto"/>
        <w:left w:val="none" w:sz="0" w:space="0" w:color="auto"/>
        <w:bottom w:val="none" w:sz="0" w:space="0" w:color="auto"/>
        <w:right w:val="none" w:sz="0" w:space="0" w:color="auto"/>
      </w:divBdr>
    </w:div>
    <w:div w:id="186792139">
      <w:bodyDiv w:val="1"/>
      <w:marLeft w:val="0"/>
      <w:marRight w:val="0"/>
      <w:marTop w:val="0"/>
      <w:marBottom w:val="0"/>
      <w:divBdr>
        <w:top w:val="none" w:sz="0" w:space="0" w:color="auto"/>
        <w:left w:val="none" w:sz="0" w:space="0" w:color="auto"/>
        <w:bottom w:val="none" w:sz="0" w:space="0" w:color="auto"/>
        <w:right w:val="none" w:sz="0" w:space="0" w:color="auto"/>
      </w:divBdr>
    </w:div>
    <w:div w:id="228150392">
      <w:bodyDiv w:val="1"/>
      <w:marLeft w:val="0"/>
      <w:marRight w:val="0"/>
      <w:marTop w:val="0"/>
      <w:marBottom w:val="0"/>
      <w:divBdr>
        <w:top w:val="none" w:sz="0" w:space="0" w:color="auto"/>
        <w:left w:val="none" w:sz="0" w:space="0" w:color="auto"/>
        <w:bottom w:val="none" w:sz="0" w:space="0" w:color="auto"/>
        <w:right w:val="none" w:sz="0" w:space="0" w:color="auto"/>
      </w:divBdr>
    </w:div>
    <w:div w:id="2617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nny.babb@statistic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0AB9-8C06-4B2A-88BA-EAC3B11D64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FD6156-0479-4115-BEED-996E95AF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B827A70A</Template>
  <TotalTime>24</TotalTime>
  <Pages>11</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Nikesh Lad</dc:creator>
  <cp:lastModifiedBy>Nikesh Lad</cp:lastModifiedBy>
  <cp:revision>4</cp:revision>
  <cp:lastPrinted>2017-07-03T13:02:00Z</cp:lastPrinted>
  <dcterms:created xsi:type="dcterms:W3CDTF">2017-07-13T15:16:00Z</dcterms:created>
  <dcterms:modified xsi:type="dcterms:W3CDTF">2017-07-17T13:29:00Z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5c3be75b-a143-44b6-b02d-4dbd73c74420</vt:lpwstr>
  </property>
  <property fmtid="{D5CDD505-2E9C-101B-9397-08002B2CF9AE}" pid="3" name="bjSaver">
    <vt:lpwstr>apYXPbIJa2ukomHsEz4645eErHSCdUZF</vt:lpwstr>
  </property>
  <property fmtid="{D5CDD505-2E9C-101B-9397-08002B2CF9AE}" pid="4" name="bjDocumentSecurityLabel">
    <vt:lpwstr>No Marking</vt:lpwstr>
  </property>
</Properties>
</file>