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1CB5FD" w14:textId="77777777" w:rsidR="006B0828" w:rsidRPr="00C85400" w:rsidRDefault="006B0828" w:rsidP="006B0828">
      <w:pPr>
        <w:autoSpaceDE w:val="0"/>
        <w:autoSpaceDN w:val="0"/>
        <w:adjustRightInd w:val="0"/>
        <w:spacing w:line="240" w:lineRule="atLeast"/>
        <w:jc w:val="center"/>
        <w:rPr>
          <w:rFonts w:cs="Arial"/>
          <w:b/>
          <w:bCs/>
          <w:color w:val="000000"/>
          <w:sz w:val="32"/>
          <w:szCs w:val="32"/>
        </w:rPr>
      </w:pPr>
      <w:bookmarkStart w:id="0" w:name="_GoBack"/>
      <w:bookmarkEnd w:id="0"/>
      <w:r w:rsidRPr="00C85400">
        <w:rPr>
          <w:rFonts w:cs="Arial"/>
          <w:b/>
          <w:bCs/>
          <w:color w:val="000000"/>
          <w:sz w:val="32"/>
          <w:szCs w:val="32"/>
        </w:rPr>
        <w:t xml:space="preserve">National Statistics Harmonisation Group </w:t>
      </w:r>
    </w:p>
    <w:p w14:paraId="547E9ADA" w14:textId="77777777" w:rsidR="006B0828" w:rsidRDefault="006B0828" w:rsidP="006B0828">
      <w:pPr>
        <w:autoSpaceDE w:val="0"/>
        <w:autoSpaceDN w:val="0"/>
        <w:adjustRightInd w:val="0"/>
        <w:spacing w:line="240" w:lineRule="atLeast"/>
        <w:jc w:val="center"/>
        <w:rPr>
          <w:rFonts w:cs="Arial"/>
          <w:b/>
          <w:bCs/>
          <w:color w:val="000000"/>
          <w:sz w:val="32"/>
          <w:szCs w:val="32"/>
        </w:rPr>
      </w:pPr>
      <w:r w:rsidRPr="00C85400">
        <w:rPr>
          <w:rFonts w:cs="Arial"/>
          <w:b/>
          <w:bCs/>
          <w:color w:val="000000"/>
          <w:sz w:val="32"/>
          <w:szCs w:val="32"/>
        </w:rPr>
        <w:t>Meeting Agenda</w:t>
      </w:r>
    </w:p>
    <w:p w14:paraId="18078546" w14:textId="77777777" w:rsidR="00623C82" w:rsidRPr="00C85400" w:rsidRDefault="00623C82" w:rsidP="006B0828">
      <w:pPr>
        <w:autoSpaceDE w:val="0"/>
        <w:autoSpaceDN w:val="0"/>
        <w:adjustRightInd w:val="0"/>
        <w:spacing w:line="240" w:lineRule="atLeast"/>
        <w:jc w:val="center"/>
        <w:rPr>
          <w:rFonts w:cs="Arial"/>
          <w:b/>
          <w:bCs/>
          <w:color w:val="000000"/>
          <w:sz w:val="32"/>
          <w:szCs w:val="32"/>
        </w:rPr>
      </w:pPr>
    </w:p>
    <w:p w14:paraId="73908D5E" w14:textId="77777777" w:rsidR="006B0828" w:rsidRDefault="006B0828" w:rsidP="006B0828">
      <w:pPr>
        <w:autoSpaceDE w:val="0"/>
        <w:autoSpaceDN w:val="0"/>
        <w:adjustRightInd w:val="0"/>
        <w:spacing w:line="240" w:lineRule="atLeast"/>
        <w:jc w:val="center"/>
        <w:rPr>
          <w:rFonts w:cs="Arial"/>
          <w:b/>
          <w:bCs/>
          <w:color w:val="000000"/>
          <w:sz w:val="20"/>
          <w:szCs w:val="20"/>
        </w:rPr>
      </w:pPr>
      <w:r>
        <w:rPr>
          <w:rFonts w:cs="Arial"/>
          <w:b/>
          <w:bCs/>
          <w:color w:val="000000"/>
          <w:sz w:val="20"/>
          <w:szCs w:val="20"/>
        </w:rPr>
        <w:t xml:space="preserve"> </w:t>
      </w:r>
      <w:r w:rsidR="00973F71">
        <w:rPr>
          <w:rFonts w:cs="Arial"/>
          <w:b/>
          <w:bCs/>
          <w:color w:val="000000"/>
          <w:sz w:val="20"/>
          <w:szCs w:val="20"/>
        </w:rPr>
        <w:t>Tuesday 3 July</w:t>
      </w:r>
      <w:r w:rsidR="009F0292">
        <w:rPr>
          <w:rFonts w:cs="Arial"/>
          <w:b/>
          <w:bCs/>
          <w:color w:val="000000"/>
          <w:sz w:val="20"/>
          <w:szCs w:val="20"/>
        </w:rPr>
        <w:t xml:space="preserve"> 2018 from</w:t>
      </w:r>
      <w:r>
        <w:rPr>
          <w:rFonts w:cs="Arial"/>
          <w:b/>
          <w:bCs/>
          <w:color w:val="000000"/>
          <w:sz w:val="20"/>
          <w:szCs w:val="20"/>
        </w:rPr>
        <w:t xml:space="preserve"> </w:t>
      </w:r>
      <w:r w:rsidRPr="00D5795C">
        <w:rPr>
          <w:rFonts w:cs="Arial"/>
          <w:b/>
          <w:bCs/>
          <w:color w:val="000000"/>
          <w:sz w:val="20"/>
          <w:szCs w:val="20"/>
        </w:rPr>
        <w:t>1</w:t>
      </w:r>
      <w:r w:rsidR="002916F4" w:rsidRPr="00D5795C">
        <w:rPr>
          <w:rFonts w:cs="Arial"/>
          <w:b/>
          <w:bCs/>
          <w:color w:val="000000"/>
          <w:sz w:val="20"/>
          <w:szCs w:val="20"/>
        </w:rPr>
        <w:t>100</w:t>
      </w:r>
      <w:r w:rsidR="00394AD2" w:rsidRPr="00D5795C">
        <w:rPr>
          <w:rFonts w:cs="Arial"/>
          <w:b/>
          <w:bCs/>
          <w:color w:val="000000"/>
          <w:sz w:val="20"/>
          <w:szCs w:val="20"/>
        </w:rPr>
        <w:t xml:space="preserve"> to 1</w:t>
      </w:r>
      <w:r w:rsidR="002916F4" w:rsidRPr="00D5795C">
        <w:rPr>
          <w:rFonts w:cs="Arial"/>
          <w:b/>
          <w:bCs/>
          <w:color w:val="000000"/>
          <w:sz w:val="20"/>
          <w:szCs w:val="20"/>
        </w:rPr>
        <w:t>3</w:t>
      </w:r>
      <w:r w:rsidR="00F95E1B">
        <w:rPr>
          <w:rFonts w:cs="Arial"/>
          <w:b/>
          <w:bCs/>
          <w:color w:val="000000"/>
          <w:sz w:val="20"/>
          <w:szCs w:val="20"/>
        </w:rPr>
        <w:t>3</w:t>
      </w:r>
      <w:r w:rsidR="00394AD2" w:rsidRPr="00D5795C">
        <w:rPr>
          <w:rFonts w:cs="Arial"/>
          <w:b/>
          <w:bCs/>
          <w:color w:val="000000"/>
          <w:sz w:val="20"/>
          <w:szCs w:val="20"/>
        </w:rPr>
        <w:t>0</w:t>
      </w:r>
      <w:r w:rsidRPr="00D5795C">
        <w:rPr>
          <w:rFonts w:cs="Arial"/>
          <w:b/>
          <w:bCs/>
          <w:color w:val="000000"/>
          <w:sz w:val="20"/>
          <w:szCs w:val="20"/>
        </w:rPr>
        <w:t xml:space="preserve"> hrs</w:t>
      </w:r>
    </w:p>
    <w:p w14:paraId="0B8C3F2B" w14:textId="77777777" w:rsidR="006B0828" w:rsidRDefault="002916F4" w:rsidP="006B0828">
      <w:pPr>
        <w:autoSpaceDE w:val="0"/>
        <w:autoSpaceDN w:val="0"/>
        <w:adjustRightInd w:val="0"/>
        <w:spacing w:line="240" w:lineRule="atLeast"/>
        <w:jc w:val="center"/>
        <w:rPr>
          <w:rFonts w:cs="Arial"/>
          <w:b/>
          <w:bCs/>
          <w:color w:val="000000"/>
          <w:sz w:val="20"/>
          <w:szCs w:val="20"/>
        </w:rPr>
      </w:pPr>
      <w:r>
        <w:rPr>
          <w:rFonts w:ascii="Helv" w:hAnsi="Helv" w:cs="Helv"/>
          <w:b/>
          <w:bCs/>
          <w:color w:val="000000"/>
          <w:sz w:val="20"/>
          <w:szCs w:val="20"/>
        </w:rPr>
        <w:t>Meeting Room 3,</w:t>
      </w:r>
      <w:r>
        <w:rPr>
          <w:rFonts w:cs="Arial"/>
          <w:b/>
          <w:bCs/>
          <w:color w:val="000000"/>
          <w:sz w:val="20"/>
          <w:szCs w:val="20"/>
        </w:rPr>
        <w:t xml:space="preserve"> at ONS, 1 Drummond Gate, London, SW1V 2QQ</w:t>
      </w:r>
    </w:p>
    <w:p w14:paraId="1E601D61" w14:textId="77777777" w:rsidR="009F0292" w:rsidRDefault="00973F71" w:rsidP="006B0828">
      <w:pPr>
        <w:autoSpaceDE w:val="0"/>
        <w:autoSpaceDN w:val="0"/>
        <w:adjustRightInd w:val="0"/>
        <w:spacing w:line="240" w:lineRule="atLeast"/>
        <w:jc w:val="center"/>
        <w:rPr>
          <w:rFonts w:cs="Arial"/>
          <w:b/>
          <w:bCs/>
          <w:color w:val="000000"/>
          <w:sz w:val="20"/>
          <w:szCs w:val="20"/>
        </w:rPr>
      </w:pPr>
      <w:r>
        <w:rPr>
          <w:rFonts w:cs="Arial"/>
          <w:b/>
          <w:bCs/>
          <w:color w:val="000000"/>
          <w:sz w:val="20"/>
          <w:szCs w:val="20"/>
        </w:rPr>
        <w:t>Titchfield Room 11</w:t>
      </w:r>
      <w:r w:rsidR="009F0292">
        <w:rPr>
          <w:rFonts w:cs="Arial"/>
          <w:b/>
          <w:bCs/>
          <w:color w:val="000000"/>
          <w:sz w:val="20"/>
          <w:szCs w:val="20"/>
        </w:rPr>
        <w:t>05</w:t>
      </w:r>
    </w:p>
    <w:p w14:paraId="6853D406" w14:textId="77777777" w:rsidR="009F0292" w:rsidRDefault="00973F71" w:rsidP="006B0828">
      <w:pPr>
        <w:autoSpaceDE w:val="0"/>
        <w:autoSpaceDN w:val="0"/>
        <w:adjustRightInd w:val="0"/>
        <w:spacing w:line="240" w:lineRule="atLeast"/>
        <w:jc w:val="center"/>
        <w:rPr>
          <w:rFonts w:cs="Arial"/>
          <w:b/>
          <w:bCs/>
          <w:color w:val="000000"/>
          <w:sz w:val="20"/>
          <w:szCs w:val="20"/>
        </w:rPr>
      </w:pPr>
      <w:r>
        <w:rPr>
          <w:rFonts w:cs="Arial"/>
          <w:b/>
          <w:bCs/>
          <w:color w:val="000000"/>
          <w:sz w:val="20"/>
          <w:szCs w:val="20"/>
        </w:rPr>
        <w:t>Newport 1.359</w:t>
      </w:r>
    </w:p>
    <w:p w14:paraId="72F9D673" w14:textId="77777777" w:rsidR="002F2DBF" w:rsidRDefault="002F2DBF" w:rsidP="006B0828">
      <w:pPr>
        <w:autoSpaceDE w:val="0"/>
        <w:autoSpaceDN w:val="0"/>
        <w:adjustRightInd w:val="0"/>
        <w:spacing w:line="240" w:lineRule="atLeast"/>
        <w:jc w:val="center"/>
        <w:rPr>
          <w:rFonts w:cs="Arial"/>
          <w:b/>
          <w:bCs/>
          <w:color w:val="000000"/>
          <w:sz w:val="20"/>
          <w:szCs w:val="20"/>
        </w:rPr>
      </w:pPr>
    </w:p>
    <w:p w14:paraId="75A4E5AC" w14:textId="77777777" w:rsidR="002916F4" w:rsidRDefault="002916F4" w:rsidP="006B0828">
      <w:pPr>
        <w:autoSpaceDE w:val="0"/>
        <w:autoSpaceDN w:val="0"/>
        <w:adjustRightInd w:val="0"/>
        <w:spacing w:line="240" w:lineRule="atLeast"/>
        <w:jc w:val="center"/>
        <w:rPr>
          <w:rFonts w:cs="Arial"/>
          <w:b/>
          <w:bCs/>
          <w:color w:val="000000"/>
          <w:sz w:val="20"/>
          <w:szCs w:val="20"/>
        </w:rPr>
      </w:pPr>
    </w:p>
    <w:p w14:paraId="520BE6E7" w14:textId="77777777" w:rsidR="00E43C0F" w:rsidRDefault="00E43C0F" w:rsidP="00E43C0F">
      <w:pPr>
        <w:autoSpaceDE w:val="0"/>
        <w:autoSpaceDN w:val="0"/>
        <w:adjustRightInd w:val="0"/>
        <w:spacing w:line="240" w:lineRule="atLeast"/>
        <w:jc w:val="center"/>
        <w:rPr>
          <w:rFonts w:cs="Arial"/>
          <w:b/>
          <w:bCs/>
          <w:color w:val="000000"/>
          <w:sz w:val="20"/>
          <w:szCs w:val="20"/>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
        <w:gridCol w:w="1404"/>
        <w:gridCol w:w="3714"/>
        <w:gridCol w:w="2552"/>
        <w:gridCol w:w="2806"/>
      </w:tblGrid>
      <w:tr w:rsidR="00E43C0F" w:rsidRPr="00A86B0D" w14:paraId="6CEB58D0" w14:textId="77777777" w:rsidTr="00E43C0F">
        <w:tc>
          <w:tcPr>
            <w:tcW w:w="439" w:type="dxa"/>
            <w:shd w:val="clear" w:color="auto" w:fill="CCCCCC"/>
          </w:tcPr>
          <w:p w14:paraId="2DA609A8" w14:textId="77777777" w:rsidR="00E43C0F" w:rsidRPr="000A2809" w:rsidRDefault="00E43C0F" w:rsidP="00E43C0F">
            <w:pPr>
              <w:autoSpaceDE w:val="0"/>
              <w:autoSpaceDN w:val="0"/>
              <w:adjustRightInd w:val="0"/>
              <w:spacing w:line="240" w:lineRule="atLeast"/>
              <w:jc w:val="center"/>
              <w:rPr>
                <w:rFonts w:cs="Arial"/>
                <w:b/>
                <w:bCs/>
                <w:color w:val="000000"/>
                <w:sz w:val="20"/>
                <w:szCs w:val="20"/>
              </w:rPr>
            </w:pPr>
          </w:p>
        </w:tc>
        <w:tc>
          <w:tcPr>
            <w:tcW w:w="1404" w:type="dxa"/>
            <w:shd w:val="clear" w:color="auto" w:fill="CCCCCC"/>
          </w:tcPr>
          <w:p w14:paraId="55CD2E6C" w14:textId="77777777" w:rsidR="00E43C0F" w:rsidRPr="00A86B0D" w:rsidRDefault="00E43C0F" w:rsidP="00E43C0F">
            <w:pPr>
              <w:autoSpaceDE w:val="0"/>
              <w:autoSpaceDN w:val="0"/>
              <w:adjustRightInd w:val="0"/>
              <w:spacing w:line="240" w:lineRule="atLeast"/>
              <w:jc w:val="center"/>
              <w:rPr>
                <w:rFonts w:cs="Arial"/>
                <w:b/>
                <w:bCs/>
                <w:color w:val="000000"/>
                <w:sz w:val="20"/>
                <w:szCs w:val="20"/>
              </w:rPr>
            </w:pPr>
            <w:r w:rsidRPr="00A86B0D">
              <w:rPr>
                <w:rFonts w:cs="Arial"/>
                <w:b/>
                <w:bCs/>
                <w:color w:val="000000"/>
                <w:sz w:val="20"/>
                <w:szCs w:val="20"/>
              </w:rPr>
              <w:t>Timing</w:t>
            </w:r>
          </w:p>
        </w:tc>
        <w:tc>
          <w:tcPr>
            <w:tcW w:w="3714" w:type="dxa"/>
            <w:shd w:val="clear" w:color="auto" w:fill="CCCCCC"/>
          </w:tcPr>
          <w:p w14:paraId="3B7ACE82" w14:textId="77777777" w:rsidR="00E43C0F" w:rsidRPr="00A86B0D" w:rsidRDefault="00E43C0F" w:rsidP="00E43C0F">
            <w:pPr>
              <w:autoSpaceDE w:val="0"/>
              <w:autoSpaceDN w:val="0"/>
              <w:adjustRightInd w:val="0"/>
              <w:spacing w:line="240" w:lineRule="atLeast"/>
              <w:jc w:val="center"/>
              <w:rPr>
                <w:rFonts w:cs="Arial"/>
                <w:b/>
                <w:bCs/>
                <w:color w:val="000000"/>
                <w:sz w:val="20"/>
                <w:szCs w:val="20"/>
              </w:rPr>
            </w:pPr>
            <w:r w:rsidRPr="00A86B0D">
              <w:rPr>
                <w:rFonts w:cs="Arial"/>
                <w:b/>
                <w:bCs/>
                <w:color w:val="000000"/>
                <w:sz w:val="20"/>
                <w:szCs w:val="20"/>
              </w:rPr>
              <w:t>Agenda Item</w:t>
            </w:r>
          </w:p>
        </w:tc>
        <w:tc>
          <w:tcPr>
            <w:tcW w:w="2552" w:type="dxa"/>
            <w:shd w:val="clear" w:color="auto" w:fill="CCCCCC"/>
          </w:tcPr>
          <w:p w14:paraId="715132EE" w14:textId="77777777" w:rsidR="00E43C0F" w:rsidRPr="00A86B0D" w:rsidRDefault="00E43C0F" w:rsidP="00E43C0F">
            <w:pPr>
              <w:autoSpaceDE w:val="0"/>
              <w:autoSpaceDN w:val="0"/>
              <w:adjustRightInd w:val="0"/>
              <w:spacing w:line="240" w:lineRule="atLeast"/>
              <w:jc w:val="center"/>
              <w:rPr>
                <w:rFonts w:cs="Arial"/>
                <w:b/>
                <w:bCs/>
                <w:color w:val="000000"/>
                <w:sz w:val="20"/>
                <w:szCs w:val="20"/>
              </w:rPr>
            </w:pPr>
            <w:r w:rsidRPr="00A86B0D">
              <w:rPr>
                <w:rFonts w:cs="Arial"/>
                <w:b/>
                <w:bCs/>
                <w:color w:val="000000"/>
                <w:sz w:val="20"/>
                <w:szCs w:val="20"/>
              </w:rPr>
              <w:t>Paper No</w:t>
            </w:r>
          </w:p>
        </w:tc>
        <w:tc>
          <w:tcPr>
            <w:tcW w:w="2806" w:type="dxa"/>
            <w:shd w:val="clear" w:color="auto" w:fill="CCCCCC"/>
          </w:tcPr>
          <w:p w14:paraId="531BCF44" w14:textId="77777777" w:rsidR="00E43C0F" w:rsidRPr="00A86B0D" w:rsidRDefault="00E43C0F" w:rsidP="00E43C0F">
            <w:pPr>
              <w:autoSpaceDE w:val="0"/>
              <w:autoSpaceDN w:val="0"/>
              <w:adjustRightInd w:val="0"/>
              <w:spacing w:line="240" w:lineRule="atLeast"/>
              <w:jc w:val="center"/>
              <w:rPr>
                <w:rFonts w:cs="Arial"/>
                <w:b/>
                <w:bCs/>
                <w:color w:val="000000"/>
                <w:sz w:val="20"/>
                <w:szCs w:val="20"/>
              </w:rPr>
            </w:pPr>
            <w:r w:rsidRPr="00A86B0D">
              <w:rPr>
                <w:rFonts w:cs="Arial"/>
                <w:b/>
                <w:bCs/>
                <w:color w:val="000000"/>
                <w:sz w:val="20"/>
                <w:szCs w:val="20"/>
              </w:rPr>
              <w:t>Presenter</w:t>
            </w:r>
          </w:p>
        </w:tc>
      </w:tr>
      <w:tr w:rsidR="00E43C0F" w:rsidRPr="00A86B0D" w14:paraId="1953B5B7" w14:textId="77777777" w:rsidTr="00E43C0F">
        <w:tc>
          <w:tcPr>
            <w:tcW w:w="439" w:type="dxa"/>
          </w:tcPr>
          <w:p w14:paraId="1BBB2019" w14:textId="77777777" w:rsidR="00E43C0F" w:rsidRPr="00900A7B" w:rsidRDefault="00E43C0F" w:rsidP="00E43C0F">
            <w:pPr>
              <w:autoSpaceDE w:val="0"/>
              <w:autoSpaceDN w:val="0"/>
              <w:adjustRightInd w:val="0"/>
              <w:jc w:val="center"/>
              <w:rPr>
                <w:rFonts w:cs="Arial"/>
                <w:bCs/>
                <w:color w:val="000000"/>
                <w:sz w:val="20"/>
                <w:szCs w:val="20"/>
              </w:rPr>
            </w:pPr>
            <w:r w:rsidRPr="00900A7B">
              <w:rPr>
                <w:rFonts w:cs="Arial"/>
                <w:bCs/>
                <w:color w:val="000000"/>
                <w:sz w:val="20"/>
                <w:szCs w:val="20"/>
              </w:rPr>
              <w:t>1</w:t>
            </w:r>
          </w:p>
        </w:tc>
        <w:tc>
          <w:tcPr>
            <w:tcW w:w="1404" w:type="dxa"/>
          </w:tcPr>
          <w:p w14:paraId="74CB0E5C" w14:textId="77777777" w:rsidR="00E43C0F" w:rsidRPr="00900A7B" w:rsidRDefault="00E43C0F" w:rsidP="00E43C0F">
            <w:pPr>
              <w:autoSpaceDE w:val="0"/>
              <w:autoSpaceDN w:val="0"/>
              <w:adjustRightInd w:val="0"/>
              <w:rPr>
                <w:rFonts w:cs="Arial"/>
                <w:bCs/>
                <w:color w:val="000000"/>
                <w:sz w:val="20"/>
                <w:szCs w:val="20"/>
              </w:rPr>
            </w:pPr>
            <w:r w:rsidRPr="00900A7B">
              <w:rPr>
                <w:rFonts w:cs="Arial"/>
                <w:bCs/>
                <w:color w:val="000000"/>
                <w:sz w:val="20"/>
                <w:szCs w:val="20"/>
              </w:rPr>
              <w:t xml:space="preserve">1100 – 1110 </w:t>
            </w:r>
          </w:p>
        </w:tc>
        <w:tc>
          <w:tcPr>
            <w:tcW w:w="3714" w:type="dxa"/>
          </w:tcPr>
          <w:p w14:paraId="2CF2D0DD" w14:textId="77777777" w:rsidR="00E43C0F" w:rsidRPr="00900A7B" w:rsidRDefault="00E43C0F" w:rsidP="00E43C0F">
            <w:pPr>
              <w:autoSpaceDE w:val="0"/>
              <w:autoSpaceDN w:val="0"/>
              <w:adjustRightInd w:val="0"/>
              <w:rPr>
                <w:rFonts w:cs="Arial"/>
                <w:bCs/>
                <w:color w:val="000000"/>
                <w:sz w:val="20"/>
                <w:szCs w:val="20"/>
              </w:rPr>
            </w:pPr>
            <w:r w:rsidRPr="00900A7B">
              <w:rPr>
                <w:rFonts w:cs="Arial"/>
                <w:bCs/>
                <w:color w:val="000000"/>
                <w:sz w:val="20"/>
                <w:szCs w:val="20"/>
              </w:rPr>
              <w:t>Welcome and Introductions</w:t>
            </w:r>
          </w:p>
        </w:tc>
        <w:tc>
          <w:tcPr>
            <w:tcW w:w="2552" w:type="dxa"/>
          </w:tcPr>
          <w:p w14:paraId="7A43886C" w14:textId="77777777" w:rsidR="00E43C0F" w:rsidRPr="00900A7B" w:rsidRDefault="00E43C0F" w:rsidP="00E43C0F">
            <w:pPr>
              <w:autoSpaceDE w:val="0"/>
              <w:autoSpaceDN w:val="0"/>
              <w:adjustRightInd w:val="0"/>
              <w:jc w:val="center"/>
              <w:rPr>
                <w:rFonts w:cs="Arial"/>
                <w:bCs/>
                <w:color w:val="000000"/>
                <w:sz w:val="20"/>
                <w:szCs w:val="20"/>
              </w:rPr>
            </w:pPr>
          </w:p>
        </w:tc>
        <w:tc>
          <w:tcPr>
            <w:tcW w:w="2806" w:type="dxa"/>
          </w:tcPr>
          <w:p w14:paraId="0BD584C8" w14:textId="77777777" w:rsidR="00E43C0F" w:rsidRPr="00900A7B" w:rsidRDefault="00E43C0F" w:rsidP="00E43C0F">
            <w:pPr>
              <w:autoSpaceDE w:val="0"/>
              <w:autoSpaceDN w:val="0"/>
              <w:adjustRightInd w:val="0"/>
              <w:jc w:val="center"/>
              <w:rPr>
                <w:rFonts w:cs="Arial"/>
                <w:bCs/>
                <w:color w:val="000000"/>
                <w:sz w:val="20"/>
                <w:szCs w:val="20"/>
              </w:rPr>
            </w:pPr>
            <w:r w:rsidRPr="00900A7B">
              <w:rPr>
                <w:rFonts w:cs="Arial"/>
                <w:bCs/>
                <w:color w:val="000000"/>
                <w:sz w:val="20"/>
                <w:szCs w:val="20"/>
              </w:rPr>
              <w:t>Chair</w:t>
            </w:r>
          </w:p>
        </w:tc>
      </w:tr>
      <w:tr w:rsidR="00E43C0F" w:rsidRPr="00A86B0D" w14:paraId="581E57EB" w14:textId="77777777" w:rsidTr="00E43C0F">
        <w:tc>
          <w:tcPr>
            <w:tcW w:w="439" w:type="dxa"/>
          </w:tcPr>
          <w:p w14:paraId="3B6EE4C7" w14:textId="77777777" w:rsidR="00E43C0F" w:rsidRPr="00900A7B" w:rsidRDefault="00E43C0F" w:rsidP="00E43C0F">
            <w:pPr>
              <w:autoSpaceDE w:val="0"/>
              <w:autoSpaceDN w:val="0"/>
              <w:adjustRightInd w:val="0"/>
              <w:jc w:val="center"/>
              <w:rPr>
                <w:rFonts w:cs="Arial"/>
                <w:bCs/>
                <w:color w:val="000000"/>
                <w:sz w:val="20"/>
                <w:szCs w:val="20"/>
              </w:rPr>
            </w:pPr>
            <w:r w:rsidRPr="00900A7B">
              <w:rPr>
                <w:rFonts w:cs="Arial"/>
                <w:bCs/>
                <w:color w:val="000000"/>
                <w:sz w:val="20"/>
                <w:szCs w:val="20"/>
              </w:rPr>
              <w:t>2</w:t>
            </w:r>
          </w:p>
        </w:tc>
        <w:tc>
          <w:tcPr>
            <w:tcW w:w="1404" w:type="dxa"/>
          </w:tcPr>
          <w:p w14:paraId="284B8215" w14:textId="77777777" w:rsidR="00E43C0F" w:rsidRPr="00900A7B" w:rsidRDefault="00E43C0F" w:rsidP="00E43C0F">
            <w:pPr>
              <w:autoSpaceDE w:val="0"/>
              <w:autoSpaceDN w:val="0"/>
              <w:adjustRightInd w:val="0"/>
              <w:rPr>
                <w:rFonts w:cs="Arial"/>
                <w:bCs/>
                <w:color w:val="000000"/>
                <w:sz w:val="20"/>
                <w:szCs w:val="20"/>
              </w:rPr>
            </w:pPr>
            <w:r w:rsidRPr="00900A7B">
              <w:rPr>
                <w:rFonts w:cs="Arial"/>
                <w:bCs/>
                <w:color w:val="000000"/>
                <w:sz w:val="20"/>
                <w:szCs w:val="20"/>
              </w:rPr>
              <w:t xml:space="preserve">1110 – 1120 </w:t>
            </w:r>
          </w:p>
        </w:tc>
        <w:tc>
          <w:tcPr>
            <w:tcW w:w="3714" w:type="dxa"/>
          </w:tcPr>
          <w:p w14:paraId="73CA26A8" w14:textId="77777777" w:rsidR="00E43C0F" w:rsidRPr="00900A7B" w:rsidRDefault="00E43C0F" w:rsidP="00E43C0F">
            <w:pPr>
              <w:autoSpaceDE w:val="0"/>
              <w:autoSpaceDN w:val="0"/>
              <w:adjustRightInd w:val="0"/>
              <w:rPr>
                <w:rFonts w:cs="Arial"/>
                <w:bCs/>
                <w:color w:val="000000"/>
                <w:sz w:val="20"/>
                <w:szCs w:val="20"/>
              </w:rPr>
            </w:pPr>
            <w:r w:rsidRPr="00900A7B">
              <w:rPr>
                <w:rFonts w:cs="Arial"/>
                <w:bCs/>
                <w:color w:val="000000"/>
                <w:sz w:val="20"/>
                <w:szCs w:val="20"/>
              </w:rPr>
              <w:t>Review of Previous Minutes and Actions</w:t>
            </w:r>
          </w:p>
        </w:tc>
        <w:tc>
          <w:tcPr>
            <w:tcW w:w="2552" w:type="dxa"/>
          </w:tcPr>
          <w:p w14:paraId="2D3A02BA" w14:textId="77777777" w:rsidR="00E43C0F" w:rsidRPr="00900A7B" w:rsidRDefault="00E43C0F" w:rsidP="00E43C0F">
            <w:pPr>
              <w:autoSpaceDE w:val="0"/>
              <w:autoSpaceDN w:val="0"/>
              <w:adjustRightInd w:val="0"/>
              <w:jc w:val="center"/>
              <w:rPr>
                <w:rFonts w:cs="Arial"/>
                <w:bCs/>
                <w:color w:val="000000"/>
                <w:sz w:val="20"/>
                <w:szCs w:val="20"/>
              </w:rPr>
            </w:pPr>
            <w:r>
              <w:rPr>
                <w:rFonts w:cs="Arial"/>
                <w:color w:val="000000"/>
                <w:sz w:val="20"/>
                <w:szCs w:val="20"/>
              </w:rPr>
              <w:t xml:space="preserve">NSHG </w:t>
            </w:r>
            <w:r w:rsidRPr="0098410E">
              <w:rPr>
                <w:rFonts w:cs="Arial"/>
                <w:color w:val="000000"/>
                <w:sz w:val="20"/>
                <w:szCs w:val="20"/>
              </w:rPr>
              <w:t>(18:</w:t>
            </w:r>
            <w:r>
              <w:rPr>
                <w:rFonts w:cs="Arial"/>
                <w:color w:val="000000"/>
                <w:sz w:val="20"/>
                <w:szCs w:val="20"/>
              </w:rPr>
              <w:t>1</w:t>
            </w:r>
            <w:r w:rsidRPr="0098410E">
              <w:rPr>
                <w:rFonts w:cs="Arial"/>
                <w:color w:val="000000"/>
                <w:sz w:val="20"/>
                <w:szCs w:val="20"/>
              </w:rPr>
              <w:t>)</w:t>
            </w:r>
            <w:r>
              <w:rPr>
                <w:rFonts w:cs="Arial"/>
                <w:color w:val="000000"/>
                <w:sz w:val="20"/>
                <w:szCs w:val="20"/>
              </w:rPr>
              <w:t xml:space="preserve"> 04</w:t>
            </w:r>
          </w:p>
        </w:tc>
        <w:tc>
          <w:tcPr>
            <w:tcW w:w="2806" w:type="dxa"/>
          </w:tcPr>
          <w:p w14:paraId="2587719D" w14:textId="77777777" w:rsidR="00E43C0F" w:rsidRPr="00900A7B" w:rsidRDefault="00E43C0F" w:rsidP="00E43C0F">
            <w:pPr>
              <w:jc w:val="center"/>
              <w:rPr>
                <w:rFonts w:cs="Arial"/>
                <w:sz w:val="20"/>
                <w:szCs w:val="20"/>
              </w:rPr>
            </w:pPr>
            <w:r w:rsidRPr="00900A7B">
              <w:rPr>
                <w:rFonts w:cs="Arial"/>
                <w:sz w:val="20"/>
                <w:szCs w:val="20"/>
              </w:rPr>
              <w:t>Chair</w:t>
            </w:r>
          </w:p>
        </w:tc>
      </w:tr>
      <w:tr w:rsidR="00E43C0F" w:rsidRPr="00A86B0D" w14:paraId="36B1D5DE" w14:textId="77777777" w:rsidTr="00E43C0F">
        <w:tc>
          <w:tcPr>
            <w:tcW w:w="439" w:type="dxa"/>
            <w:vMerge w:val="restart"/>
          </w:tcPr>
          <w:p w14:paraId="1F1FC1F1" w14:textId="77777777" w:rsidR="00E43C0F" w:rsidRPr="002B6B4E" w:rsidRDefault="00E43C0F" w:rsidP="00E43C0F">
            <w:pPr>
              <w:autoSpaceDE w:val="0"/>
              <w:autoSpaceDN w:val="0"/>
              <w:adjustRightInd w:val="0"/>
              <w:jc w:val="center"/>
              <w:rPr>
                <w:rFonts w:cs="Arial"/>
                <w:bCs/>
                <w:color w:val="000000"/>
                <w:sz w:val="20"/>
                <w:szCs w:val="20"/>
              </w:rPr>
            </w:pPr>
            <w:r w:rsidRPr="002B6B4E">
              <w:rPr>
                <w:rFonts w:cs="Arial"/>
                <w:bCs/>
                <w:color w:val="000000"/>
                <w:sz w:val="20"/>
                <w:szCs w:val="20"/>
              </w:rPr>
              <w:t>3</w:t>
            </w:r>
          </w:p>
        </w:tc>
        <w:tc>
          <w:tcPr>
            <w:tcW w:w="1404" w:type="dxa"/>
            <w:vMerge w:val="restart"/>
          </w:tcPr>
          <w:p w14:paraId="205FFFC9" w14:textId="77777777" w:rsidR="00E43C0F" w:rsidRPr="00900A7B" w:rsidRDefault="00E43C0F" w:rsidP="00E43C0F">
            <w:pPr>
              <w:autoSpaceDE w:val="0"/>
              <w:autoSpaceDN w:val="0"/>
              <w:adjustRightInd w:val="0"/>
              <w:rPr>
                <w:rFonts w:cs="Arial"/>
                <w:bCs/>
                <w:color w:val="000000"/>
                <w:sz w:val="20"/>
                <w:szCs w:val="20"/>
              </w:rPr>
            </w:pPr>
            <w:r w:rsidRPr="00900A7B">
              <w:rPr>
                <w:rFonts w:cs="Arial"/>
                <w:bCs/>
                <w:color w:val="000000"/>
                <w:sz w:val="20"/>
                <w:szCs w:val="20"/>
              </w:rPr>
              <w:t>1120 – 11</w:t>
            </w:r>
            <w:r>
              <w:rPr>
                <w:rFonts w:cs="Arial"/>
                <w:bCs/>
                <w:color w:val="000000"/>
                <w:sz w:val="20"/>
                <w:szCs w:val="20"/>
              </w:rPr>
              <w:t>50</w:t>
            </w:r>
            <w:r w:rsidRPr="00900A7B">
              <w:rPr>
                <w:rFonts w:cs="Arial"/>
                <w:bCs/>
                <w:color w:val="000000"/>
                <w:sz w:val="20"/>
                <w:szCs w:val="20"/>
              </w:rPr>
              <w:t xml:space="preserve"> </w:t>
            </w:r>
          </w:p>
        </w:tc>
        <w:tc>
          <w:tcPr>
            <w:tcW w:w="3714" w:type="dxa"/>
          </w:tcPr>
          <w:p w14:paraId="1DE49591" w14:textId="77777777" w:rsidR="00E43C0F" w:rsidRPr="00900A7B" w:rsidRDefault="00E43C0F" w:rsidP="00E43C0F">
            <w:pPr>
              <w:autoSpaceDE w:val="0"/>
              <w:autoSpaceDN w:val="0"/>
              <w:adjustRightInd w:val="0"/>
              <w:ind w:left="176" w:hanging="176"/>
              <w:rPr>
                <w:rFonts w:cs="Arial"/>
                <w:bCs/>
                <w:color w:val="000000"/>
                <w:sz w:val="20"/>
                <w:szCs w:val="20"/>
              </w:rPr>
            </w:pPr>
            <w:r w:rsidRPr="00900A7B">
              <w:rPr>
                <w:rFonts w:cs="Arial"/>
                <w:bCs/>
                <w:color w:val="000000"/>
                <w:sz w:val="20"/>
                <w:szCs w:val="20"/>
              </w:rPr>
              <w:t>a) GSS SPSC Meeting Update</w:t>
            </w:r>
          </w:p>
        </w:tc>
        <w:tc>
          <w:tcPr>
            <w:tcW w:w="2552" w:type="dxa"/>
          </w:tcPr>
          <w:p w14:paraId="654AA375" w14:textId="77777777" w:rsidR="00E43C0F" w:rsidRPr="00900A7B" w:rsidRDefault="00E43C0F" w:rsidP="00E43C0F">
            <w:pPr>
              <w:jc w:val="center"/>
              <w:rPr>
                <w:rFonts w:cs="Arial"/>
                <w:sz w:val="20"/>
                <w:szCs w:val="20"/>
              </w:rPr>
            </w:pPr>
            <w:r w:rsidRPr="00900A7B">
              <w:rPr>
                <w:rFonts w:cs="Arial"/>
                <w:bCs/>
                <w:color w:val="000000"/>
                <w:sz w:val="20"/>
                <w:szCs w:val="20"/>
              </w:rPr>
              <w:t>Verbal Update</w:t>
            </w:r>
          </w:p>
        </w:tc>
        <w:tc>
          <w:tcPr>
            <w:tcW w:w="2806" w:type="dxa"/>
          </w:tcPr>
          <w:p w14:paraId="7B6D99CA" w14:textId="77777777" w:rsidR="00E43C0F" w:rsidRPr="00900A7B" w:rsidRDefault="00E43C0F" w:rsidP="00E43C0F">
            <w:pPr>
              <w:jc w:val="center"/>
              <w:rPr>
                <w:rFonts w:cs="Arial"/>
                <w:sz w:val="20"/>
                <w:szCs w:val="20"/>
              </w:rPr>
            </w:pPr>
            <w:r w:rsidRPr="00900A7B">
              <w:rPr>
                <w:rFonts w:cs="Arial"/>
                <w:sz w:val="20"/>
                <w:szCs w:val="20"/>
              </w:rPr>
              <w:t>Chair</w:t>
            </w:r>
          </w:p>
        </w:tc>
      </w:tr>
      <w:tr w:rsidR="00E43C0F" w:rsidRPr="00A86B0D" w14:paraId="40E4610E" w14:textId="77777777" w:rsidTr="00E43C0F">
        <w:tc>
          <w:tcPr>
            <w:tcW w:w="439" w:type="dxa"/>
            <w:vMerge/>
          </w:tcPr>
          <w:p w14:paraId="5F66664F" w14:textId="77777777" w:rsidR="00E43C0F" w:rsidRPr="00900A7B" w:rsidRDefault="00E43C0F" w:rsidP="00E43C0F">
            <w:pPr>
              <w:autoSpaceDE w:val="0"/>
              <w:autoSpaceDN w:val="0"/>
              <w:adjustRightInd w:val="0"/>
              <w:jc w:val="center"/>
              <w:rPr>
                <w:rFonts w:cs="Arial"/>
                <w:b/>
                <w:bCs/>
                <w:color w:val="000000"/>
                <w:sz w:val="20"/>
                <w:szCs w:val="20"/>
              </w:rPr>
            </w:pPr>
          </w:p>
        </w:tc>
        <w:tc>
          <w:tcPr>
            <w:tcW w:w="1404" w:type="dxa"/>
            <w:vMerge/>
          </w:tcPr>
          <w:p w14:paraId="766FDB88" w14:textId="77777777" w:rsidR="00E43C0F" w:rsidRPr="00900A7B" w:rsidRDefault="00E43C0F" w:rsidP="00E43C0F">
            <w:pPr>
              <w:autoSpaceDE w:val="0"/>
              <w:autoSpaceDN w:val="0"/>
              <w:adjustRightInd w:val="0"/>
              <w:rPr>
                <w:rFonts w:cs="Arial"/>
                <w:bCs/>
                <w:color w:val="000000"/>
                <w:sz w:val="20"/>
                <w:szCs w:val="20"/>
              </w:rPr>
            </w:pPr>
          </w:p>
        </w:tc>
        <w:tc>
          <w:tcPr>
            <w:tcW w:w="3714" w:type="dxa"/>
          </w:tcPr>
          <w:p w14:paraId="3C45F3C2" w14:textId="77777777" w:rsidR="00E43C0F" w:rsidRPr="00900A7B" w:rsidRDefault="00E43C0F" w:rsidP="00E43C0F">
            <w:pPr>
              <w:autoSpaceDE w:val="0"/>
              <w:autoSpaceDN w:val="0"/>
              <w:adjustRightInd w:val="0"/>
              <w:rPr>
                <w:rFonts w:cs="Arial"/>
                <w:bCs/>
                <w:color w:val="000000"/>
                <w:sz w:val="20"/>
                <w:szCs w:val="20"/>
              </w:rPr>
            </w:pPr>
            <w:r>
              <w:rPr>
                <w:rFonts w:cs="Arial"/>
                <w:bCs/>
                <w:color w:val="000000"/>
                <w:sz w:val="20"/>
                <w:szCs w:val="20"/>
              </w:rPr>
              <w:t xml:space="preserve">b) </w:t>
            </w:r>
            <w:bookmarkStart w:id="1" w:name="_Hlk516667602"/>
            <w:r>
              <w:rPr>
                <w:rFonts w:cs="Arial"/>
                <w:bCs/>
                <w:color w:val="000000"/>
                <w:sz w:val="20"/>
                <w:szCs w:val="20"/>
              </w:rPr>
              <w:t>NSHG &amp; Business Harmonisation Update</w:t>
            </w:r>
            <w:bookmarkEnd w:id="1"/>
          </w:p>
        </w:tc>
        <w:tc>
          <w:tcPr>
            <w:tcW w:w="2552" w:type="dxa"/>
          </w:tcPr>
          <w:p w14:paraId="62A51CFC" w14:textId="77777777" w:rsidR="00E43C0F" w:rsidRPr="00900A7B" w:rsidRDefault="00E43C0F" w:rsidP="00E43C0F">
            <w:pPr>
              <w:jc w:val="center"/>
              <w:rPr>
                <w:rFonts w:cs="Arial"/>
                <w:sz w:val="20"/>
                <w:szCs w:val="20"/>
              </w:rPr>
            </w:pPr>
            <w:r>
              <w:rPr>
                <w:rFonts w:cs="Arial"/>
                <w:bCs/>
                <w:color w:val="000000"/>
                <w:sz w:val="20"/>
                <w:szCs w:val="20"/>
              </w:rPr>
              <w:t>Verbal Update</w:t>
            </w:r>
          </w:p>
        </w:tc>
        <w:tc>
          <w:tcPr>
            <w:tcW w:w="2806" w:type="dxa"/>
          </w:tcPr>
          <w:p w14:paraId="7355E2A2" w14:textId="77777777" w:rsidR="00E43C0F" w:rsidRPr="00900A7B" w:rsidRDefault="00E43C0F" w:rsidP="00E43C0F">
            <w:pPr>
              <w:autoSpaceDE w:val="0"/>
              <w:autoSpaceDN w:val="0"/>
              <w:adjustRightInd w:val="0"/>
              <w:jc w:val="center"/>
              <w:rPr>
                <w:rFonts w:cs="Arial"/>
                <w:bCs/>
                <w:color w:val="000000"/>
                <w:sz w:val="20"/>
                <w:szCs w:val="20"/>
              </w:rPr>
            </w:pPr>
            <w:r w:rsidRPr="00900A7B">
              <w:rPr>
                <w:rFonts w:cs="Arial"/>
                <w:bCs/>
                <w:color w:val="000000"/>
                <w:sz w:val="20"/>
                <w:szCs w:val="20"/>
              </w:rPr>
              <w:t>Becki Aquilina</w:t>
            </w:r>
          </w:p>
        </w:tc>
      </w:tr>
      <w:tr w:rsidR="00E43C0F" w:rsidRPr="00A86B0D" w14:paraId="6DA82597" w14:textId="77777777" w:rsidTr="00E43C0F">
        <w:tc>
          <w:tcPr>
            <w:tcW w:w="439" w:type="dxa"/>
            <w:vMerge/>
          </w:tcPr>
          <w:p w14:paraId="146C27D6" w14:textId="77777777" w:rsidR="00E43C0F" w:rsidRPr="00900A7B" w:rsidRDefault="00E43C0F" w:rsidP="00E43C0F">
            <w:pPr>
              <w:autoSpaceDE w:val="0"/>
              <w:autoSpaceDN w:val="0"/>
              <w:adjustRightInd w:val="0"/>
              <w:jc w:val="center"/>
              <w:rPr>
                <w:rFonts w:cs="Arial"/>
                <w:b/>
                <w:bCs/>
                <w:color w:val="000000"/>
                <w:sz w:val="20"/>
                <w:szCs w:val="20"/>
              </w:rPr>
            </w:pPr>
          </w:p>
        </w:tc>
        <w:tc>
          <w:tcPr>
            <w:tcW w:w="1404" w:type="dxa"/>
            <w:vMerge/>
          </w:tcPr>
          <w:p w14:paraId="1440F6BD" w14:textId="77777777" w:rsidR="00E43C0F" w:rsidRPr="00900A7B" w:rsidRDefault="00E43C0F" w:rsidP="00E43C0F">
            <w:pPr>
              <w:autoSpaceDE w:val="0"/>
              <w:autoSpaceDN w:val="0"/>
              <w:adjustRightInd w:val="0"/>
              <w:rPr>
                <w:rFonts w:cs="Arial"/>
                <w:bCs/>
                <w:color w:val="000000"/>
                <w:sz w:val="20"/>
                <w:szCs w:val="20"/>
              </w:rPr>
            </w:pPr>
          </w:p>
        </w:tc>
        <w:tc>
          <w:tcPr>
            <w:tcW w:w="3714" w:type="dxa"/>
          </w:tcPr>
          <w:p w14:paraId="1B467AC4" w14:textId="77777777" w:rsidR="00E43C0F" w:rsidRPr="00900A7B" w:rsidRDefault="00E43C0F" w:rsidP="00E43C0F">
            <w:pPr>
              <w:autoSpaceDE w:val="0"/>
              <w:autoSpaceDN w:val="0"/>
              <w:adjustRightInd w:val="0"/>
              <w:rPr>
                <w:rFonts w:cs="Arial"/>
                <w:bCs/>
                <w:color w:val="000000"/>
                <w:sz w:val="20"/>
                <w:szCs w:val="20"/>
              </w:rPr>
            </w:pPr>
            <w:r>
              <w:rPr>
                <w:rFonts w:cs="Arial"/>
                <w:bCs/>
                <w:color w:val="000000"/>
                <w:sz w:val="20"/>
                <w:szCs w:val="20"/>
              </w:rPr>
              <w:t>c</w:t>
            </w:r>
            <w:r w:rsidRPr="00900A7B">
              <w:rPr>
                <w:rFonts w:cs="Arial"/>
                <w:bCs/>
                <w:color w:val="000000"/>
                <w:sz w:val="20"/>
                <w:szCs w:val="20"/>
              </w:rPr>
              <w:t>) Communications Plan</w:t>
            </w:r>
          </w:p>
        </w:tc>
        <w:tc>
          <w:tcPr>
            <w:tcW w:w="2552" w:type="dxa"/>
          </w:tcPr>
          <w:p w14:paraId="79E07D54" w14:textId="0711599A" w:rsidR="00E43C0F" w:rsidRPr="0074223C" w:rsidRDefault="00E43C0F" w:rsidP="00E43C0F">
            <w:pPr>
              <w:jc w:val="center"/>
              <w:rPr>
                <w:rFonts w:cs="Arial"/>
                <w:sz w:val="20"/>
                <w:szCs w:val="20"/>
              </w:rPr>
            </w:pPr>
            <w:r>
              <w:rPr>
                <w:rFonts w:cs="Arial"/>
                <w:bCs/>
                <w:sz w:val="20"/>
                <w:szCs w:val="20"/>
              </w:rPr>
              <w:t>NSHG</w:t>
            </w:r>
            <w:r w:rsidRPr="0098410E">
              <w:rPr>
                <w:rFonts w:cs="Arial"/>
                <w:bCs/>
                <w:sz w:val="20"/>
                <w:szCs w:val="20"/>
              </w:rPr>
              <w:t xml:space="preserve"> (18:2) </w:t>
            </w:r>
            <w:r w:rsidRPr="00607FE5">
              <w:rPr>
                <w:rFonts w:cs="Arial"/>
                <w:bCs/>
                <w:sz w:val="20"/>
                <w:szCs w:val="20"/>
              </w:rPr>
              <w:t>0</w:t>
            </w:r>
            <w:r w:rsidR="00607FE5" w:rsidRPr="00607FE5">
              <w:rPr>
                <w:rFonts w:cs="Arial"/>
                <w:bCs/>
                <w:sz w:val="20"/>
                <w:szCs w:val="20"/>
              </w:rPr>
              <w:t>3</w:t>
            </w:r>
          </w:p>
        </w:tc>
        <w:tc>
          <w:tcPr>
            <w:tcW w:w="2806" w:type="dxa"/>
          </w:tcPr>
          <w:p w14:paraId="3434EE56" w14:textId="77777777" w:rsidR="00E43C0F" w:rsidRPr="00900A7B" w:rsidRDefault="00E43C0F" w:rsidP="00E43C0F">
            <w:pPr>
              <w:autoSpaceDE w:val="0"/>
              <w:autoSpaceDN w:val="0"/>
              <w:adjustRightInd w:val="0"/>
              <w:jc w:val="center"/>
              <w:rPr>
                <w:rFonts w:cs="Arial"/>
                <w:bCs/>
                <w:color w:val="000000"/>
                <w:sz w:val="20"/>
                <w:szCs w:val="20"/>
              </w:rPr>
            </w:pPr>
            <w:r w:rsidRPr="00900A7B">
              <w:rPr>
                <w:rFonts w:cs="Arial"/>
                <w:bCs/>
                <w:color w:val="000000"/>
                <w:sz w:val="20"/>
                <w:szCs w:val="20"/>
              </w:rPr>
              <w:t>Becki Aquilina</w:t>
            </w:r>
          </w:p>
        </w:tc>
      </w:tr>
      <w:tr w:rsidR="00E43C0F" w:rsidRPr="00217C8F" w14:paraId="5354A83B" w14:textId="77777777" w:rsidTr="00E43C0F">
        <w:tc>
          <w:tcPr>
            <w:tcW w:w="439" w:type="dxa"/>
          </w:tcPr>
          <w:p w14:paraId="66B71594" w14:textId="77777777" w:rsidR="00E43C0F" w:rsidRPr="00E87C24" w:rsidRDefault="00E43C0F" w:rsidP="00E43C0F">
            <w:pPr>
              <w:autoSpaceDE w:val="0"/>
              <w:autoSpaceDN w:val="0"/>
              <w:adjustRightInd w:val="0"/>
              <w:jc w:val="center"/>
              <w:rPr>
                <w:rFonts w:cs="Arial"/>
                <w:bCs/>
                <w:strike/>
                <w:color w:val="000000"/>
                <w:sz w:val="20"/>
                <w:szCs w:val="20"/>
              </w:rPr>
            </w:pPr>
            <w:bookmarkStart w:id="2" w:name="_Hlk514142651"/>
            <w:r w:rsidRPr="00E87C24">
              <w:rPr>
                <w:rFonts w:cs="Arial"/>
                <w:bCs/>
                <w:strike/>
                <w:color w:val="000000"/>
                <w:sz w:val="20"/>
                <w:szCs w:val="20"/>
              </w:rPr>
              <w:t>4</w:t>
            </w:r>
          </w:p>
        </w:tc>
        <w:tc>
          <w:tcPr>
            <w:tcW w:w="1404" w:type="dxa"/>
          </w:tcPr>
          <w:p w14:paraId="18C3B532" w14:textId="10CDF2FC" w:rsidR="00E43C0F" w:rsidRPr="00900A7B" w:rsidRDefault="00E43C0F" w:rsidP="00E43C0F">
            <w:pPr>
              <w:autoSpaceDE w:val="0"/>
              <w:autoSpaceDN w:val="0"/>
              <w:adjustRightInd w:val="0"/>
              <w:rPr>
                <w:rFonts w:cs="Arial"/>
                <w:bCs/>
                <w:color w:val="000000"/>
                <w:sz w:val="20"/>
                <w:szCs w:val="20"/>
              </w:rPr>
            </w:pPr>
            <w:r w:rsidRPr="00900A7B">
              <w:rPr>
                <w:rFonts w:cs="Arial"/>
                <w:bCs/>
                <w:color w:val="000000"/>
                <w:sz w:val="20"/>
                <w:szCs w:val="20"/>
              </w:rPr>
              <w:t>1</w:t>
            </w:r>
            <w:r>
              <w:rPr>
                <w:rFonts w:cs="Arial"/>
                <w:bCs/>
                <w:color w:val="000000"/>
                <w:sz w:val="20"/>
                <w:szCs w:val="20"/>
              </w:rPr>
              <w:t>150 – 12</w:t>
            </w:r>
            <w:r w:rsidR="001D1E23">
              <w:rPr>
                <w:rFonts w:cs="Arial"/>
                <w:bCs/>
                <w:color w:val="000000"/>
                <w:sz w:val="20"/>
                <w:szCs w:val="20"/>
              </w:rPr>
              <w:t>00</w:t>
            </w:r>
          </w:p>
        </w:tc>
        <w:tc>
          <w:tcPr>
            <w:tcW w:w="3714" w:type="dxa"/>
          </w:tcPr>
          <w:p w14:paraId="270AFE41" w14:textId="77777777" w:rsidR="00E43C0F" w:rsidRPr="00900A7B" w:rsidRDefault="00E43C0F" w:rsidP="00E43C0F">
            <w:pPr>
              <w:autoSpaceDE w:val="0"/>
              <w:autoSpaceDN w:val="0"/>
              <w:adjustRightInd w:val="0"/>
              <w:rPr>
                <w:rFonts w:cs="Arial"/>
                <w:bCs/>
                <w:color w:val="000000" w:themeColor="text1"/>
                <w:sz w:val="20"/>
                <w:szCs w:val="20"/>
              </w:rPr>
            </w:pPr>
            <w:r>
              <w:rPr>
                <w:rFonts w:cs="Arial"/>
                <w:bCs/>
                <w:color w:val="000000" w:themeColor="text1"/>
                <w:sz w:val="20"/>
                <w:szCs w:val="20"/>
              </w:rPr>
              <w:t>Census Update</w:t>
            </w:r>
          </w:p>
        </w:tc>
        <w:tc>
          <w:tcPr>
            <w:tcW w:w="2552" w:type="dxa"/>
          </w:tcPr>
          <w:p w14:paraId="6BC8DB34" w14:textId="12C62A4A" w:rsidR="00E43C0F" w:rsidRPr="00900A7B" w:rsidRDefault="00607FE5" w:rsidP="00E43C0F">
            <w:pPr>
              <w:jc w:val="center"/>
              <w:rPr>
                <w:rFonts w:cs="Arial"/>
                <w:bCs/>
                <w:color w:val="000000" w:themeColor="text1"/>
                <w:sz w:val="20"/>
                <w:szCs w:val="20"/>
              </w:rPr>
            </w:pPr>
            <w:r>
              <w:rPr>
                <w:rFonts w:cs="Arial"/>
                <w:bCs/>
                <w:sz w:val="20"/>
                <w:szCs w:val="20"/>
              </w:rPr>
              <w:t>NSHG</w:t>
            </w:r>
            <w:r w:rsidRPr="0098410E">
              <w:rPr>
                <w:rFonts w:cs="Arial"/>
                <w:bCs/>
                <w:sz w:val="20"/>
                <w:szCs w:val="20"/>
              </w:rPr>
              <w:t xml:space="preserve"> (18:2) </w:t>
            </w:r>
            <w:r w:rsidRPr="00607FE5">
              <w:rPr>
                <w:rFonts w:cs="Arial"/>
                <w:bCs/>
                <w:sz w:val="20"/>
                <w:szCs w:val="20"/>
              </w:rPr>
              <w:t>0</w:t>
            </w:r>
            <w:r>
              <w:rPr>
                <w:rFonts w:cs="Arial"/>
                <w:bCs/>
                <w:sz w:val="20"/>
                <w:szCs w:val="20"/>
              </w:rPr>
              <w:t>4</w:t>
            </w:r>
          </w:p>
        </w:tc>
        <w:tc>
          <w:tcPr>
            <w:tcW w:w="2806" w:type="dxa"/>
          </w:tcPr>
          <w:p w14:paraId="138E40B2" w14:textId="77777777" w:rsidR="00E43C0F" w:rsidRPr="00900A7B" w:rsidRDefault="00E43C0F" w:rsidP="00E43C0F">
            <w:pPr>
              <w:autoSpaceDE w:val="0"/>
              <w:autoSpaceDN w:val="0"/>
              <w:adjustRightInd w:val="0"/>
              <w:jc w:val="center"/>
              <w:rPr>
                <w:rFonts w:cs="Arial"/>
                <w:bCs/>
                <w:color w:val="000000" w:themeColor="text1"/>
                <w:sz w:val="20"/>
                <w:szCs w:val="20"/>
              </w:rPr>
            </w:pPr>
            <w:r w:rsidRPr="00102A14">
              <w:rPr>
                <w:rFonts w:cs="Arial"/>
                <w:bCs/>
                <w:color w:val="000000" w:themeColor="text1"/>
                <w:sz w:val="20"/>
                <w:szCs w:val="20"/>
              </w:rPr>
              <w:t>Helena Rosiecka</w:t>
            </w:r>
          </w:p>
        </w:tc>
      </w:tr>
      <w:tr w:rsidR="00E43C0F" w:rsidRPr="00764DB0" w14:paraId="523BB689" w14:textId="77777777" w:rsidTr="00E43C0F">
        <w:tc>
          <w:tcPr>
            <w:tcW w:w="439" w:type="dxa"/>
          </w:tcPr>
          <w:p w14:paraId="71C6C8C8" w14:textId="77777777" w:rsidR="00E43C0F" w:rsidRPr="00900A7B" w:rsidRDefault="00E43C0F" w:rsidP="00E43C0F">
            <w:pPr>
              <w:autoSpaceDE w:val="0"/>
              <w:autoSpaceDN w:val="0"/>
              <w:adjustRightInd w:val="0"/>
              <w:jc w:val="center"/>
              <w:rPr>
                <w:rFonts w:cs="Arial"/>
                <w:bCs/>
                <w:color w:val="000000"/>
                <w:sz w:val="20"/>
                <w:szCs w:val="20"/>
              </w:rPr>
            </w:pPr>
            <w:r>
              <w:rPr>
                <w:rFonts w:cs="Arial"/>
                <w:bCs/>
                <w:color w:val="000000"/>
                <w:sz w:val="20"/>
                <w:szCs w:val="20"/>
              </w:rPr>
              <w:t>5</w:t>
            </w:r>
          </w:p>
        </w:tc>
        <w:tc>
          <w:tcPr>
            <w:tcW w:w="1404" w:type="dxa"/>
          </w:tcPr>
          <w:p w14:paraId="72118954" w14:textId="0F4EDEC6" w:rsidR="00E43C0F" w:rsidRPr="00900A7B" w:rsidRDefault="001D1E23" w:rsidP="00E43C0F">
            <w:pPr>
              <w:autoSpaceDE w:val="0"/>
              <w:autoSpaceDN w:val="0"/>
              <w:adjustRightInd w:val="0"/>
              <w:rPr>
                <w:rFonts w:cs="Arial"/>
                <w:bCs/>
                <w:color w:val="000000"/>
                <w:sz w:val="20"/>
                <w:szCs w:val="20"/>
              </w:rPr>
            </w:pPr>
            <w:r>
              <w:rPr>
                <w:rFonts w:cs="Arial"/>
                <w:bCs/>
                <w:color w:val="000000"/>
                <w:sz w:val="20"/>
                <w:szCs w:val="20"/>
              </w:rPr>
              <w:t>1200 -  1215</w:t>
            </w:r>
          </w:p>
        </w:tc>
        <w:tc>
          <w:tcPr>
            <w:tcW w:w="3714" w:type="dxa"/>
          </w:tcPr>
          <w:p w14:paraId="25CE5247" w14:textId="77777777" w:rsidR="00E43C0F" w:rsidRPr="007B073D" w:rsidRDefault="00E43C0F" w:rsidP="00E43C0F">
            <w:pPr>
              <w:autoSpaceDE w:val="0"/>
              <w:autoSpaceDN w:val="0"/>
              <w:adjustRightInd w:val="0"/>
              <w:rPr>
                <w:rFonts w:cs="Arial"/>
                <w:bCs/>
                <w:sz w:val="20"/>
                <w:szCs w:val="20"/>
              </w:rPr>
            </w:pPr>
            <w:r>
              <w:rPr>
                <w:rFonts w:cs="Arial"/>
                <w:bCs/>
                <w:sz w:val="20"/>
                <w:szCs w:val="20"/>
              </w:rPr>
              <w:t>Health Update</w:t>
            </w:r>
          </w:p>
        </w:tc>
        <w:tc>
          <w:tcPr>
            <w:tcW w:w="2552" w:type="dxa"/>
          </w:tcPr>
          <w:p w14:paraId="773743E2" w14:textId="6DFC5A39" w:rsidR="00E43C0F" w:rsidRPr="00480F10" w:rsidRDefault="00607FE5" w:rsidP="00E43C0F">
            <w:pPr>
              <w:jc w:val="center"/>
              <w:rPr>
                <w:rFonts w:cs="Arial"/>
                <w:sz w:val="20"/>
                <w:szCs w:val="20"/>
              </w:rPr>
            </w:pPr>
            <w:r>
              <w:rPr>
                <w:rFonts w:cs="Arial"/>
                <w:bCs/>
                <w:sz w:val="20"/>
                <w:szCs w:val="20"/>
              </w:rPr>
              <w:t>NSHG</w:t>
            </w:r>
            <w:r w:rsidRPr="0098410E">
              <w:rPr>
                <w:rFonts w:cs="Arial"/>
                <w:bCs/>
                <w:sz w:val="20"/>
                <w:szCs w:val="20"/>
              </w:rPr>
              <w:t xml:space="preserve"> (18:2) </w:t>
            </w:r>
            <w:r w:rsidRPr="00607FE5">
              <w:rPr>
                <w:rFonts w:cs="Arial"/>
                <w:bCs/>
                <w:sz w:val="20"/>
                <w:szCs w:val="20"/>
              </w:rPr>
              <w:t>0</w:t>
            </w:r>
            <w:r>
              <w:rPr>
                <w:rFonts w:cs="Arial"/>
                <w:bCs/>
                <w:sz w:val="20"/>
                <w:szCs w:val="20"/>
              </w:rPr>
              <w:t>5</w:t>
            </w:r>
          </w:p>
        </w:tc>
        <w:tc>
          <w:tcPr>
            <w:tcW w:w="2806" w:type="dxa"/>
          </w:tcPr>
          <w:p w14:paraId="1E3429FE" w14:textId="77777777" w:rsidR="00E43C0F" w:rsidRPr="008A340C" w:rsidRDefault="00E43C0F" w:rsidP="00E43C0F">
            <w:pPr>
              <w:autoSpaceDE w:val="0"/>
              <w:autoSpaceDN w:val="0"/>
              <w:adjustRightInd w:val="0"/>
              <w:jc w:val="center"/>
              <w:rPr>
                <w:rFonts w:cs="Arial"/>
                <w:bCs/>
                <w:sz w:val="20"/>
                <w:szCs w:val="20"/>
              </w:rPr>
            </w:pPr>
            <w:r>
              <w:rPr>
                <w:rFonts w:cs="Arial"/>
                <w:bCs/>
                <w:sz w:val="20"/>
                <w:szCs w:val="20"/>
              </w:rPr>
              <w:t>Alison Brookman</w:t>
            </w:r>
          </w:p>
        </w:tc>
      </w:tr>
      <w:tr w:rsidR="00E43C0F" w:rsidRPr="00217C8F" w14:paraId="4F6CB67E" w14:textId="77777777" w:rsidTr="00E43C0F">
        <w:tc>
          <w:tcPr>
            <w:tcW w:w="439" w:type="dxa"/>
          </w:tcPr>
          <w:p w14:paraId="57D687A0" w14:textId="77777777" w:rsidR="00E43C0F" w:rsidRPr="00900A7B" w:rsidRDefault="00E43C0F" w:rsidP="00E43C0F">
            <w:pPr>
              <w:autoSpaceDE w:val="0"/>
              <w:autoSpaceDN w:val="0"/>
              <w:adjustRightInd w:val="0"/>
              <w:jc w:val="center"/>
              <w:rPr>
                <w:rFonts w:cs="Arial"/>
                <w:bCs/>
                <w:color w:val="000000"/>
                <w:sz w:val="20"/>
                <w:szCs w:val="20"/>
              </w:rPr>
            </w:pPr>
            <w:r>
              <w:rPr>
                <w:rFonts w:cs="Arial"/>
                <w:bCs/>
                <w:color w:val="000000"/>
                <w:sz w:val="20"/>
                <w:szCs w:val="20"/>
              </w:rPr>
              <w:t>6</w:t>
            </w:r>
          </w:p>
        </w:tc>
        <w:tc>
          <w:tcPr>
            <w:tcW w:w="1404" w:type="dxa"/>
          </w:tcPr>
          <w:p w14:paraId="5C1DE781" w14:textId="64A08FD3" w:rsidR="00E43C0F" w:rsidRPr="00900A7B" w:rsidRDefault="00E43C0F" w:rsidP="00E43C0F">
            <w:pPr>
              <w:autoSpaceDE w:val="0"/>
              <w:autoSpaceDN w:val="0"/>
              <w:adjustRightInd w:val="0"/>
              <w:rPr>
                <w:rFonts w:cs="Arial"/>
                <w:bCs/>
                <w:color w:val="000000"/>
                <w:sz w:val="20"/>
                <w:szCs w:val="20"/>
              </w:rPr>
            </w:pPr>
            <w:r w:rsidRPr="00900A7B">
              <w:rPr>
                <w:rFonts w:cs="Arial"/>
                <w:bCs/>
                <w:color w:val="000000"/>
                <w:sz w:val="20"/>
                <w:szCs w:val="20"/>
              </w:rPr>
              <w:t>12</w:t>
            </w:r>
            <w:r w:rsidR="001D1E23">
              <w:rPr>
                <w:rFonts w:cs="Arial"/>
                <w:bCs/>
                <w:color w:val="000000"/>
                <w:sz w:val="20"/>
                <w:szCs w:val="20"/>
              </w:rPr>
              <w:t>15</w:t>
            </w:r>
            <w:r w:rsidRPr="00900A7B">
              <w:rPr>
                <w:rFonts w:cs="Arial"/>
                <w:bCs/>
                <w:color w:val="000000"/>
                <w:sz w:val="20"/>
                <w:szCs w:val="20"/>
              </w:rPr>
              <w:t xml:space="preserve"> – 12</w:t>
            </w:r>
            <w:r w:rsidR="001D1E23">
              <w:rPr>
                <w:rFonts w:cs="Arial"/>
                <w:bCs/>
                <w:color w:val="000000"/>
                <w:sz w:val="20"/>
                <w:szCs w:val="20"/>
              </w:rPr>
              <w:t>25</w:t>
            </w:r>
          </w:p>
        </w:tc>
        <w:tc>
          <w:tcPr>
            <w:tcW w:w="3714" w:type="dxa"/>
          </w:tcPr>
          <w:p w14:paraId="02472CAA" w14:textId="77777777" w:rsidR="00E43C0F" w:rsidRPr="00900A7B" w:rsidRDefault="00E43C0F" w:rsidP="00E43C0F">
            <w:pPr>
              <w:autoSpaceDE w:val="0"/>
              <w:autoSpaceDN w:val="0"/>
              <w:adjustRightInd w:val="0"/>
              <w:rPr>
                <w:rFonts w:cs="Arial"/>
                <w:bCs/>
                <w:color w:val="000000" w:themeColor="text1"/>
                <w:sz w:val="20"/>
                <w:szCs w:val="20"/>
              </w:rPr>
            </w:pPr>
            <w:r>
              <w:rPr>
                <w:rFonts w:cs="Arial"/>
                <w:bCs/>
                <w:color w:val="000000" w:themeColor="text1"/>
                <w:sz w:val="20"/>
                <w:szCs w:val="20"/>
              </w:rPr>
              <w:t>Homelessness Update</w:t>
            </w:r>
          </w:p>
        </w:tc>
        <w:tc>
          <w:tcPr>
            <w:tcW w:w="2552" w:type="dxa"/>
          </w:tcPr>
          <w:p w14:paraId="7F891F57" w14:textId="6F6550CF" w:rsidR="00E43C0F" w:rsidRPr="00900A7B" w:rsidRDefault="00607FE5" w:rsidP="00E43C0F">
            <w:pPr>
              <w:jc w:val="center"/>
              <w:rPr>
                <w:rFonts w:cs="Arial"/>
                <w:color w:val="000000" w:themeColor="text1"/>
                <w:sz w:val="20"/>
                <w:szCs w:val="20"/>
              </w:rPr>
            </w:pPr>
            <w:r>
              <w:rPr>
                <w:rFonts w:cs="Arial"/>
                <w:bCs/>
                <w:sz w:val="20"/>
                <w:szCs w:val="20"/>
              </w:rPr>
              <w:t>NSHG</w:t>
            </w:r>
            <w:r w:rsidRPr="0098410E">
              <w:rPr>
                <w:rFonts w:cs="Arial"/>
                <w:bCs/>
                <w:sz w:val="20"/>
                <w:szCs w:val="20"/>
              </w:rPr>
              <w:t xml:space="preserve"> (18:2) </w:t>
            </w:r>
            <w:r w:rsidRPr="00607FE5">
              <w:rPr>
                <w:rFonts w:cs="Arial"/>
                <w:bCs/>
                <w:sz w:val="20"/>
                <w:szCs w:val="20"/>
              </w:rPr>
              <w:t>0</w:t>
            </w:r>
            <w:r>
              <w:rPr>
                <w:rFonts w:cs="Arial"/>
                <w:bCs/>
                <w:sz w:val="20"/>
                <w:szCs w:val="20"/>
              </w:rPr>
              <w:t>6</w:t>
            </w:r>
          </w:p>
        </w:tc>
        <w:tc>
          <w:tcPr>
            <w:tcW w:w="2806" w:type="dxa"/>
          </w:tcPr>
          <w:p w14:paraId="4A84458B" w14:textId="77777777" w:rsidR="00E43C0F" w:rsidRPr="00900A7B" w:rsidRDefault="00E43C0F" w:rsidP="00E43C0F">
            <w:pPr>
              <w:autoSpaceDE w:val="0"/>
              <w:autoSpaceDN w:val="0"/>
              <w:adjustRightInd w:val="0"/>
              <w:jc w:val="center"/>
              <w:rPr>
                <w:rFonts w:cs="Arial"/>
                <w:bCs/>
                <w:color w:val="000000" w:themeColor="text1"/>
                <w:sz w:val="20"/>
                <w:szCs w:val="20"/>
              </w:rPr>
            </w:pPr>
            <w:r>
              <w:rPr>
                <w:rFonts w:cs="Arial"/>
                <w:bCs/>
                <w:color w:val="000000" w:themeColor="text1"/>
                <w:sz w:val="20"/>
                <w:szCs w:val="20"/>
              </w:rPr>
              <w:t>Daisie Hutchinson</w:t>
            </w:r>
          </w:p>
        </w:tc>
      </w:tr>
      <w:tr w:rsidR="00E43C0F" w:rsidRPr="00217C8F" w14:paraId="7D05056A" w14:textId="77777777" w:rsidTr="00E43C0F">
        <w:tc>
          <w:tcPr>
            <w:tcW w:w="439" w:type="dxa"/>
          </w:tcPr>
          <w:p w14:paraId="18A1E72D" w14:textId="77777777" w:rsidR="00E43C0F" w:rsidRDefault="00E43C0F" w:rsidP="00E43C0F">
            <w:pPr>
              <w:autoSpaceDE w:val="0"/>
              <w:autoSpaceDN w:val="0"/>
              <w:adjustRightInd w:val="0"/>
              <w:jc w:val="center"/>
              <w:rPr>
                <w:rFonts w:cs="Arial"/>
                <w:bCs/>
                <w:color w:val="000000"/>
                <w:sz w:val="20"/>
                <w:szCs w:val="20"/>
              </w:rPr>
            </w:pPr>
            <w:r>
              <w:rPr>
                <w:rFonts w:cs="Arial"/>
                <w:bCs/>
                <w:color w:val="000000"/>
                <w:sz w:val="20"/>
                <w:szCs w:val="20"/>
              </w:rPr>
              <w:t>7</w:t>
            </w:r>
          </w:p>
        </w:tc>
        <w:tc>
          <w:tcPr>
            <w:tcW w:w="1404" w:type="dxa"/>
          </w:tcPr>
          <w:p w14:paraId="162E764D" w14:textId="0F6F9446" w:rsidR="00E43C0F" w:rsidRPr="00900A7B" w:rsidRDefault="00E43C0F" w:rsidP="00E43C0F">
            <w:pPr>
              <w:autoSpaceDE w:val="0"/>
              <w:autoSpaceDN w:val="0"/>
              <w:adjustRightInd w:val="0"/>
              <w:rPr>
                <w:rFonts w:cs="Arial"/>
                <w:bCs/>
                <w:color w:val="000000"/>
                <w:sz w:val="20"/>
                <w:szCs w:val="20"/>
              </w:rPr>
            </w:pPr>
            <w:r w:rsidRPr="00900A7B">
              <w:rPr>
                <w:rFonts w:cs="Arial"/>
                <w:bCs/>
                <w:color w:val="000000"/>
                <w:sz w:val="20"/>
                <w:szCs w:val="20"/>
              </w:rPr>
              <w:t>12</w:t>
            </w:r>
            <w:r w:rsidR="001D1E23">
              <w:rPr>
                <w:rFonts w:cs="Arial"/>
                <w:bCs/>
                <w:color w:val="000000"/>
                <w:sz w:val="20"/>
                <w:szCs w:val="20"/>
              </w:rPr>
              <w:t>25</w:t>
            </w:r>
            <w:r w:rsidRPr="00900A7B">
              <w:rPr>
                <w:rFonts w:cs="Arial"/>
                <w:bCs/>
                <w:color w:val="000000"/>
                <w:sz w:val="20"/>
                <w:szCs w:val="20"/>
              </w:rPr>
              <w:t xml:space="preserve"> – 12</w:t>
            </w:r>
            <w:r w:rsidR="001D1E23">
              <w:rPr>
                <w:rFonts w:cs="Arial"/>
                <w:bCs/>
                <w:color w:val="000000"/>
                <w:sz w:val="20"/>
                <w:szCs w:val="20"/>
              </w:rPr>
              <w:t>3</w:t>
            </w:r>
            <w:r>
              <w:rPr>
                <w:rFonts w:cs="Arial"/>
                <w:bCs/>
                <w:color w:val="000000"/>
                <w:sz w:val="20"/>
                <w:szCs w:val="20"/>
              </w:rPr>
              <w:t>5</w:t>
            </w:r>
          </w:p>
        </w:tc>
        <w:tc>
          <w:tcPr>
            <w:tcW w:w="3714" w:type="dxa"/>
          </w:tcPr>
          <w:p w14:paraId="0F7D305B" w14:textId="77777777" w:rsidR="00E43C0F" w:rsidRDefault="00E43C0F" w:rsidP="00E43C0F">
            <w:pPr>
              <w:autoSpaceDE w:val="0"/>
              <w:autoSpaceDN w:val="0"/>
              <w:adjustRightInd w:val="0"/>
              <w:rPr>
                <w:rFonts w:cs="Arial"/>
                <w:bCs/>
                <w:color w:val="000000" w:themeColor="text1"/>
                <w:sz w:val="20"/>
                <w:szCs w:val="20"/>
              </w:rPr>
            </w:pPr>
            <w:r>
              <w:rPr>
                <w:rFonts w:cs="Arial"/>
                <w:bCs/>
                <w:color w:val="000000" w:themeColor="text1"/>
                <w:sz w:val="20"/>
                <w:szCs w:val="20"/>
              </w:rPr>
              <w:t>Loneliness Update</w:t>
            </w:r>
          </w:p>
        </w:tc>
        <w:tc>
          <w:tcPr>
            <w:tcW w:w="2552" w:type="dxa"/>
          </w:tcPr>
          <w:p w14:paraId="50B4D85E" w14:textId="6411CA45" w:rsidR="00E43C0F" w:rsidRPr="00900A7B" w:rsidRDefault="00607FE5" w:rsidP="00E43C0F">
            <w:pPr>
              <w:jc w:val="center"/>
              <w:rPr>
                <w:rFonts w:cs="Arial"/>
                <w:color w:val="000000" w:themeColor="text1"/>
                <w:sz w:val="20"/>
                <w:szCs w:val="20"/>
              </w:rPr>
            </w:pPr>
            <w:r>
              <w:rPr>
                <w:rFonts w:cs="Arial"/>
                <w:bCs/>
                <w:sz w:val="20"/>
                <w:szCs w:val="20"/>
              </w:rPr>
              <w:t>NSHG</w:t>
            </w:r>
            <w:r w:rsidRPr="0098410E">
              <w:rPr>
                <w:rFonts w:cs="Arial"/>
                <w:bCs/>
                <w:sz w:val="20"/>
                <w:szCs w:val="20"/>
              </w:rPr>
              <w:t xml:space="preserve"> (18:2) </w:t>
            </w:r>
            <w:r w:rsidRPr="00607FE5">
              <w:rPr>
                <w:rFonts w:cs="Arial"/>
                <w:bCs/>
                <w:sz w:val="20"/>
                <w:szCs w:val="20"/>
              </w:rPr>
              <w:t>0</w:t>
            </w:r>
            <w:r>
              <w:rPr>
                <w:rFonts w:cs="Arial"/>
                <w:bCs/>
                <w:sz w:val="20"/>
                <w:szCs w:val="20"/>
              </w:rPr>
              <w:t>7</w:t>
            </w:r>
          </w:p>
        </w:tc>
        <w:tc>
          <w:tcPr>
            <w:tcW w:w="2806" w:type="dxa"/>
          </w:tcPr>
          <w:p w14:paraId="44DD68A9" w14:textId="417E538D" w:rsidR="00E43C0F" w:rsidRPr="00900A7B" w:rsidRDefault="00E43C0F" w:rsidP="00E43C0F">
            <w:pPr>
              <w:autoSpaceDE w:val="0"/>
              <w:autoSpaceDN w:val="0"/>
              <w:adjustRightInd w:val="0"/>
              <w:jc w:val="center"/>
              <w:rPr>
                <w:rFonts w:cs="Arial"/>
                <w:bCs/>
                <w:color w:val="000000" w:themeColor="text1"/>
                <w:sz w:val="20"/>
                <w:szCs w:val="20"/>
              </w:rPr>
            </w:pPr>
            <w:r>
              <w:rPr>
                <w:rFonts w:cs="Arial"/>
                <w:bCs/>
                <w:color w:val="000000" w:themeColor="text1"/>
                <w:sz w:val="20"/>
                <w:szCs w:val="20"/>
              </w:rPr>
              <w:t>Ian Sidney</w:t>
            </w:r>
          </w:p>
        </w:tc>
      </w:tr>
      <w:tr w:rsidR="00E43C0F" w:rsidRPr="00217C8F" w14:paraId="430C3C88" w14:textId="77777777" w:rsidTr="00E43C0F">
        <w:tc>
          <w:tcPr>
            <w:tcW w:w="439" w:type="dxa"/>
            <w:vMerge w:val="restart"/>
          </w:tcPr>
          <w:p w14:paraId="44ADB489" w14:textId="77777777" w:rsidR="00E43C0F" w:rsidRPr="00900A7B" w:rsidRDefault="00E43C0F" w:rsidP="00E43C0F">
            <w:pPr>
              <w:autoSpaceDE w:val="0"/>
              <w:autoSpaceDN w:val="0"/>
              <w:adjustRightInd w:val="0"/>
              <w:jc w:val="center"/>
              <w:rPr>
                <w:rFonts w:cs="Arial"/>
                <w:bCs/>
                <w:color w:val="000000"/>
                <w:sz w:val="20"/>
                <w:szCs w:val="20"/>
              </w:rPr>
            </w:pPr>
            <w:bookmarkStart w:id="3" w:name="_Hlk516668186"/>
            <w:bookmarkEnd w:id="2"/>
            <w:r>
              <w:rPr>
                <w:rFonts w:cs="Arial"/>
                <w:bCs/>
                <w:color w:val="000000"/>
                <w:sz w:val="20"/>
                <w:szCs w:val="20"/>
              </w:rPr>
              <w:t>8</w:t>
            </w:r>
          </w:p>
        </w:tc>
        <w:tc>
          <w:tcPr>
            <w:tcW w:w="1404" w:type="dxa"/>
            <w:vMerge w:val="restart"/>
            <w:shd w:val="clear" w:color="auto" w:fill="D9D9D9"/>
          </w:tcPr>
          <w:p w14:paraId="56F3BD84" w14:textId="7699BEFA" w:rsidR="00E43C0F" w:rsidRPr="00900A7B" w:rsidRDefault="001D1E23" w:rsidP="00E43C0F">
            <w:pPr>
              <w:autoSpaceDE w:val="0"/>
              <w:autoSpaceDN w:val="0"/>
              <w:adjustRightInd w:val="0"/>
              <w:rPr>
                <w:rFonts w:cs="Arial"/>
                <w:bCs/>
                <w:color w:val="000000"/>
                <w:sz w:val="20"/>
                <w:szCs w:val="20"/>
              </w:rPr>
            </w:pPr>
            <w:r>
              <w:rPr>
                <w:rFonts w:cs="Arial"/>
                <w:bCs/>
                <w:color w:val="000000"/>
                <w:sz w:val="20"/>
                <w:szCs w:val="20"/>
              </w:rPr>
              <w:t>12</w:t>
            </w:r>
            <w:r w:rsidR="00A72762">
              <w:rPr>
                <w:rFonts w:cs="Arial"/>
                <w:bCs/>
                <w:color w:val="000000"/>
                <w:sz w:val="20"/>
                <w:szCs w:val="20"/>
              </w:rPr>
              <w:t>35</w:t>
            </w:r>
            <w:r w:rsidR="00E43C0F">
              <w:rPr>
                <w:rFonts w:cs="Arial"/>
                <w:bCs/>
                <w:color w:val="000000"/>
                <w:sz w:val="20"/>
                <w:szCs w:val="20"/>
              </w:rPr>
              <w:t xml:space="preserve"> – 1320</w:t>
            </w:r>
            <w:r w:rsidR="00E43C0F" w:rsidRPr="00900A7B">
              <w:rPr>
                <w:rFonts w:cs="Arial"/>
                <w:bCs/>
                <w:color w:val="000000"/>
                <w:sz w:val="20"/>
                <w:szCs w:val="20"/>
              </w:rPr>
              <w:t xml:space="preserve"> </w:t>
            </w:r>
          </w:p>
        </w:tc>
        <w:tc>
          <w:tcPr>
            <w:tcW w:w="3714" w:type="dxa"/>
            <w:shd w:val="clear" w:color="auto" w:fill="D9D9D9"/>
          </w:tcPr>
          <w:p w14:paraId="5FBA514F" w14:textId="77777777" w:rsidR="00E43C0F" w:rsidRPr="00900A7B" w:rsidRDefault="00E43C0F" w:rsidP="00E43C0F">
            <w:pPr>
              <w:autoSpaceDE w:val="0"/>
              <w:autoSpaceDN w:val="0"/>
              <w:adjustRightInd w:val="0"/>
              <w:rPr>
                <w:rFonts w:cs="Arial"/>
                <w:b/>
                <w:bCs/>
                <w:color w:val="000000"/>
                <w:sz w:val="20"/>
                <w:szCs w:val="20"/>
              </w:rPr>
            </w:pPr>
            <w:r w:rsidRPr="00900A7B">
              <w:rPr>
                <w:rFonts w:cs="Arial"/>
                <w:b/>
                <w:bCs/>
                <w:color w:val="000000"/>
                <w:sz w:val="20"/>
                <w:szCs w:val="20"/>
              </w:rPr>
              <w:t>NSHG Topic Group Updates</w:t>
            </w:r>
          </w:p>
          <w:p w14:paraId="09CE342C" w14:textId="77777777" w:rsidR="00E43C0F" w:rsidRPr="00900A7B" w:rsidRDefault="00E43C0F" w:rsidP="00E43C0F">
            <w:pPr>
              <w:autoSpaceDE w:val="0"/>
              <w:autoSpaceDN w:val="0"/>
              <w:adjustRightInd w:val="0"/>
              <w:rPr>
                <w:rFonts w:cs="Arial"/>
                <w:b/>
                <w:bCs/>
                <w:color w:val="000000"/>
                <w:sz w:val="20"/>
                <w:szCs w:val="20"/>
              </w:rPr>
            </w:pPr>
          </w:p>
        </w:tc>
        <w:tc>
          <w:tcPr>
            <w:tcW w:w="2552" w:type="dxa"/>
            <w:shd w:val="clear" w:color="auto" w:fill="D9D9D9"/>
          </w:tcPr>
          <w:p w14:paraId="46B421C0" w14:textId="4236AF4A" w:rsidR="00E43C0F" w:rsidRPr="00900A7B" w:rsidRDefault="00E43C0F" w:rsidP="00E43C0F">
            <w:pPr>
              <w:jc w:val="center"/>
              <w:rPr>
                <w:rFonts w:cs="Arial"/>
                <w:sz w:val="20"/>
                <w:szCs w:val="20"/>
              </w:rPr>
            </w:pPr>
            <w:r>
              <w:rPr>
                <w:rFonts w:cs="Arial"/>
                <w:bCs/>
                <w:color w:val="000000"/>
                <w:sz w:val="20"/>
                <w:szCs w:val="20"/>
              </w:rPr>
              <w:t xml:space="preserve">NSHG </w:t>
            </w:r>
            <w:r w:rsidRPr="0098410E">
              <w:rPr>
                <w:rFonts w:cs="Arial"/>
                <w:bCs/>
                <w:color w:val="000000"/>
                <w:sz w:val="20"/>
                <w:szCs w:val="20"/>
              </w:rPr>
              <w:t>(18:2)</w:t>
            </w:r>
            <w:r w:rsidRPr="00607FE5">
              <w:rPr>
                <w:rFonts w:cs="Arial"/>
                <w:bCs/>
                <w:color w:val="000000"/>
                <w:sz w:val="20"/>
                <w:szCs w:val="20"/>
              </w:rPr>
              <w:t xml:space="preserve"> 0</w:t>
            </w:r>
            <w:r w:rsidR="00607FE5" w:rsidRPr="00607FE5">
              <w:rPr>
                <w:rFonts w:cs="Arial"/>
                <w:bCs/>
                <w:color w:val="000000"/>
                <w:sz w:val="20"/>
                <w:szCs w:val="20"/>
              </w:rPr>
              <w:t>8</w:t>
            </w:r>
          </w:p>
        </w:tc>
        <w:tc>
          <w:tcPr>
            <w:tcW w:w="2806" w:type="dxa"/>
            <w:shd w:val="clear" w:color="auto" w:fill="D9D9D9"/>
          </w:tcPr>
          <w:p w14:paraId="077F8B36" w14:textId="77777777" w:rsidR="00E43C0F" w:rsidRPr="00900A7B" w:rsidRDefault="00E43C0F" w:rsidP="00E43C0F">
            <w:pPr>
              <w:autoSpaceDE w:val="0"/>
              <w:autoSpaceDN w:val="0"/>
              <w:adjustRightInd w:val="0"/>
              <w:jc w:val="center"/>
              <w:rPr>
                <w:rFonts w:cs="Arial"/>
                <w:b/>
                <w:bCs/>
                <w:color w:val="000000"/>
                <w:sz w:val="20"/>
                <w:szCs w:val="20"/>
              </w:rPr>
            </w:pPr>
            <w:r w:rsidRPr="00900A7B">
              <w:rPr>
                <w:rFonts w:cs="Arial"/>
                <w:b/>
                <w:bCs/>
                <w:color w:val="000000"/>
                <w:sz w:val="20"/>
                <w:szCs w:val="20"/>
              </w:rPr>
              <w:t>Topic Group Leads</w:t>
            </w:r>
          </w:p>
        </w:tc>
      </w:tr>
      <w:tr w:rsidR="00E43C0F" w:rsidRPr="00217C8F" w14:paraId="4D05E8A2" w14:textId="77777777" w:rsidTr="00E43C0F">
        <w:tc>
          <w:tcPr>
            <w:tcW w:w="439" w:type="dxa"/>
            <w:vMerge/>
          </w:tcPr>
          <w:p w14:paraId="477B03CC" w14:textId="77777777" w:rsidR="00E43C0F" w:rsidRPr="00900A7B" w:rsidRDefault="00E43C0F" w:rsidP="00E43C0F">
            <w:pPr>
              <w:autoSpaceDE w:val="0"/>
              <w:autoSpaceDN w:val="0"/>
              <w:adjustRightInd w:val="0"/>
              <w:jc w:val="center"/>
              <w:rPr>
                <w:rFonts w:cs="Arial"/>
                <w:bCs/>
                <w:color w:val="000000"/>
                <w:sz w:val="20"/>
                <w:szCs w:val="20"/>
              </w:rPr>
            </w:pPr>
          </w:p>
        </w:tc>
        <w:tc>
          <w:tcPr>
            <w:tcW w:w="1404" w:type="dxa"/>
            <w:vMerge/>
            <w:shd w:val="clear" w:color="auto" w:fill="D9D9D9"/>
          </w:tcPr>
          <w:p w14:paraId="554D9382" w14:textId="77777777" w:rsidR="00E43C0F" w:rsidRPr="00900A7B" w:rsidRDefault="00E43C0F" w:rsidP="00E43C0F">
            <w:pPr>
              <w:autoSpaceDE w:val="0"/>
              <w:autoSpaceDN w:val="0"/>
              <w:adjustRightInd w:val="0"/>
              <w:rPr>
                <w:rFonts w:cs="Arial"/>
                <w:bCs/>
                <w:color w:val="000000"/>
                <w:sz w:val="20"/>
                <w:szCs w:val="20"/>
              </w:rPr>
            </w:pPr>
          </w:p>
        </w:tc>
        <w:tc>
          <w:tcPr>
            <w:tcW w:w="3714" w:type="dxa"/>
            <w:shd w:val="clear" w:color="auto" w:fill="D9D9D9"/>
          </w:tcPr>
          <w:p w14:paraId="1C20B95F" w14:textId="77777777" w:rsidR="00E43C0F" w:rsidRPr="00900A7B" w:rsidRDefault="00E43C0F" w:rsidP="00E43C0F">
            <w:pPr>
              <w:autoSpaceDE w:val="0"/>
              <w:autoSpaceDN w:val="0"/>
              <w:adjustRightInd w:val="0"/>
              <w:rPr>
                <w:rFonts w:cs="Arial"/>
                <w:bCs/>
                <w:color w:val="000000"/>
                <w:sz w:val="20"/>
                <w:szCs w:val="20"/>
              </w:rPr>
            </w:pPr>
            <w:r w:rsidRPr="00900A7B">
              <w:rPr>
                <w:rFonts w:cs="Arial"/>
                <w:bCs/>
                <w:color w:val="000000"/>
                <w:sz w:val="20"/>
                <w:szCs w:val="20"/>
              </w:rPr>
              <w:t>Benefits and Tax Credits</w:t>
            </w:r>
          </w:p>
        </w:tc>
        <w:tc>
          <w:tcPr>
            <w:tcW w:w="2552" w:type="dxa"/>
            <w:shd w:val="clear" w:color="auto" w:fill="D9D9D9"/>
          </w:tcPr>
          <w:p w14:paraId="2E742E81" w14:textId="77777777" w:rsidR="00E43C0F" w:rsidRPr="005E2F74" w:rsidRDefault="00E43C0F" w:rsidP="00E43C0F">
            <w:pPr>
              <w:jc w:val="center"/>
              <w:rPr>
                <w:rFonts w:cs="Arial"/>
                <w:sz w:val="20"/>
                <w:szCs w:val="20"/>
              </w:rPr>
            </w:pPr>
          </w:p>
        </w:tc>
        <w:tc>
          <w:tcPr>
            <w:tcW w:w="2806" w:type="dxa"/>
            <w:shd w:val="clear" w:color="auto" w:fill="D9D9D9"/>
          </w:tcPr>
          <w:p w14:paraId="3A28DF29" w14:textId="77777777" w:rsidR="00E43C0F" w:rsidRPr="00900A7B" w:rsidRDefault="00E43C0F" w:rsidP="00E43C0F">
            <w:pPr>
              <w:autoSpaceDE w:val="0"/>
              <w:autoSpaceDN w:val="0"/>
              <w:adjustRightInd w:val="0"/>
              <w:jc w:val="center"/>
              <w:rPr>
                <w:rFonts w:cs="Arial"/>
                <w:bCs/>
                <w:color w:val="000000"/>
                <w:sz w:val="20"/>
                <w:szCs w:val="20"/>
              </w:rPr>
            </w:pPr>
            <w:r>
              <w:rPr>
                <w:rFonts w:cs="Arial"/>
                <w:bCs/>
                <w:color w:val="000000"/>
                <w:sz w:val="20"/>
                <w:szCs w:val="20"/>
              </w:rPr>
              <w:t>Claire Cameron</w:t>
            </w:r>
          </w:p>
        </w:tc>
      </w:tr>
      <w:tr w:rsidR="00E43C0F" w:rsidRPr="00A86B0D" w14:paraId="3FF4E015" w14:textId="77777777" w:rsidTr="00E43C0F">
        <w:tc>
          <w:tcPr>
            <w:tcW w:w="439" w:type="dxa"/>
            <w:vMerge/>
          </w:tcPr>
          <w:p w14:paraId="76BA664A" w14:textId="77777777" w:rsidR="00E43C0F" w:rsidRPr="00900A7B" w:rsidRDefault="00E43C0F" w:rsidP="00E43C0F">
            <w:pPr>
              <w:autoSpaceDE w:val="0"/>
              <w:autoSpaceDN w:val="0"/>
              <w:adjustRightInd w:val="0"/>
              <w:jc w:val="center"/>
              <w:rPr>
                <w:rFonts w:cs="Arial"/>
                <w:bCs/>
                <w:color w:val="000000"/>
                <w:sz w:val="20"/>
                <w:szCs w:val="20"/>
              </w:rPr>
            </w:pPr>
          </w:p>
        </w:tc>
        <w:tc>
          <w:tcPr>
            <w:tcW w:w="1404" w:type="dxa"/>
            <w:vMerge/>
            <w:shd w:val="clear" w:color="auto" w:fill="D9D9D9"/>
          </w:tcPr>
          <w:p w14:paraId="67F3241C" w14:textId="77777777" w:rsidR="00E43C0F" w:rsidRPr="00900A7B" w:rsidRDefault="00E43C0F" w:rsidP="00E43C0F">
            <w:pPr>
              <w:autoSpaceDE w:val="0"/>
              <w:autoSpaceDN w:val="0"/>
              <w:adjustRightInd w:val="0"/>
              <w:rPr>
                <w:rFonts w:cs="Arial"/>
                <w:bCs/>
                <w:color w:val="000000"/>
                <w:sz w:val="20"/>
                <w:szCs w:val="20"/>
              </w:rPr>
            </w:pPr>
          </w:p>
        </w:tc>
        <w:tc>
          <w:tcPr>
            <w:tcW w:w="3714" w:type="dxa"/>
            <w:shd w:val="clear" w:color="auto" w:fill="D9D9D9"/>
          </w:tcPr>
          <w:p w14:paraId="75BD307E" w14:textId="77777777" w:rsidR="00E43C0F" w:rsidRPr="00900A7B" w:rsidRDefault="00E43C0F" w:rsidP="00E43C0F">
            <w:pPr>
              <w:autoSpaceDE w:val="0"/>
              <w:autoSpaceDN w:val="0"/>
              <w:adjustRightInd w:val="0"/>
              <w:rPr>
                <w:rFonts w:cs="Arial"/>
                <w:bCs/>
                <w:color w:val="000000"/>
                <w:sz w:val="20"/>
                <w:szCs w:val="20"/>
              </w:rPr>
            </w:pPr>
            <w:r w:rsidRPr="00900A7B">
              <w:rPr>
                <w:rFonts w:cs="Arial"/>
                <w:bCs/>
                <w:color w:val="000000"/>
                <w:sz w:val="20"/>
                <w:szCs w:val="20"/>
              </w:rPr>
              <w:t>Consumer Durables</w:t>
            </w:r>
          </w:p>
        </w:tc>
        <w:tc>
          <w:tcPr>
            <w:tcW w:w="2552" w:type="dxa"/>
            <w:shd w:val="clear" w:color="auto" w:fill="D9D9D9"/>
          </w:tcPr>
          <w:p w14:paraId="75FA484F" w14:textId="77777777" w:rsidR="00E43C0F" w:rsidRPr="005E2F74" w:rsidRDefault="00E43C0F" w:rsidP="00E43C0F">
            <w:pPr>
              <w:jc w:val="center"/>
              <w:rPr>
                <w:rFonts w:cs="Arial"/>
                <w:sz w:val="20"/>
                <w:szCs w:val="20"/>
              </w:rPr>
            </w:pPr>
            <w:r>
              <w:rPr>
                <w:rFonts w:cs="Arial"/>
                <w:sz w:val="20"/>
                <w:szCs w:val="20"/>
              </w:rPr>
              <w:t>Nothing to report</w:t>
            </w:r>
          </w:p>
        </w:tc>
        <w:tc>
          <w:tcPr>
            <w:tcW w:w="2806" w:type="dxa"/>
            <w:shd w:val="clear" w:color="auto" w:fill="D9D9D9"/>
          </w:tcPr>
          <w:p w14:paraId="1DB4E654" w14:textId="4547EF11" w:rsidR="00E43C0F" w:rsidRPr="00900A7B" w:rsidRDefault="00607FE5" w:rsidP="00E43C0F">
            <w:pPr>
              <w:autoSpaceDE w:val="0"/>
              <w:autoSpaceDN w:val="0"/>
              <w:adjustRightInd w:val="0"/>
              <w:jc w:val="center"/>
              <w:rPr>
                <w:rFonts w:cs="Arial"/>
                <w:bCs/>
                <w:color w:val="000000"/>
                <w:sz w:val="20"/>
                <w:szCs w:val="20"/>
              </w:rPr>
            </w:pPr>
            <w:r>
              <w:rPr>
                <w:rFonts w:cs="Arial"/>
                <w:bCs/>
                <w:color w:val="000000"/>
                <w:sz w:val="20"/>
                <w:szCs w:val="20"/>
              </w:rPr>
              <w:t>Sharon Hook</w:t>
            </w:r>
          </w:p>
        </w:tc>
      </w:tr>
      <w:tr w:rsidR="00E43C0F" w:rsidRPr="00A86B0D" w14:paraId="65F190E1" w14:textId="77777777" w:rsidTr="00E43C0F">
        <w:tc>
          <w:tcPr>
            <w:tcW w:w="439" w:type="dxa"/>
            <w:vMerge/>
          </w:tcPr>
          <w:p w14:paraId="30456EFB" w14:textId="77777777" w:rsidR="00E43C0F" w:rsidRPr="00900A7B" w:rsidRDefault="00E43C0F" w:rsidP="00E43C0F">
            <w:pPr>
              <w:autoSpaceDE w:val="0"/>
              <w:autoSpaceDN w:val="0"/>
              <w:adjustRightInd w:val="0"/>
              <w:jc w:val="center"/>
              <w:rPr>
                <w:rFonts w:cs="Arial"/>
                <w:bCs/>
                <w:color w:val="000000"/>
                <w:sz w:val="20"/>
                <w:szCs w:val="20"/>
              </w:rPr>
            </w:pPr>
          </w:p>
        </w:tc>
        <w:tc>
          <w:tcPr>
            <w:tcW w:w="1404" w:type="dxa"/>
            <w:vMerge/>
            <w:shd w:val="clear" w:color="auto" w:fill="D9D9D9"/>
          </w:tcPr>
          <w:p w14:paraId="72BF557E" w14:textId="77777777" w:rsidR="00E43C0F" w:rsidRPr="00900A7B" w:rsidRDefault="00E43C0F" w:rsidP="00E43C0F">
            <w:pPr>
              <w:autoSpaceDE w:val="0"/>
              <w:autoSpaceDN w:val="0"/>
              <w:adjustRightInd w:val="0"/>
              <w:rPr>
                <w:rFonts w:cs="Arial"/>
                <w:bCs/>
                <w:color w:val="000000"/>
                <w:sz w:val="20"/>
                <w:szCs w:val="20"/>
              </w:rPr>
            </w:pPr>
          </w:p>
        </w:tc>
        <w:tc>
          <w:tcPr>
            <w:tcW w:w="3714" w:type="dxa"/>
            <w:shd w:val="clear" w:color="auto" w:fill="D9D9D9"/>
          </w:tcPr>
          <w:p w14:paraId="313FB976" w14:textId="77777777" w:rsidR="00E43C0F" w:rsidRPr="00900A7B" w:rsidRDefault="00E43C0F" w:rsidP="00E43C0F">
            <w:pPr>
              <w:autoSpaceDE w:val="0"/>
              <w:autoSpaceDN w:val="0"/>
              <w:adjustRightInd w:val="0"/>
              <w:rPr>
                <w:rFonts w:cs="Arial"/>
                <w:bCs/>
                <w:color w:val="000000"/>
                <w:sz w:val="20"/>
                <w:szCs w:val="20"/>
              </w:rPr>
            </w:pPr>
            <w:r w:rsidRPr="00900A7B">
              <w:rPr>
                <w:rFonts w:cs="Arial"/>
                <w:bCs/>
                <w:color w:val="000000"/>
                <w:sz w:val="20"/>
                <w:szCs w:val="20"/>
              </w:rPr>
              <w:t>Crime &amp; Anti-Social Behaviour</w:t>
            </w:r>
          </w:p>
        </w:tc>
        <w:tc>
          <w:tcPr>
            <w:tcW w:w="2552" w:type="dxa"/>
            <w:shd w:val="clear" w:color="auto" w:fill="D9D9D9"/>
          </w:tcPr>
          <w:p w14:paraId="74BAB2EA" w14:textId="77777777" w:rsidR="00E43C0F" w:rsidRPr="00900A7B" w:rsidRDefault="00E43C0F" w:rsidP="00E43C0F">
            <w:pPr>
              <w:jc w:val="center"/>
              <w:rPr>
                <w:rFonts w:cs="Arial"/>
                <w:sz w:val="20"/>
                <w:szCs w:val="20"/>
              </w:rPr>
            </w:pPr>
          </w:p>
        </w:tc>
        <w:tc>
          <w:tcPr>
            <w:tcW w:w="2806" w:type="dxa"/>
            <w:shd w:val="clear" w:color="auto" w:fill="D9D9D9"/>
          </w:tcPr>
          <w:p w14:paraId="396EAD0D" w14:textId="77777777" w:rsidR="00E43C0F" w:rsidRPr="00900A7B" w:rsidRDefault="00E43C0F" w:rsidP="00E43C0F">
            <w:pPr>
              <w:autoSpaceDE w:val="0"/>
              <w:autoSpaceDN w:val="0"/>
              <w:adjustRightInd w:val="0"/>
              <w:jc w:val="center"/>
              <w:rPr>
                <w:rFonts w:cs="Arial"/>
                <w:bCs/>
                <w:color w:val="000000"/>
                <w:sz w:val="20"/>
                <w:szCs w:val="20"/>
              </w:rPr>
            </w:pPr>
            <w:r w:rsidRPr="00900A7B">
              <w:rPr>
                <w:rFonts w:cs="Arial"/>
                <w:bCs/>
                <w:color w:val="000000"/>
                <w:sz w:val="20"/>
                <w:szCs w:val="20"/>
              </w:rPr>
              <w:t>Fiona Aitchison</w:t>
            </w:r>
          </w:p>
        </w:tc>
      </w:tr>
      <w:tr w:rsidR="00E43C0F" w:rsidRPr="00A86B0D" w14:paraId="0BAE58E2" w14:textId="77777777" w:rsidTr="00E43C0F">
        <w:tc>
          <w:tcPr>
            <w:tcW w:w="439" w:type="dxa"/>
            <w:vMerge/>
          </w:tcPr>
          <w:p w14:paraId="7F4FFAAD" w14:textId="77777777" w:rsidR="00E43C0F" w:rsidRPr="00900A7B" w:rsidRDefault="00E43C0F" w:rsidP="00E43C0F">
            <w:pPr>
              <w:autoSpaceDE w:val="0"/>
              <w:autoSpaceDN w:val="0"/>
              <w:adjustRightInd w:val="0"/>
              <w:jc w:val="center"/>
              <w:rPr>
                <w:rFonts w:cs="Arial"/>
                <w:bCs/>
                <w:color w:val="000000"/>
                <w:sz w:val="20"/>
                <w:szCs w:val="20"/>
              </w:rPr>
            </w:pPr>
          </w:p>
        </w:tc>
        <w:tc>
          <w:tcPr>
            <w:tcW w:w="1404" w:type="dxa"/>
            <w:vMerge/>
            <w:shd w:val="clear" w:color="auto" w:fill="D9D9D9"/>
          </w:tcPr>
          <w:p w14:paraId="3A50B11D" w14:textId="77777777" w:rsidR="00E43C0F" w:rsidRPr="00900A7B" w:rsidRDefault="00E43C0F" w:rsidP="00E43C0F">
            <w:pPr>
              <w:autoSpaceDE w:val="0"/>
              <w:autoSpaceDN w:val="0"/>
              <w:adjustRightInd w:val="0"/>
              <w:rPr>
                <w:rFonts w:cs="Arial"/>
                <w:bCs/>
                <w:color w:val="000000"/>
                <w:sz w:val="20"/>
                <w:szCs w:val="20"/>
              </w:rPr>
            </w:pPr>
          </w:p>
        </w:tc>
        <w:tc>
          <w:tcPr>
            <w:tcW w:w="3714" w:type="dxa"/>
            <w:shd w:val="clear" w:color="auto" w:fill="D9D9D9"/>
          </w:tcPr>
          <w:p w14:paraId="44A77F86" w14:textId="77777777" w:rsidR="00E43C0F" w:rsidRPr="00900A7B" w:rsidRDefault="00E43C0F" w:rsidP="00E43C0F">
            <w:pPr>
              <w:autoSpaceDE w:val="0"/>
              <w:autoSpaceDN w:val="0"/>
              <w:adjustRightInd w:val="0"/>
              <w:rPr>
                <w:rFonts w:cs="Arial"/>
                <w:bCs/>
                <w:color w:val="000000"/>
                <w:sz w:val="20"/>
                <w:szCs w:val="20"/>
              </w:rPr>
            </w:pPr>
            <w:r w:rsidRPr="00900A7B">
              <w:rPr>
                <w:rFonts w:cs="Arial"/>
                <w:bCs/>
                <w:color w:val="000000"/>
                <w:sz w:val="20"/>
                <w:szCs w:val="20"/>
              </w:rPr>
              <w:t>Demographic Information</w:t>
            </w:r>
          </w:p>
        </w:tc>
        <w:tc>
          <w:tcPr>
            <w:tcW w:w="2552" w:type="dxa"/>
            <w:shd w:val="clear" w:color="auto" w:fill="D9D9D9"/>
          </w:tcPr>
          <w:p w14:paraId="68D41749" w14:textId="77777777" w:rsidR="00E43C0F" w:rsidRPr="00900A7B" w:rsidRDefault="00E43C0F" w:rsidP="00E43C0F">
            <w:pPr>
              <w:jc w:val="center"/>
              <w:rPr>
                <w:rFonts w:cs="Arial"/>
                <w:sz w:val="20"/>
                <w:szCs w:val="20"/>
              </w:rPr>
            </w:pPr>
          </w:p>
        </w:tc>
        <w:tc>
          <w:tcPr>
            <w:tcW w:w="2806" w:type="dxa"/>
            <w:shd w:val="clear" w:color="auto" w:fill="D9D9D9"/>
          </w:tcPr>
          <w:p w14:paraId="2B8E4308" w14:textId="77777777" w:rsidR="00E43C0F" w:rsidRPr="00900A7B" w:rsidRDefault="00E43C0F" w:rsidP="00E43C0F">
            <w:pPr>
              <w:autoSpaceDE w:val="0"/>
              <w:autoSpaceDN w:val="0"/>
              <w:adjustRightInd w:val="0"/>
              <w:jc w:val="center"/>
              <w:rPr>
                <w:rFonts w:cs="Arial"/>
                <w:bCs/>
                <w:color w:val="000000"/>
                <w:sz w:val="20"/>
                <w:szCs w:val="20"/>
              </w:rPr>
            </w:pPr>
            <w:r>
              <w:rPr>
                <w:rFonts w:cs="Arial"/>
                <w:color w:val="000000"/>
                <w:sz w:val="20"/>
                <w:szCs w:val="20"/>
              </w:rPr>
              <w:t>Paula Guy</w:t>
            </w:r>
          </w:p>
        </w:tc>
      </w:tr>
      <w:tr w:rsidR="00E43C0F" w:rsidRPr="00A86B0D" w14:paraId="3EA68965" w14:textId="77777777" w:rsidTr="00E43C0F">
        <w:tc>
          <w:tcPr>
            <w:tcW w:w="439" w:type="dxa"/>
            <w:vMerge/>
          </w:tcPr>
          <w:p w14:paraId="3A949AD0" w14:textId="77777777" w:rsidR="00E43C0F" w:rsidRPr="00900A7B" w:rsidRDefault="00E43C0F" w:rsidP="00E43C0F">
            <w:pPr>
              <w:autoSpaceDE w:val="0"/>
              <w:autoSpaceDN w:val="0"/>
              <w:adjustRightInd w:val="0"/>
              <w:jc w:val="center"/>
              <w:rPr>
                <w:rFonts w:cs="Arial"/>
                <w:bCs/>
                <w:color w:val="000000"/>
                <w:sz w:val="20"/>
                <w:szCs w:val="20"/>
              </w:rPr>
            </w:pPr>
          </w:p>
        </w:tc>
        <w:tc>
          <w:tcPr>
            <w:tcW w:w="1404" w:type="dxa"/>
            <w:vMerge/>
            <w:shd w:val="clear" w:color="auto" w:fill="D9D9D9"/>
          </w:tcPr>
          <w:p w14:paraId="7203E6B1" w14:textId="77777777" w:rsidR="00E43C0F" w:rsidRPr="00900A7B" w:rsidRDefault="00E43C0F" w:rsidP="00E43C0F">
            <w:pPr>
              <w:autoSpaceDE w:val="0"/>
              <w:autoSpaceDN w:val="0"/>
              <w:adjustRightInd w:val="0"/>
              <w:rPr>
                <w:rFonts w:cs="Arial"/>
                <w:bCs/>
                <w:color w:val="000000"/>
                <w:sz w:val="20"/>
                <w:szCs w:val="20"/>
              </w:rPr>
            </w:pPr>
          </w:p>
        </w:tc>
        <w:tc>
          <w:tcPr>
            <w:tcW w:w="3714" w:type="dxa"/>
            <w:shd w:val="clear" w:color="auto" w:fill="D9D9D9"/>
          </w:tcPr>
          <w:p w14:paraId="1AB5F8EF" w14:textId="77777777" w:rsidR="00E43C0F" w:rsidRPr="00900A7B" w:rsidRDefault="00E43C0F" w:rsidP="00E43C0F">
            <w:pPr>
              <w:autoSpaceDE w:val="0"/>
              <w:autoSpaceDN w:val="0"/>
              <w:adjustRightInd w:val="0"/>
              <w:rPr>
                <w:rFonts w:cs="Arial"/>
                <w:bCs/>
                <w:color w:val="000000"/>
                <w:sz w:val="20"/>
                <w:szCs w:val="20"/>
              </w:rPr>
            </w:pPr>
            <w:r w:rsidRPr="00900A7B">
              <w:rPr>
                <w:rFonts w:cs="Arial"/>
                <w:bCs/>
                <w:color w:val="000000"/>
                <w:sz w:val="20"/>
                <w:szCs w:val="20"/>
              </w:rPr>
              <w:t>Economic Activity</w:t>
            </w:r>
            <w:r>
              <w:rPr>
                <w:rFonts w:cs="Arial"/>
                <w:bCs/>
                <w:color w:val="000000"/>
                <w:sz w:val="20"/>
                <w:szCs w:val="20"/>
              </w:rPr>
              <w:t xml:space="preserve"> Status</w:t>
            </w:r>
          </w:p>
        </w:tc>
        <w:tc>
          <w:tcPr>
            <w:tcW w:w="2552" w:type="dxa"/>
            <w:shd w:val="clear" w:color="auto" w:fill="D9D9D9"/>
          </w:tcPr>
          <w:p w14:paraId="521B9A34" w14:textId="77777777" w:rsidR="00E43C0F" w:rsidRPr="00900A7B" w:rsidRDefault="00E43C0F" w:rsidP="00E43C0F">
            <w:pPr>
              <w:jc w:val="center"/>
              <w:rPr>
                <w:rFonts w:cs="Arial"/>
                <w:sz w:val="20"/>
                <w:szCs w:val="20"/>
              </w:rPr>
            </w:pPr>
          </w:p>
        </w:tc>
        <w:tc>
          <w:tcPr>
            <w:tcW w:w="2806" w:type="dxa"/>
            <w:shd w:val="clear" w:color="auto" w:fill="D9D9D9"/>
          </w:tcPr>
          <w:p w14:paraId="07F78B45" w14:textId="77777777" w:rsidR="00E43C0F" w:rsidRPr="00900A7B" w:rsidRDefault="00E43C0F" w:rsidP="00E43C0F">
            <w:pPr>
              <w:autoSpaceDE w:val="0"/>
              <w:autoSpaceDN w:val="0"/>
              <w:adjustRightInd w:val="0"/>
              <w:jc w:val="center"/>
              <w:rPr>
                <w:rFonts w:cs="Arial"/>
                <w:bCs/>
                <w:color w:val="000000"/>
                <w:sz w:val="20"/>
                <w:szCs w:val="20"/>
              </w:rPr>
            </w:pPr>
            <w:r>
              <w:rPr>
                <w:rFonts w:cs="Arial"/>
                <w:color w:val="000000"/>
                <w:sz w:val="20"/>
                <w:szCs w:val="20"/>
              </w:rPr>
              <w:t>Debbie Curtis</w:t>
            </w:r>
          </w:p>
        </w:tc>
      </w:tr>
      <w:tr w:rsidR="00E43C0F" w:rsidRPr="00A86B0D" w14:paraId="3971BA4B" w14:textId="77777777" w:rsidTr="00E43C0F">
        <w:trPr>
          <w:trHeight w:val="199"/>
        </w:trPr>
        <w:tc>
          <w:tcPr>
            <w:tcW w:w="439" w:type="dxa"/>
            <w:vMerge/>
          </w:tcPr>
          <w:p w14:paraId="15F1AB6E" w14:textId="77777777" w:rsidR="00E43C0F" w:rsidRPr="00900A7B" w:rsidRDefault="00E43C0F" w:rsidP="00E43C0F">
            <w:pPr>
              <w:autoSpaceDE w:val="0"/>
              <w:autoSpaceDN w:val="0"/>
              <w:adjustRightInd w:val="0"/>
              <w:jc w:val="center"/>
              <w:rPr>
                <w:rFonts w:cs="Arial"/>
                <w:bCs/>
                <w:color w:val="000000"/>
                <w:sz w:val="20"/>
                <w:szCs w:val="20"/>
              </w:rPr>
            </w:pPr>
          </w:p>
        </w:tc>
        <w:tc>
          <w:tcPr>
            <w:tcW w:w="1404" w:type="dxa"/>
            <w:vMerge/>
            <w:shd w:val="clear" w:color="auto" w:fill="D9D9D9"/>
          </w:tcPr>
          <w:p w14:paraId="734A563A" w14:textId="77777777" w:rsidR="00E43C0F" w:rsidRPr="00900A7B" w:rsidRDefault="00E43C0F" w:rsidP="00E43C0F">
            <w:pPr>
              <w:autoSpaceDE w:val="0"/>
              <w:autoSpaceDN w:val="0"/>
              <w:adjustRightInd w:val="0"/>
              <w:rPr>
                <w:rFonts w:cs="Arial"/>
                <w:bCs/>
                <w:color w:val="000000"/>
                <w:sz w:val="20"/>
                <w:szCs w:val="20"/>
              </w:rPr>
            </w:pPr>
          </w:p>
        </w:tc>
        <w:tc>
          <w:tcPr>
            <w:tcW w:w="3714" w:type="dxa"/>
            <w:shd w:val="clear" w:color="auto" w:fill="D9D9D9"/>
          </w:tcPr>
          <w:p w14:paraId="05DAE2EA" w14:textId="77777777" w:rsidR="00E43C0F" w:rsidRPr="00900A7B" w:rsidRDefault="00E43C0F" w:rsidP="00E43C0F">
            <w:pPr>
              <w:autoSpaceDE w:val="0"/>
              <w:autoSpaceDN w:val="0"/>
              <w:adjustRightInd w:val="0"/>
              <w:rPr>
                <w:rFonts w:cs="Arial"/>
                <w:bCs/>
                <w:color w:val="000000"/>
                <w:sz w:val="20"/>
                <w:szCs w:val="20"/>
              </w:rPr>
            </w:pPr>
            <w:r w:rsidRPr="00900A7B">
              <w:rPr>
                <w:rFonts w:cs="Arial"/>
                <w:bCs/>
                <w:color w:val="000000"/>
                <w:sz w:val="20"/>
                <w:szCs w:val="20"/>
              </w:rPr>
              <w:t>Education</w:t>
            </w:r>
          </w:p>
        </w:tc>
        <w:tc>
          <w:tcPr>
            <w:tcW w:w="2552" w:type="dxa"/>
            <w:shd w:val="clear" w:color="auto" w:fill="D9D9D9"/>
          </w:tcPr>
          <w:p w14:paraId="393FD797" w14:textId="77777777" w:rsidR="00E43C0F" w:rsidRPr="00900A7B" w:rsidRDefault="00E43C0F" w:rsidP="00E43C0F">
            <w:pPr>
              <w:jc w:val="center"/>
              <w:rPr>
                <w:rFonts w:cs="Arial"/>
                <w:sz w:val="20"/>
                <w:szCs w:val="20"/>
              </w:rPr>
            </w:pPr>
          </w:p>
        </w:tc>
        <w:tc>
          <w:tcPr>
            <w:tcW w:w="2806" w:type="dxa"/>
            <w:shd w:val="clear" w:color="auto" w:fill="D9D9D9"/>
          </w:tcPr>
          <w:p w14:paraId="613E989D" w14:textId="77777777" w:rsidR="00E43C0F" w:rsidRPr="00900A7B" w:rsidRDefault="00E43C0F" w:rsidP="00E43C0F">
            <w:pPr>
              <w:autoSpaceDE w:val="0"/>
              <w:autoSpaceDN w:val="0"/>
              <w:adjustRightInd w:val="0"/>
              <w:jc w:val="center"/>
              <w:rPr>
                <w:rFonts w:cs="Arial"/>
                <w:bCs/>
                <w:color w:val="000000"/>
                <w:sz w:val="20"/>
                <w:szCs w:val="20"/>
              </w:rPr>
            </w:pPr>
            <w:r w:rsidRPr="00900A7B">
              <w:rPr>
                <w:rFonts w:cs="Arial"/>
                <w:color w:val="000000"/>
                <w:sz w:val="20"/>
                <w:szCs w:val="20"/>
              </w:rPr>
              <w:t>Julian Austin / Tony Clarke</w:t>
            </w:r>
          </w:p>
        </w:tc>
      </w:tr>
      <w:tr w:rsidR="00E43C0F" w:rsidRPr="00A86B0D" w14:paraId="6EAA9AE0" w14:textId="77777777" w:rsidTr="00E43C0F">
        <w:tc>
          <w:tcPr>
            <w:tcW w:w="439" w:type="dxa"/>
            <w:vMerge/>
          </w:tcPr>
          <w:p w14:paraId="5B04A15E" w14:textId="77777777" w:rsidR="00E43C0F" w:rsidRPr="00900A7B" w:rsidRDefault="00E43C0F" w:rsidP="00E43C0F">
            <w:pPr>
              <w:autoSpaceDE w:val="0"/>
              <w:autoSpaceDN w:val="0"/>
              <w:adjustRightInd w:val="0"/>
              <w:jc w:val="center"/>
              <w:rPr>
                <w:rFonts w:cs="Arial"/>
                <w:bCs/>
                <w:color w:val="000000"/>
                <w:sz w:val="20"/>
                <w:szCs w:val="20"/>
              </w:rPr>
            </w:pPr>
          </w:p>
        </w:tc>
        <w:tc>
          <w:tcPr>
            <w:tcW w:w="1404" w:type="dxa"/>
            <w:vMerge/>
            <w:shd w:val="clear" w:color="auto" w:fill="D9D9D9"/>
          </w:tcPr>
          <w:p w14:paraId="5BAF6FFC" w14:textId="77777777" w:rsidR="00E43C0F" w:rsidRPr="00900A7B" w:rsidRDefault="00E43C0F" w:rsidP="00E43C0F">
            <w:pPr>
              <w:autoSpaceDE w:val="0"/>
              <w:autoSpaceDN w:val="0"/>
              <w:adjustRightInd w:val="0"/>
              <w:rPr>
                <w:rFonts w:cs="Arial"/>
                <w:bCs/>
                <w:color w:val="000000"/>
                <w:sz w:val="20"/>
                <w:szCs w:val="20"/>
              </w:rPr>
            </w:pPr>
          </w:p>
        </w:tc>
        <w:tc>
          <w:tcPr>
            <w:tcW w:w="3714" w:type="dxa"/>
            <w:shd w:val="clear" w:color="auto" w:fill="D9D9D9"/>
          </w:tcPr>
          <w:p w14:paraId="7467F268" w14:textId="77777777" w:rsidR="00E43C0F" w:rsidRPr="00900A7B" w:rsidRDefault="00E43C0F" w:rsidP="00E43C0F">
            <w:pPr>
              <w:autoSpaceDE w:val="0"/>
              <w:autoSpaceDN w:val="0"/>
              <w:adjustRightInd w:val="0"/>
              <w:rPr>
                <w:rFonts w:cs="Arial"/>
                <w:bCs/>
                <w:color w:val="000000"/>
                <w:sz w:val="20"/>
                <w:szCs w:val="20"/>
              </w:rPr>
            </w:pPr>
            <w:r w:rsidRPr="00900A7B">
              <w:rPr>
                <w:rFonts w:cs="Arial"/>
                <w:bCs/>
                <w:color w:val="000000"/>
                <w:sz w:val="20"/>
                <w:szCs w:val="20"/>
              </w:rPr>
              <w:t xml:space="preserve">EILR </w:t>
            </w:r>
          </w:p>
        </w:tc>
        <w:tc>
          <w:tcPr>
            <w:tcW w:w="2552" w:type="dxa"/>
            <w:shd w:val="clear" w:color="auto" w:fill="D9D9D9"/>
          </w:tcPr>
          <w:p w14:paraId="52CB7425" w14:textId="77777777" w:rsidR="00E43C0F" w:rsidRPr="00900A7B" w:rsidRDefault="00E43C0F" w:rsidP="00E43C0F">
            <w:pPr>
              <w:jc w:val="center"/>
              <w:rPr>
                <w:rFonts w:cs="Arial"/>
                <w:sz w:val="20"/>
                <w:szCs w:val="20"/>
              </w:rPr>
            </w:pPr>
          </w:p>
        </w:tc>
        <w:tc>
          <w:tcPr>
            <w:tcW w:w="2806" w:type="dxa"/>
            <w:shd w:val="clear" w:color="auto" w:fill="D9D9D9"/>
          </w:tcPr>
          <w:p w14:paraId="62338CBA" w14:textId="77777777" w:rsidR="00E43C0F" w:rsidRPr="00900A7B" w:rsidRDefault="00E43C0F" w:rsidP="00E43C0F">
            <w:pPr>
              <w:spacing w:before="100" w:beforeAutospacing="1" w:after="100" w:afterAutospacing="1"/>
              <w:jc w:val="center"/>
              <w:rPr>
                <w:rFonts w:cs="Arial"/>
                <w:bCs/>
                <w:color w:val="000000"/>
                <w:sz w:val="20"/>
                <w:szCs w:val="20"/>
              </w:rPr>
            </w:pPr>
            <w:r>
              <w:rPr>
                <w:rFonts w:cs="Arial"/>
                <w:color w:val="000000"/>
                <w:sz w:val="20"/>
                <w:szCs w:val="20"/>
              </w:rPr>
              <w:t>Amanda Sharfman</w:t>
            </w:r>
          </w:p>
        </w:tc>
      </w:tr>
      <w:tr w:rsidR="00E43C0F" w:rsidRPr="00A86B0D" w14:paraId="7EF99224" w14:textId="77777777" w:rsidTr="00E43C0F">
        <w:tc>
          <w:tcPr>
            <w:tcW w:w="439" w:type="dxa"/>
            <w:vMerge/>
          </w:tcPr>
          <w:p w14:paraId="22048561" w14:textId="77777777" w:rsidR="00E43C0F" w:rsidRPr="00900A7B" w:rsidRDefault="00E43C0F" w:rsidP="00E43C0F">
            <w:pPr>
              <w:autoSpaceDE w:val="0"/>
              <w:autoSpaceDN w:val="0"/>
              <w:adjustRightInd w:val="0"/>
              <w:jc w:val="center"/>
              <w:rPr>
                <w:rFonts w:cs="Arial"/>
                <w:bCs/>
                <w:color w:val="000000"/>
                <w:sz w:val="20"/>
                <w:szCs w:val="20"/>
              </w:rPr>
            </w:pPr>
          </w:p>
        </w:tc>
        <w:tc>
          <w:tcPr>
            <w:tcW w:w="1404" w:type="dxa"/>
            <w:vMerge/>
            <w:shd w:val="clear" w:color="auto" w:fill="D9D9D9"/>
          </w:tcPr>
          <w:p w14:paraId="227D9369" w14:textId="77777777" w:rsidR="00E43C0F" w:rsidRPr="00900A7B" w:rsidRDefault="00E43C0F" w:rsidP="00E43C0F">
            <w:pPr>
              <w:autoSpaceDE w:val="0"/>
              <w:autoSpaceDN w:val="0"/>
              <w:adjustRightInd w:val="0"/>
              <w:rPr>
                <w:rFonts w:cs="Arial"/>
                <w:bCs/>
                <w:color w:val="000000"/>
                <w:sz w:val="20"/>
                <w:szCs w:val="20"/>
              </w:rPr>
            </w:pPr>
          </w:p>
        </w:tc>
        <w:tc>
          <w:tcPr>
            <w:tcW w:w="3714" w:type="dxa"/>
            <w:shd w:val="clear" w:color="auto" w:fill="D9D9D9"/>
          </w:tcPr>
          <w:p w14:paraId="468CED53" w14:textId="77777777" w:rsidR="00E43C0F" w:rsidRPr="00900A7B" w:rsidRDefault="00E43C0F" w:rsidP="00E43C0F">
            <w:pPr>
              <w:autoSpaceDE w:val="0"/>
              <w:autoSpaceDN w:val="0"/>
              <w:adjustRightInd w:val="0"/>
              <w:rPr>
                <w:rFonts w:cs="Arial"/>
                <w:bCs/>
                <w:color w:val="000000"/>
                <w:sz w:val="20"/>
                <w:szCs w:val="20"/>
              </w:rPr>
            </w:pPr>
            <w:r w:rsidRPr="00900A7B">
              <w:rPr>
                <w:rFonts w:cs="Arial"/>
                <w:bCs/>
                <w:color w:val="000000"/>
                <w:sz w:val="20"/>
                <w:szCs w:val="20"/>
              </w:rPr>
              <w:t>Gender Identity</w:t>
            </w:r>
          </w:p>
        </w:tc>
        <w:tc>
          <w:tcPr>
            <w:tcW w:w="2552" w:type="dxa"/>
            <w:shd w:val="clear" w:color="auto" w:fill="D9D9D9"/>
          </w:tcPr>
          <w:p w14:paraId="27795C40" w14:textId="77777777" w:rsidR="00E43C0F" w:rsidRPr="00900A7B" w:rsidRDefault="00E43C0F" w:rsidP="00E43C0F">
            <w:pPr>
              <w:jc w:val="center"/>
              <w:rPr>
                <w:rFonts w:cs="Arial"/>
                <w:sz w:val="20"/>
                <w:szCs w:val="20"/>
              </w:rPr>
            </w:pPr>
          </w:p>
        </w:tc>
        <w:tc>
          <w:tcPr>
            <w:tcW w:w="2806" w:type="dxa"/>
            <w:shd w:val="clear" w:color="auto" w:fill="D9D9D9"/>
          </w:tcPr>
          <w:p w14:paraId="75D4C795" w14:textId="5A897AAE" w:rsidR="00E43C0F" w:rsidRPr="00900A7B" w:rsidRDefault="00A90626" w:rsidP="00E43C0F">
            <w:pPr>
              <w:autoSpaceDE w:val="0"/>
              <w:autoSpaceDN w:val="0"/>
              <w:adjustRightInd w:val="0"/>
              <w:jc w:val="center"/>
              <w:rPr>
                <w:rFonts w:cs="Arial"/>
                <w:bCs/>
                <w:color w:val="000000"/>
                <w:sz w:val="20"/>
                <w:szCs w:val="20"/>
              </w:rPr>
            </w:pPr>
            <w:r>
              <w:rPr>
                <w:rFonts w:cs="Arial"/>
                <w:color w:val="000000"/>
                <w:sz w:val="20"/>
                <w:szCs w:val="20"/>
              </w:rPr>
              <w:t>Michelle Monkman</w:t>
            </w:r>
          </w:p>
        </w:tc>
      </w:tr>
      <w:tr w:rsidR="00E43C0F" w:rsidRPr="00A86B0D" w14:paraId="1794A6A4" w14:textId="77777777" w:rsidTr="00E43C0F">
        <w:tc>
          <w:tcPr>
            <w:tcW w:w="439" w:type="dxa"/>
            <w:vMerge/>
          </w:tcPr>
          <w:p w14:paraId="47686863" w14:textId="77777777" w:rsidR="00E43C0F" w:rsidRPr="00900A7B" w:rsidRDefault="00E43C0F" w:rsidP="00E43C0F">
            <w:pPr>
              <w:autoSpaceDE w:val="0"/>
              <w:autoSpaceDN w:val="0"/>
              <w:adjustRightInd w:val="0"/>
              <w:jc w:val="center"/>
              <w:rPr>
                <w:rFonts w:cs="Arial"/>
                <w:bCs/>
                <w:color w:val="000000"/>
                <w:sz w:val="20"/>
                <w:szCs w:val="20"/>
              </w:rPr>
            </w:pPr>
          </w:p>
        </w:tc>
        <w:tc>
          <w:tcPr>
            <w:tcW w:w="1404" w:type="dxa"/>
            <w:vMerge/>
            <w:shd w:val="clear" w:color="auto" w:fill="D9D9D9"/>
          </w:tcPr>
          <w:p w14:paraId="0B797ACE" w14:textId="77777777" w:rsidR="00E43C0F" w:rsidRPr="00900A7B" w:rsidRDefault="00E43C0F" w:rsidP="00E43C0F">
            <w:pPr>
              <w:autoSpaceDE w:val="0"/>
              <w:autoSpaceDN w:val="0"/>
              <w:adjustRightInd w:val="0"/>
              <w:rPr>
                <w:rFonts w:cs="Arial"/>
                <w:bCs/>
                <w:color w:val="000000"/>
                <w:sz w:val="20"/>
                <w:szCs w:val="20"/>
              </w:rPr>
            </w:pPr>
          </w:p>
        </w:tc>
        <w:tc>
          <w:tcPr>
            <w:tcW w:w="3714" w:type="dxa"/>
            <w:shd w:val="clear" w:color="auto" w:fill="D9D9D9"/>
          </w:tcPr>
          <w:p w14:paraId="4E68E656" w14:textId="77777777" w:rsidR="00E43C0F" w:rsidRPr="00900A7B" w:rsidRDefault="00E43C0F" w:rsidP="00E43C0F">
            <w:pPr>
              <w:autoSpaceDE w:val="0"/>
              <w:autoSpaceDN w:val="0"/>
              <w:adjustRightInd w:val="0"/>
              <w:rPr>
                <w:rFonts w:cs="Arial"/>
                <w:bCs/>
                <w:color w:val="000000"/>
                <w:sz w:val="20"/>
                <w:szCs w:val="20"/>
              </w:rPr>
            </w:pPr>
            <w:r w:rsidRPr="00900A7B">
              <w:rPr>
                <w:rFonts w:cs="Arial"/>
                <w:bCs/>
                <w:color w:val="000000"/>
                <w:sz w:val="20"/>
                <w:szCs w:val="20"/>
              </w:rPr>
              <w:t>Health, Disability and Carers</w:t>
            </w:r>
          </w:p>
        </w:tc>
        <w:tc>
          <w:tcPr>
            <w:tcW w:w="2552" w:type="dxa"/>
            <w:shd w:val="clear" w:color="auto" w:fill="D9D9D9"/>
          </w:tcPr>
          <w:p w14:paraId="29593F3F" w14:textId="77777777" w:rsidR="00E43C0F" w:rsidRPr="00480F10" w:rsidRDefault="00E43C0F" w:rsidP="00E43C0F">
            <w:pPr>
              <w:jc w:val="center"/>
              <w:rPr>
                <w:rFonts w:cs="Arial"/>
                <w:sz w:val="20"/>
                <w:szCs w:val="20"/>
              </w:rPr>
            </w:pPr>
          </w:p>
        </w:tc>
        <w:tc>
          <w:tcPr>
            <w:tcW w:w="2806" w:type="dxa"/>
            <w:shd w:val="clear" w:color="auto" w:fill="D9D9D9"/>
          </w:tcPr>
          <w:p w14:paraId="5FDC0ABC" w14:textId="77777777" w:rsidR="00E43C0F" w:rsidRPr="00900A7B" w:rsidRDefault="00E43C0F" w:rsidP="00E43C0F">
            <w:pPr>
              <w:autoSpaceDE w:val="0"/>
              <w:autoSpaceDN w:val="0"/>
              <w:adjustRightInd w:val="0"/>
              <w:jc w:val="center"/>
              <w:rPr>
                <w:rFonts w:cs="Arial"/>
                <w:bCs/>
                <w:color w:val="000000"/>
                <w:sz w:val="20"/>
                <w:szCs w:val="20"/>
              </w:rPr>
            </w:pPr>
            <w:r>
              <w:rPr>
                <w:rFonts w:cs="Arial"/>
                <w:bCs/>
                <w:color w:val="000000"/>
                <w:sz w:val="20"/>
                <w:szCs w:val="20"/>
              </w:rPr>
              <w:t>Jane Winter</w:t>
            </w:r>
          </w:p>
        </w:tc>
      </w:tr>
      <w:tr w:rsidR="00E43C0F" w:rsidRPr="00A86B0D" w14:paraId="6283E093" w14:textId="77777777" w:rsidTr="00E43C0F">
        <w:tc>
          <w:tcPr>
            <w:tcW w:w="439" w:type="dxa"/>
            <w:vMerge/>
          </w:tcPr>
          <w:p w14:paraId="3CC99AF9" w14:textId="77777777" w:rsidR="00E43C0F" w:rsidRPr="00900A7B" w:rsidRDefault="00E43C0F" w:rsidP="00E43C0F">
            <w:pPr>
              <w:autoSpaceDE w:val="0"/>
              <w:autoSpaceDN w:val="0"/>
              <w:adjustRightInd w:val="0"/>
              <w:jc w:val="center"/>
              <w:rPr>
                <w:rFonts w:cs="Arial"/>
                <w:bCs/>
                <w:color w:val="000000"/>
                <w:sz w:val="20"/>
                <w:szCs w:val="20"/>
              </w:rPr>
            </w:pPr>
          </w:p>
        </w:tc>
        <w:tc>
          <w:tcPr>
            <w:tcW w:w="1404" w:type="dxa"/>
            <w:vMerge/>
            <w:shd w:val="clear" w:color="auto" w:fill="D9D9D9"/>
          </w:tcPr>
          <w:p w14:paraId="1D4B218B" w14:textId="77777777" w:rsidR="00E43C0F" w:rsidRPr="00900A7B" w:rsidRDefault="00E43C0F" w:rsidP="00E43C0F">
            <w:pPr>
              <w:autoSpaceDE w:val="0"/>
              <w:autoSpaceDN w:val="0"/>
              <w:adjustRightInd w:val="0"/>
              <w:rPr>
                <w:rFonts w:cs="Arial"/>
                <w:bCs/>
                <w:color w:val="000000"/>
                <w:sz w:val="20"/>
                <w:szCs w:val="20"/>
              </w:rPr>
            </w:pPr>
          </w:p>
        </w:tc>
        <w:tc>
          <w:tcPr>
            <w:tcW w:w="3714" w:type="dxa"/>
            <w:shd w:val="clear" w:color="auto" w:fill="D9D9D9"/>
          </w:tcPr>
          <w:p w14:paraId="6652983A" w14:textId="77777777" w:rsidR="00E43C0F" w:rsidRPr="00900A7B" w:rsidRDefault="00E43C0F" w:rsidP="00E43C0F">
            <w:pPr>
              <w:autoSpaceDE w:val="0"/>
              <w:autoSpaceDN w:val="0"/>
              <w:adjustRightInd w:val="0"/>
              <w:rPr>
                <w:rFonts w:cs="Arial"/>
                <w:bCs/>
                <w:color w:val="000000"/>
                <w:sz w:val="20"/>
                <w:szCs w:val="20"/>
              </w:rPr>
            </w:pPr>
            <w:r>
              <w:rPr>
                <w:rFonts w:cs="Arial"/>
                <w:bCs/>
                <w:color w:val="000000"/>
                <w:sz w:val="20"/>
                <w:szCs w:val="20"/>
              </w:rPr>
              <w:t>Homelessness</w:t>
            </w:r>
          </w:p>
        </w:tc>
        <w:tc>
          <w:tcPr>
            <w:tcW w:w="2552" w:type="dxa"/>
            <w:shd w:val="clear" w:color="auto" w:fill="D9D9D9"/>
          </w:tcPr>
          <w:p w14:paraId="09A6D4E5" w14:textId="77777777" w:rsidR="00E43C0F" w:rsidRPr="00DB4762" w:rsidRDefault="00E43C0F" w:rsidP="00E43C0F">
            <w:pPr>
              <w:jc w:val="center"/>
              <w:rPr>
                <w:rFonts w:cs="Arial"/>
                <w:color w:val="000000" w:themeColor="text1"/>
                <w:sz w:val="20"/>
                <w:szCs w:val="20"/>
              </w:rPr>
            </w:pPr>
          </w:p>
        </w:tc>
        <w:tc>
          <w:tcPr>
            <w:tcW w:w="2806" w:type="dxa"/>
            <w:shd w:val="clear" w:color="auto" w:fill="D9D9D9"/>
          </w:tcPr>
          <w:p w14:paraId="60421747" w14:textId="77777777" w:rsidR="00E43C0F" w:rsidRPr="00900A7B" w:rsidRDefault="00E43C0F" w:rsidP="00E43C0F">
            <w:pPr>
              <w:autoSpaceDE w:val="0"/>
              <w:autoSpaceDN w:val="0"/>
              <w:adjustRightInd w:val="0"/>
              <w:jc w:val="center"/>
              <w:rPr>
                <w:rFonts w:cs="Arial"/>
                <w:bCs/>
                <w:color w:val="000000"/>
                <w:sz w:val="20"/>
                <w:szCs w:val="20"/>
              </w:rPr>
            </w:pPr>
            <w:r>
              <w:rPr>
                <w:rFonts w:cs="Arial"/>
                <w:bCs/>
                <w:color w:val="000000"/>
                <w:sz w:val="20"/>
                <w:szCs w:val="20"/>
              </w:rPr>
              <w:t>Ellen Reaich</w:t>
            </w:r>
          </w:p>
        </w:tc>
      </w:tr>
      <w:tr w:rsidR="00E43C0F" w:rsidRPr="00A86B0D" w14:paraId="770B1AAE" w14:textId="77777777" w:rsidTr="00E43C0F">
        <w:tc>
          <w:tcPr>
            <w:tcW w:w="439" w:type="dxa"/>
            <w:vMerge/>
          </w:tcPr>
          <w:p w14:paraId="784B42D0" w14:textId="77777777" w:rsidR="00E43C0F" w:rsidRPr="00900A7B" w:rsidRDefault="00E43C0F" w:rsidP="00E43C0F">
            <w:pPr>
              <w:autoSpaceDE w:val="0"/>
              <w:autoSpaceDN w:val="0"/>
              <w:adjustRightInd w:val="0"/>
              <w:jc w:val="center"/>
              <w:rPr>
                <w:rFonts w:cs="Arial"/>
                <w:bCs/>
                <w:color w:val="000000"/>
                <w:sz w:val="20"/>
                <w:szCs w:val="20"/>
              </w:rPr>
            </w:pPr>
          </w:p>
        </w:tc>
        <w:tc>
          <w:tcPr>
            <w:tcW w:w="1404" w:type="dxa"/>
            <w:vMerge/>
            <w:shd w:val="clear" w:color="auto" w:fill="D9D9D9"/>
          </w:tcPr>
          <w:p w14:paraId="7A4F167A" w14:textId="77777777" w:rsidR="00E43C0F" w:rsidRPr="00900A7B" w:rsidRDefault="00E43C0F" w:rsidP="00E43C0F">
            <w:pPr>
              <w:autoSpaceDE w:val="0"/>
              <w:autoSpaceDN w:val="0"/>
              <w:adjustRightInd w:val="0"/>
              <w:rPr>
                <w:rFonts w:cs="Arial"/>
                <w:bCs/>
                <w:color w:val="000000"/>
                <w:sz w:val="20"/>
                <w:szCs w:val="20"/>
              </w:rPr>
            </w:pPr>
          </w:p>
        </w:tc>
        <w:tc>
          <w:tcPr>
            <w:tcW w:w="3714" w:type="dxa"/>
            <w:shd w:val="clear" w:color="auto" w:fill="D9D9D9"/>
          </w:tcPr>
          <w:p w14:paraId="471E3C55" w14:textId="77777777" w:rsidR="00E43C0F" w:rsidRPr="00900A7B" w:rsidRDefault="00E43C0F" w:rsidP="00E43C0F">
            <w:pPr>
              <w:autoSpaceDE w:val="0"/>
              <w:autoSpaceDN w:val="0"/>
              <w:adjustRightInd w:val="0"/>
              <w:rPr>
                <w:rFonts w:cs="Arial"/>
                <w:bCs/>
                <w:color w:val="000000"/>
                <w:sz w:val="20"/>
                <w:szCs w:val="20"/>
              </w:rPr>
            </w:pPr>
            <w:r w:rsidRPr="00900A7B">
              <w:rPr>
                <w:rFonts w:cs="Arial"/>
                <w:bCs/>
                <w:color w:val="000000"/>
                <w:sz w:val="20"/>
                <w:szCs w:val="20"/>
              </w:rPr>
              <w:t>Housing and Tenure</w:t>
            </w:r>
          </w:p>
        </w:tc>
        <w:tc>
          <w:tcPr>
            <w:tcW w:w="2552" w:type="dxa"/>
            <w:shd w:val="clear" w:color="auto" w:fill="D9D9D9"/>
          </w:tcPr>
          <w:p w14:paraId="6DFD6603" w14:textId="77777777" w:rsidR="00E43C0F" w:rsidRPr="00900A7B" w:rsidRDefault="00E43C0F" w:rsidP="00E43C0F">
            <w:pPr>
              <w:jc w:val="center"/>
              <w:rPr>
                <w:rFonts w:cs="Arial"/>
                <w:sz w:val="20"/>
                <w:szCs w:val="20"/>
              </w:rPr>
            </w:pPr>
          </w:p>
        </w:tc>
        <w:tc>
          <w:tcPr>
            <w:tcW w:w="2806" w:type="dxa"/>
            <w:shd w:val="clear" w:color="auto" w:fill="D9D9D9"/>
          </w:tcPr>
          <w:p w14:paraId="2D3F78D4" w14:textId="77777777" w:rsidR="00E43C0F" w:rsidRPr="00900A7B" w:rsidRDefault="00E43C0F" w:rsidP="00E43C0F">
            <w:pPr>
              <w:autoSpaceDE w:val="0"/>
              <w:autoSpaceDN w:val="0"/>
              <w:adjustRightInd w:val="0"/>
              <w:jc w:val="center"/>
              <w:rPr>
                <w:rFonts w:cs="Arial"/>
                <w:bCs/>
                <w:color w:val="000000" w:themeColor="text1"/>
                <w:sz w:val="20"/>
                <w:szCs w:val="20"/>
              </w:rPr>
            </w:pPr>
            <w:r>
              <w:rPr>
                <w:rFonts w:cs="Arial"/>
                <w:color w:val="000000"/>
                <w:sz w:val="20"/>
                <w:szCs w:val="20"/>
              </w:rPr>
              <w:t>Chauncey Glass</w:t>
            </w:r>
          </w:p>
        </w:tc>
      </w:tr>
      <w:tr w:rsidR="00E43C0F" w:rsidRPr="00FB0D64" w14:paraId="191B1066" w14:textId="77777777" w:rsidTr="00E43C0F">
        <w:tc>
          <w:tcPr>
            <w:tcW w:w="439" w:type="dxa"/>
            <w:vMerge/>
          </w:tcPr>
          <w:p w14:paraId="000B71DC" w14:textId="77777777" w:rsidR="00E43C0F" w:rsidRPr="00900A7B" w:rsidRDefault="00E43C0F" w:rsidP="00E43C0F">
            <w:pPr>
              <w:autoSpaceDE w:val="0"/>
              <w:autoSpaceDN w:val="0"/>
              <w:adjustRightInd w:val="0"/>
              <w:jc w:val="center"/>
              <w:rPr>
                <w:rFonts w:cs="Arial"/>
                <w:bCs/>
                <w:color w:val="000000"/>
                <w:sz w:val="20"/>
                <w:szCs w:val="20"/>
              </w:rPr>
            </w:pPr>
          </w:p>
        </w:tc>
        <w:tc>
          <w:tcPr>
            <w:tcW w:w="1404" w:type="dxa"/>
            <w:vMerge/>
            <w:shd w:val="clear" w:color="auto" w:fill="D9D9D9"/>
          </w:tcPr>
          <w:p w14:paraId="521BC715" w14:textId="77777777" w:rsidR="00E43C0F" w:rsidRPr="00900A7B" w:rsidRDefault="00E43C0F" w:rsidP="00E43C0F">
            <w:pPr>
              <w:autoSpaceDE w:val="0"/>
              <w:autoSpaceDN w:val="0"/>
              <w:adjustRightInd w:val="0"/>
              <w:rPr>
                <w:rFonts w:cs="Arial"/>
                <w:bCs/>
                <w:color w:val="000000"/>
                <w:sz w:val="20"/>
                <w:szCs w:val="20"/>
              </w:rPr>
            </w:pPr>
          </w:p>
        </w:tc>
        <w:tc>
          <w:tcPr>
            <w:tcW w:w="3714" w:type="dxa"/>
            <w:shd w:val="clear" w:color="auto" w:fill="D9D9D9"/>
          </w:tcPr>
          <w:p w14:paraId="0EB15962" w14:textId="77777777" w:rsidR="00E43C0F" w:rsidRPr="00900A7B" w:rsidRDefault="00E43C0F" w:rsidP="00E43C0F">
            <w:pPr>
              <w:autoSpaceDE w:val="0"/>
              <w:autoSpaceDN w:val="0"/>
              <w:adjustRightInd w:val="0"/>
              <w:rPr>
                <w:rFonts w:cs="Arial"/>
                <w:bCs/>
                <w:color w:val="000000"/>
                <w:sz w:val="20"/>
                <w:szCs w:val="20"/>
              </w:rPr>
            </w:pPr>
            <w:r w:rsidRPr="00900A7B">
              <w:rPr>
                <w:rFonts w:cs="Arial"/>
                <w:bCs/>
                <w:color w:val="000000"/>
                <w:sz w:val="20"/>
                <w:szCs w:val="20"/>
              </w:rPr>
              <w:t>Income</w:t>
            </w:r>
          </w:p>
        </w:tc>
        <w:tc>
          <w:tcPr>
            <w:tcW w:w="2552" w:type="dxa"/>
            <w:shd w:val="clear" w:color="auto" w:fill="D9D9D9"/>
          </w:tcPr>
          <w:p w14:paraId="44BEC32B" w14:textId="77777777" w:rsidR="00E43C0F" w:rsidRPr="00900A7B" w:rsidRDefault="00E43C0F" w:rsidP="00E43C0F">
            <w:pPr>
              <w:jc w:val="center"/>
              <w:rPr>
                <w:rFonts w:cs="Arial"/>
                <w:sz w:val="20"/>
                <w:szCs w:val="20"/>
              </w:rPr>
            </w:pPr>
          </w:p>
        </w:tc>
        <w:tc>
          <w:tcPr>
            <w:tcW w:w="2806" w:type="dxa"/>
            <w:shd w:val="clear" w:color="auto" w:fill="D9D9D9"/>
          </w:tcPr>
          <w:p w14:paraId="655215CC" w14:textId="77777777" w:rsidR="00E43C0F" w:rsidRPr="00900A7B" w:rsidRDefault="00E43C0F" w:rsidP="00E43C0F">
            <w:pPr>
              <w:autoSpaceDE w:val="0"/>
              <w:autoSpaceDN w:val="0"/>
              <w:adjustRightInd w:val="0"/>
              <w:jc w:val="center"/>
              <w:rPr>
                <w:rFonts w:cs="Arial"/>
                <w:bCs/>
                <w:color w:val="000000"/>
                <w:sz w:val="20"/>
                <w:szCs w:val="20"/>
              </w:rPr>
            </w:pPr>
            <w:r w:rsidRPr="00900A7B">
              <w:rPr>
                <w:rFonts w:cs="Arial"/>
                <w:bCs/>
                <w:color w:val="000000"/>
                <w:sz w:val="20"/>
                <w:szCs w:val="20"/>
              </w:rPr>
              <w:t>Matthew Minifie</w:t>
            </w:r>
          </w:p>
        </w:tc>
      </w:tr>
      <w:tr w:rsidR="00E43C0F" w:rsidRPr="00A86B0D" w14:paraId="15F64315" w14:textId="77777777" w:rsidTr="00E43C0F">
        <w:tc>
          <w:tcPr>
            <w:tcW w:w="439" w:type="dxa"/>
            <w:vMerge/>
          </w:tcPr>
          <w:p w14:paraId="3E50D200" w14:textId="77777777" w:rsidR="00E43C0F" w:rsidRPr="00900A7B" w:rsidRDefault="00E43C0F" w:rsidP="00E43C0F">
            <w:pPr>
              <w:autoSpaceDE w:val="0"/>
              <w:autoSpaceDN w:val="0"/>
              <w:adjustRightInd w:val="0"/>
              <w:jc w:val="center"/>
              <w:rPr>
                <w:rFonts w:cs="Arial"/>
                <w:bCs/>
                <w:color w:val="000000"/>
                <w:sz w:val="20"/>
                <w:szCs w:val="20"/>
              </w:rPr>
            </w:pPr>
          </w:p>
        </w:tc>
        <w:tc>
          <w:tcPr>
            <w:tcW w:w="1404" w:type="dxa"/>
            <w:vMerge/>
            <w:shd w:val="clear" w:color="auto" w:fill="D9D9D9"/>
          </w:tcPr>
          <w:p w14:paraId="3D9525A3" w14:textId="77777777" w:rsidR="00E43C0F" w:rsidRPr="00900A7B" w:rsidRDefault="00E43C0F" w:rsidP="00E43C0F">
            <w:pPr>
              <w:autoSpaceDE w:val="0"/>
              <w:autoSpaceDN w:val="0"/>
              <w:adjustRightInd w:val="0"/>
              <w:rPr>
                <w:rFonts w:cs="Arial"/>
                <w:bCs/>
                <w:color w:val="000000"/>
                <w:sz w:val="20"/>
                <w:szCs w:val="20"/>
              </w:rPr>
            </w:pPr>
          </w:p>
        </w:tc>
        <w:tc>
          <w:tcPr>
            <w:tcW w:w="3714" w:type="dxa"/>
            <w:shd w:val="clear" w:color="auto" w:fill="D9D9D9"/>
          </w:tcPr>
          <w:p w14:paraId="1DD1BDAD" w14:textId="77777777" w:rsidR="00E43C0F" w:rsidRPr="00900A7B" w:rsidRDefault="00E43C0F" w:rsidP="00E43C0F">
            <w:pPr>
              <w:autoSpaceDE w:val="0"/>
              <w:autoSpaceDN w:val="0"/>
              <w:adjustRightInd w:val="0"/>
              <w:rPr>
                <w:rFonts w:cs="Arial"/>
                <w:bCs/>
                <w:color w:val="000000"/>
                <w:sz w:val="20"/>
                <w:szCs w:val="20"/>
              </w:rPr>
            </w:pPr>
            <w:r>
              <w:rPr>
                <w:rFonts w:cs="Arial"/>
                <w:bCs/>
                <w:color w:val="000000"/>
                <w:sz w:val="20"/>
                <w:szCs w:val="20"/>
              </w:rPr>
              <w:t>Internet Access</w:t>
            </w:r>
          </w:p>
        </w:tc>
        <w:tc>
          <w:tcPr>
            <w:tcW w:w="2552" w:type="dxa"/>
            <w:shd w:val="clear" w:color="auto" w:fill="D9D9D9"/>
          </w:tcPr>
          <w:p w14:paraId="12665910" w14:textId="77777777" w:rsidR="00E43C0F" w:rsidRDefault="00E43C0F" w:rsidP="00E43C0F">
            <w:pPr>
              <w:jc w:val="center"/>
              <w:rPr>
                <w:rFonts w:cs="Arial"/>
                <w:sz w:val="20"/>
                <w:szCs w:val="20"/>
              </w:rPr>
            </w:pPr>
          </w:p>
        </w:tc>
        <w:tc>
          <w:tcPr>
            <w:tcW w:w="2806" w:type="dxa"/>
            <w:shd w:val="clear" w:color="auto" w:fill="D9D9D9"/>
          </w:tcPr>
          <w:p w14:paraId="7B736BAA" w14:textId="77777777" w:rsidR="00E43C0F" w:rsidRPr="00900A7B" w:rsidRDefault="00E43C0F" w:rsidP="00E43C0F">
            <w:pPr>
              <w:autoSpaceDE w:val="0"/>
              <w:autoSpaceDN w:val="0"/>
              <w:adjustRightInd w:val="0"/>
              <w:jc w:val="center"/>
              <w:rPr>
                <w:rFonts w:cs="Arial"/>
                <w:bCs/>
                <w:color w:val="000000"/>
                <w:sz w:val="20"/>
                <w:szCs w:val="20"/>
              </w:rPr>
            </w:pPr>
            <w:r>
              <w:rPr>
                <w:rFonts w:cs="Arial"/>
                <w:bCs/>
                <w:color w:val="000000"/>
                <w:sz w:val="20"/>
                <w:szCs w:val="20"/>
              </w:rPr>
              <w:t>Grant Blank</w:t>
            </w:r>
          </w:p>
        </w:tc>
      </w:tr>
      <w:tr w:rsidR="00E43C0F" w:rsidRPr="00A86B0D" w14:paraId="1DB2AE14" w14:textId="77777777" w:rsidTr="00E43C0F">
        <w:tc>
          <w:tcPr>
            <w:tcW w:w="439" w:type="dxa"/>
            <w:vMerge/>
          </w:tcPr>
          <w:p w14:paraId="23784CE1" w14:textId="77777777" w:rsidR="00E43C0F" w:rsidRPr="00900A7B" w:rsidRDefault="00E43C0F" w:rsidP="00E43C0F">
            <w:pPr>
              <w:autoSpaceDE w:val="0"/>
              <w:autoSpaceDN w:val="0"/>
              <w:adjustRightInd w:val="0"/>
              <w:jc w:val="center"/>
              <w:rPr>
                <w:rFonts w:cs="Arial"/>
                <w:bCs/>
                <w:color w:val="000000"/>
                <w:sz w:val="20"/>
                <w:szCs w:val="20"/>
              </w:rPr>
            </w:pPr>
          </w:p>
        </w:tc>
        <w:tc>
          <w:tcPr>
            <w:tcW w:w="1404" w:type="dxa"/>
            <w:vMerge/>
            <w:shd w:val="clear" w:color="auto" w:fill="D9D9D9"/>
          </w:tcPr>
          <w:p w14:paraId="592A1BD1" w14:textId="77777777" w:rsidR="00E43C0F" w:rsidRPr="00900A7B" w:rsidRDefault="00E43C0F" w:rsidP="00E43C0F">
            <w:pPr>
              <w:autoSpaceDE w:val="0"/>
              <w:autoSpaceDN w:val="0"/>
              <w:adjustRightInd w:val="0"/>
              <w:rPr>
                <w:rFonts w:cs="Arial"/>
                <w:bCs/>
                <w:color w:val="000000"/>
                <w:sz w:val="20"/>
                <w:szCs w:val="20"/>
              </w:rPr>
            </w:pPr>
          </w:p>
        </w:tc>
        <w:tc>
          <w:tcPr>
            <w:tcW w:w="3714" w:type="dxa"/>
            <w:shd w:val="clear" w:color="auto" w:fill="D9D9D9"/>
          </w:tcPr>
          <w:p w14:paraId="3F7A1717" w14:textId="77777777" w:rsidR="00E43C0F" w:rsidRDefault="00E43C0F" w:rsidP="00E43C0F">
            <w:pPr>
              <w:autoSpaceDE w:val="0"/>
              <w:autoSpaceDN w:val="0"/>
              <w:adjustRightInd w:val="0"/>
              <w:rPr>
                <w:rFonts w:cs="Arial"/>
                <w:bCs/>
                <w:color w:val="000000"/>
                <w:sz w:val="20"/>
                <w:szCs w:val="20"/>
              </w:rPr>
            </w:pPr>
            <w:r>
              <w:rPr>
                <w:rFonts w:cs="Arial"/>
                <w:color w:val="000000"/>
                <w:sz w:val="20"/>
                <w:szCs w:val="20"/>
              </w:rPr>
              <w:t>Loneliness</w:t>
            </w:r>
          </w:p>
        </w:tc>
        <w:tc>
          <w:tcPr>
            <w:tcW w:w="2552" w:type="dxa"/>
            <w:shd w:val="clear" w:color="auto" w:fill="D9D9D9"/>
          </w:tcPr>
          <w:p w14:paraId="49D491FD" w14:textId="77777777" w:rsidR="00E43C0F" w:rsidRDefault="00E43C0F" w:rsidP="00E43C0F">
            <w:pPr>
              <w:jc w:val="center"/>
              <w:rPr>
                <w:rFonts w:cs="Arial"/>
                <w:sz w:val="20"/>
                <w:szCs w:val="20"/>
              </w:rPr>
            </w:pPr>
          </w:p>
        </w:tc>
        <w:tc>
          <w:tcPr>
            <w:tcW w:w="2806" w:type="dxa"/>
            <w:shd w:val="clear" w:color="auto" w:fill="D9D9D9"/>
          </w:tcPr>
          <w:p w14:paraId="7AF17F6F" w14:textId="77777777" w:rsidR="00E43C0F" w:rsidRDefault="00E43C0F" w:rsidP="00E43C0F">
            <w:pPr>
              <w:autoSpaceDE w:val="0"/>
              <w:autoSpaceDN w:val="0"/>
              <w:adjustRightInd w:val="0"/>
              <w:jc w:val="center"/>
              <w:rPr>
                <w:rFonts w:cs="Arial"/>
                <w:bCs/>
                <w:color w:val="000000"/>
                <w:sz w:val="20"/>
                <w:szCs w:val="20"/>
              </w:rPr>
            </w:pPr>
            <w:r>
              <w:rPr>
                <w:rFonts w:cs="Arial"/>
                <w:color w:val="000000"/>
                <w:sz w:val="20"/>
                <w:szCs w:val="20"/>
              </w:rPr>
              <w:t>Ian Sidney</w:t>
            </w:r>
          </w:p>
        </w:tc>
      </w:tr>
      <w:tr w:rsidR="00E43C0F" w:rsidRPr="00A86B0D" w14:paraId="20EF384E" w14:textId="77777777" w:rsidTr="00E43C0F">
        <w:tc>
          <w:tcPr>
            <w:tcW w:w="439" w:type="dxa"/>
            <w:vMerge/>
          </w:tcPr>
          <w:p w14:paraId="6ACCE657" w14:textId="77777777" w:rsidR="00E43C0F" w:rsidRPr="00900A7B" w:rsidRDefault="00E43C0F" w:rsidP="00E43C0F">
            <w:pPr>
              <w:autoSpaceDE w:val="0"/>
              <w:autoSpaceDN w:val="0"/>
              <w:adjustRightInd w:val="0"/>
              <w:jc w:val="center"/>
              <w:rPr>
                <w:rFonts w:cs="Arial"/>
                <w:bCs/>
                <w:color w:val="000000"/>
                <w:sz w:val="20"/>
                <w:szCs w:val="20"/>
              </w:rPr>
            </w:pPr>
          </w:p>
        </w:tc>
        <w:tc>
          <w:tcPr>
            <w:tcW w:w="1404" w:type="dxa"/>
            <w:vMerge/>
            <w:shd w:val="clear" w:color="auto" w:fill="D9D9D9"/>
          </w:tcPr>
          <w:p w14:paraId="51AD96D5" w14:textId="77777777" w:rsidR="00E43C0F" w:rsidRPr="00900A7B" w:rsidRDefault="00E43C0F" w:rsidP="00E43C0F">
            <w:pPr>
              <w:autoSpaceDE w:val="0"/>
              <w:autoSpaceDN w:val="0"/>
              <w:adjustRightInd w:val="0"/>
              <w:rPr>
                <w:rFonts w:cs="Arial"/>
                <w:bCs/>
                <w:color w:val="000000"/>
                <w:sz w:val="20"/>
                <w:szCs w:val="20"/>
              </w:rPr>
            </w:pPr>
          </w:p>
        </w:tc>
        <w:tc>
          <w:tcPr>
            <w:tcW w:w="3714" w:type="dxa"/>
            <w:shd w:val="clear" w:color="auto" w:fill="D9D9D9"/>
          </w:tcPr>
          <w:p w14:paraId="0B8053B5" w14:textId="77777777" w:rsidR="00E43C0F" w:rsidRPr="00900A7B" w:rsidRDefault="00E43C0F" w:rsidP="00E43C0F">
            <w:pPr>
              <w:autoSpaceDE w:val="0"/>
              <w:autoSpaceDN w:val="0"/>
              <w:adjustRightInd w:val="0"/>
              <w:rPr>
                <w:rFonts w:cs="Arial"/>
                <w:bCs/>
                <w:color w:val="000000"/>
                <w:sz w:val="20"/>
                <w:szCs w:val="20"/>
              </w:rPr>
            </w:pPr>
            <w:r w:rsidRPr="00900A7B">
              <w:rPr>
                <w:rFonts w:cs="Arial"/>
                <w:bCs/>
                <w:color w:val="000000"/>
                <w:sz w:val="20"/>
                <w:szCs w:val="20"/>
              </w:rPr>
              <w:t>Migration, Country of Birth &amp; Citizenship</w:t>
            </w:r>
          </w:p>
        </w:tc>
        <w:tc>
          <w:tcPr>
            <w:tcW w:w="2552" w:type="dxa"/>
            <w:shd w:val="clear" w:color="auto" w:fill="D9D9D9"/>
          </w:tcPr>
          <w:p w14:paraId="5517F090" w14:textId="77777777" w:rsidR="00E43C0F" w:rsidRPr="00900A7B" w:rsidRDefault="00E43C0F" w:rsidP="00E43C0F">
            <w:pPr>
              <w:jc w:val="center"/>
              <w:rPr>
                <w:rFonts w:cs="Arial"/>
                <w:sz w:val="20"/>
                <w:szCs w:val="20"/>
              </w:rPr>
            </w:pPr>
          </w:p>
        </w:tc>
        <w:tc>
          <w:tcPr>
            <w:tcW w:w="2806" w:type="dxa"/>
            <w:shd w:val="clear" w:color="auto" w:fill="D9D9D9"/>
          </w:tcPr>
          <w:p w14:paraId="1274ABCB" w14:textId="77777777" w:rsidR="00E43C0F" w:rsidRPr="00900A7B" w:rsidRDefault="00E43C0F" w:rsidP="00E43C0F">
            <w:pPr>
              <w:autoSpaceDE w:val="0"/>
              <w:autoSpaceDN w:val="0"/>
              <w:adjustRightInd w:val="0"/>
              <w:jc w:val="center"/>
              <w:rPr>
                <w:rFonts w:cs="Arial"/>
                <w:bCs/>
                <w:color w:val="000000"/>
                <w:sz w:val="20"/>
                <w:szCs w:val="20"/>
              </w:rPr>
            </w:pPr>
            <w:r>
              <w:rPr>
                <w:rFonts w:cs="Arial"/>
                <w:bCs/>
                <w:color w:val="000000"/>
                <w:sz w:val="20"/>
                <w:szCs w:val="20"/>
              </w:rPr>
              <w:t>Hannah McConnell</w:t>
            </w:r>
          </w:p>
        </w:tc>
      </w:tr>
      <w:tr w:rsidR="00E43C0F" w:rsidRPr="00A86B0D" w14:paraId="09F41FB0" w14:textId="77777777" w:rsidTr="00E43C0F">
        <w:tc>
          <w:tcPr>
            <w:tcW w:w="439" w:type="dxa"/>
            <w:vMerge/>
          </w:tcPr>
          <w:p w14:paraId="144FCC99" w14:textId="77777777" w:rsidR="00E43C0F" w:rsidRPr="00900A7B" w:rsidRDefault="00E43C0F" w:rsidP="00E43C0F">
            <w:pPr>
              <w:autoSpaceDE w:val="0"/>
              <w:autoSpaceDN w:val="0"/>
              <w:adjustRightInd w:val="0"/>
              <w:jc w:val="center"/>
              <w:rPr>
                <w:rFonts w:cs="Arial"/>
                <w:bCs/>
                <w:color w:val="000000"/>
                <w:sz w:val="20"/>
                <w:szCs w:val="20"/>
              </w:rPr>
            </w:pPr>
          </w:p>
        </w:tc>
        <w:tc>
          <w:tcPr>
            <w:tcW w:w="1404" w:type="dxa"/>
            <w:vMerge/>
            <w:shd w:val="clear" w:color="auto" w:fill="D9D9D9"/>
          </w:tcPr>
          <w:p w14:paraId="5468CF44" w14:textId="77777777" w:rsidR="00E43C0F" w:rsidRPr="00900A7B" w:rsidRDefault="00E43C0F" w:rsidP="00E43C0F">
            <w:pPr>
              <w:autoSpaceDE w:val="0"/>
              <w:autoSpaceDN w:val="0"/>
              <w:adjustRightInd w:val="0"/>
              <w:rPr>
                <w:rFonts w:cs="Arial"/>
                <w:bCs/>
                <w:color w:val="000000"/>
                <w:sz w:val="20"/>
                <w:szCs w:val="20"/>
              </w:rPr>
            </w:pPr>
          </w:p>
        </w:tc>
        <w:tc>
          <w:tcPr>
            <w:tcW w:w="3714" w:type="dxa"/>
            <w:shd w:val="clear" w:color="auto" w:fill="D9D9D9"/>
          </w:tcPr>
          <w:p w14:paraId="53E43AB2" w14:textId="77777777" w:rsidR="00E43C0F" w:rsidRPr="00900A7B" w:rsidRDefault="00E43C0F" w:rsidP="00E43C0F">
            <w:pPr>
              <w:autoSpaceDE w:val="0"/>
              <w:autoSpaceDN w:val="0"/>
              <w:adjustRightInd w:val="0"/>
              <w:rPr>
                <w:rFonts w:cs="Arial"/>
                <w:bCs/>
                <w:color w:val="000000"/>
                <w:sz w:val="20"/>
                <w:szCs w:val="20"/>
              </w:rPr>
            </w:pPr>
            <w:r w:rsidRPr="00900A7B">
              <w:rPr>
                <w:rFonts w:cs="Arial"/>
                <w:bCs/>
                <w:color w:val="000000"/>
                <w:sz w:val="20"/>
                <w:szCs w:val="20"/>
              </w:rPr>
              <w:t>Personal Well-being</w:t>
            </w:r>
          </w:p>
        </w:tc>
        <w:tc>
          <w:tcPr>
            <w:tcW w:w="2552" w:type="dxa"/>
            <w:shd w:val="clear" w:color="auto" w:fill="D9D9D9"/>
          </w:tcPr>
          <w:p w14:paraId="75AC9414" w14:textId="77777777" w:rsidR="00E43C0F" w:rsidRPr="005E2F74" w:rsidRDefault="00E43C0F" w:rsidP="00E43C0F">
            <w:pPr>
              <w:jc w:val="center"/>
              <w:rPr>
                <w:rFonts w:cs="Arial"/>
                <w:sz w:val="20"/>
                <w:szCs w:val="20"/>
              </w:rPr>
            </w:pPr>
          </w:p>
        </w:tc>
        <w:tc>
          <w:tcPr>
            <w:tcW w:w="2806" w:type="dxa"/>
            <w:shd w:val="clear" w:color="auto" w:fill="D9D9D9"/>
          </w:tcPr>
          <w:p w14:paraId="78B9C62A" w14:textId="77777777" w:rsidR="00E43C0F" w:rsidRPr="00900A7B" w:rsidRDefault="00E43C0F" w:rsidP="00E43C0F">
            <w:pPr>
              <w:autoSpaceDE w:val="0"/>
              <w:autoSpaceDN w:val="0"/>
              <w:adjustRightInd w:val="0"/>
              <w:jc w:val="center"/>
              <w:rPr>
                <w:rFonts w:cs="Arial"/>
                <w:bCs/>
                <w:color w:val="000000"/>
                <w:sz w:val="20"/>
                <w:szCs w:val="20"/>
              </w:rPr>
            </w:pPr>
            <w:r>
              <w:rPr>
                <w:rFonts w:cs="Arial"/>
                <w:bCs/>
                <w:color w:val="000000"/>
                <w:sz w:val="20"/>
                <w:szCs w:val="20"/>
              </w:rPr>
              <w:t>Silvia Manclossi</w:t>
            </w:r>
          </w:p>
        </w:tc>
      </w:tr>
      <w:tr w:rsidR="00E43C0F" w:rsidRPr="00A86B0D" w14:paraId="4F0D9CD6" w14:textId="77777777" w:rsidTr="00E43C0F">
        <w:trPr>
          <w:trHeight w:val="273"/>
        </w:trPr>
        <w:tc>
          <w:tcPr>
            <w:tcW w:w="439" w:type="dxa"/>
            <w:vMerge/>
          </w:tcPr>
          <w:p w14:paraId="75706219" w14:textId="77777777" w:rsidR="00E43C0F" w:rsidRPr="00900A7B" w:rsidRDefault="00E43C0F" w:rsidP="00E43C0F">
            <w:pPr>
              <w:autoSpaceDE w:val="0"/>
              <w:autoSpaceDN w:val="0"/>
              <w:adjustRightInd w:val="0"/>
              <w:jc w:val="center"/>
              <w:rPr>
                <w:rFonts w:cs="Arial"/>
                <w:bCs/>
                <w:color w:val="000000"/>
                <w:sz w:val="20"/>
                <w:szCs w:val="20"/>
              </w:rPr>
            </w:pPr>
          </w:p>
        </w:tc>
        <w:tc>
          <w:tcPr>
            <w:tcW w:w="1404" w:type="dxa"/>
            <w:vMerge/>
            <w:shd w:val="clear" w:color="auto" w:fill="D9D9D9"/>
          </w:tcPr>
          <w:p w14:paraId="73705E01" w14:textId="77777777" w:rsidR="00E43C0F" w:rsidRPr="00900A7B" w:rsidRDefault="00E43C0F" w:rsidP="00E43C0F">
            <w:pPr>
              <w:autoSpaceDE w:val="0"/>
              <w:autoSpaceDN w:val="0"/>
              <w:adjustRightInd w:val="0"/>
              <w:rPr>
                <w:rFonts w:cs="Arial"/>
                <w:bCs/>
                <w:color w:val="000000"/>
                <w:sz w:val="20"/>
                <w:szCs w:val="20"/>
              </w:rPr>
            </w:pPr>
          </w:p>
        </w:tc>
        <w:tc>
          <w:tcPr>
            <w:tcW w:w="3714" w:type="dxa"/>
            <w:shd w:val="clear" w:color="auto" w:fill="D9D9D9"/>
          </w:tcPr>
          <w:p w14:paraId="38D32F32" w14:textId="77777777" w:rsidR="00E43C0F" w:rsidRPr="00900A7B" w:rsidRDefault="00E43C0F" w:rsidP="00E43C0F">
            <w:pPr>
              <w:autoSpaceDE w:val="0"/>
              <w:autoSpaceDN w:val="0"/>
              <w:adjustRightInd w:val="0"/>
              <w:rPr>
                <w:rFonts w:cs="Arial"/>
                <w:bCs/>
                <w:color w:val="000000"/>
                <w:sz w:val="20"/>
                <w:szCs w:val="20"/>
              </w:rPr>
            </w:pPr>
            <w:r w:rsidRPr="00900A7B">
              <w:rPr>
                <w:rFonts w:cs="Arial"/>
                <w:bCs/>
                <w:color w:val="000000"/>
                <w:sz w:val="20"/>
                <w:szCs w:val="20"/>
              </w:rPr>
              <w:t>Social Capital</w:t>
            </w:r>
          </w:p>
        </w:tc>
        <w:tc>
          <w:tcPr>
            <w:tcW w:w="2552" w:type="dxa"/>
            <w:shd w:val="clear" w:color="auto" w:fill="D9D9D9"/>
          </w:tcPr>
          <w:p w14:paraId="18C65B1F" w14:textId="77777777" w:rsidR="00E43C0F" w:rsidRPr="00900A7B" w:rsidRDefault="00E43C0F" w:rsidP="00E43C0F">
            <w:pPr>
              <w:jc w:val="center"/>
              <w:rPr>
                <w:rFonts w:cs="Arial"/>
                <w:sz w:val="20"/>
                <w:szCs w:val="20"/>
              </w:rPr>
            </w:pPr>
          </w:p>
        </w:tc>
        <w:tc>
          <w:tcPr>
            <w:tcW w:w="2806" w:type="dxa"/>
            <w:shd w:val="clear" w:color="auto" w:fill="D9D9D9"/>
          </w:tcPr>
          <w:p w14:paraId="0CA27275" w14:textId="77777777" w:rsidR="00E43C0F" w:rsidRPr="00900A7B" w:rsidRDefault="00E43C0F" w:rsidP="00E43C0F">
            <w:pPr>
              <w:autoSpaceDE w:val="0"/>
              <w:autoSpaceDN w:val="0"/>
              <w:adjustRightInd w:val="0"/>
              <w:jc w:val="center"/>
              <w:rPr>
                <w:rFonts w:cs="Arial"/>
                <w:bCs/>
                <w:color w:val="000000"/>
                <w:sz w:val="20"/>
                <w:szCs w:val="20"/>
              </w:rPr>
            </w:pPr>
            <w:r>
              <w:rPr>
                <w:rFonts w:cs="Arial"/>
                <w:bCs/>
                <w:color w:val="000000"/>
                <w:sz w:val="20"/>
                <w:szCs w:val="20"/>
              </w:rPr>
              <w:t>Dani Evans</w:t>
            </w:r>
            <w:r w:rsidRPr="00900A7B">
              <w:rPr>
                <w:rFonts w:cs="Arial"/>
                <w:bCs/>
                <w:color w:val="000000"/>
                <w:sz w:val="20"/>
                <w:szCs w:val="20"/>
              </w:rPr>
              <w:t xml:space="preserve"> </w:t>
            </w:r>
          </w:p>
        </w:tc>
      </w:tr>
      <w:bookmarkEnd w:id="3"/>
      <w:tr w:rsidR="00E43C0F" w:rsidRPr="00A86B0D" w14:paraId="12879AEB" w14:textId="77777777" w:rsidTr="00E43C0F">
        <w:tc>
          <w:tcPr>
            <w:tcW w:w="439" w:type="dxa"/>
          </w:tcPr>
          <w:p w14:paraId="5846AFA2" w14:textId="77777777" w:rsidR="00E43C0F" w:rsidRPr="00900A7B" w:rsidRDefault="00E43C0F" w:rsidP="00E43C0F">
            <w:pPr>
              <w:autoSpaceDE w:val="0"/>
              <w:autoSpaceDN w:val="0"/>
              <w:adjustRightInd w:val="0"/>
              <w:jc w:val="center"/>
              <w:rPr>
                <w:rFonts w:cs="Arial"/>
                <w:bCs/>
                <w:color w:val="000000"/>
                <w:sz w:val="20"/>
                <w:szCs w:val="20"/>
              </w:rPr>
            </w:pPr>
            <w:r>
              <w:rPr>
                <w:rFonts w:cs="Arial"/>
                <w:bCs/>
                <w:color w:val="000000"/>
                <w:sz w:val="20"/>
                <w:szCs w:val="20"/>
              </w:rPr>
              <w:t>9</w:t>
            </w:r>
          </w:p>
        </w:tc>
        <w:tc>
          <w:tcPr>
            <w:tcW w:w="1404" w:type="dxa"/>
          </w:tcPr>
          <w:p w14:paraId="2ACCB74A" w14:textId="77777777" w:rsidR="00E43C0F" w:rsidRPr="00900A7B" w:rsidRDefault="00E43C0F" w:rsidP="00E43C0F">
            <w:pPr>
              <w:autoSpaceDE w:val="0"/>
              <w:autoSpaceDN w:val="0"/>
              <w:adjustRightInd w:val="0"/>
              <w:rPr>
                <w:rFonts w:cs="Arial"/>
                <w:bCs/>
                <w:color w:val="000000"/>
                <w:sz w:val="20"/>
                <w:szCs w:val="20"/>
              </w:rPr>
            </w:pPr>
            <w:r>
              <w:rPr>
                <w:rFonts w:cs="Arial"/>
                <w:bCs/>
                <w:color w:val="000000"/>
                <w:sz w:val="20"/>
                <w:szCs w:val="20"/>
              </w:rPr>
              <w:t>1320</w:t>
            </w:r>
            <w:r w:rsidRPr="00900A7B">
              <w:rPr>
                <w:rFonts w:cs="Arial"/>
                <w:bCs/>
                <w:color w:val="000000"/>
                <w:sz w:val="20"/>
                <w:szCs w:val="20"/>
              </w:rPr>
              <w:t xml:space="preserve"> – 1325 </w:t>
            </w:r>
          </w:p>
        </w:tc>
        <w:tc>
          <w:tcPr>
            <w:tcW w:w="3714" w:type="dxa"/>
          </w:tcPr>
          <w:p w14:paraId="0AA058C5" w14:textId="77777777" w:rsidR="00E43C0F" w:rsidRPr="00900A7B" w:rsidRDefault="00E43C0F" w:rsidP="00E43C0F">
            <w:pPr>
              <w:autoSpaceDE w:val="0"/>
              <w:autoSpaceDN w:val="0"/>
              <w:adjustRightInd w:val="0"/>
              <w:rPr>
                <w:rFonts w:cs="Arial"/>
                <w:bCs/>
                <w:color w:val="000000"/>
                <w:sz w:val="20"/>
                <w:szCs w:val="20"/>
              </w:rPr>
            </w:pPr>
            <w:r w:rsidRPr="00900A7B">
              <w:rPr>
                <w:rFonts w:cs="Arial"/>
                <w:bCs/>
                <w:color w:val="000000"/>
                <w:sz w:val="20"/>
                <w:szCs w:val="20"/>
              </w:rPr>
              <w:t>AOB</w:t>
            </w:r>
          </w:p>
        </w:tc>
        <w:tc>
          <w:tcPr>
            <w:tcW w:w="2552" w:type="dxa"/>
          </w:tcPr>
          <w:p w14:paraId="447A2A99" w14:textId="77777777" w:rsidR="00E43C0F" w:rsidRPr="00900A7B" w:rsidRDefault="00E43C0F" w:rsidP="00E43C0F">
            <w:pPr>
              <w:jc w:val="center"/>
              <w:rPr>
                <w:rFonts w:cs="Arial"/>
                <w:sz w:val="20"/>
                <w:szCs w:val="20"/>
              </w:rPr>
            </w:pPr>
          </w:p>
        </w:tc>
        <w:tc>
          <w:tcPr>
            <w:tcW w:w="2806" w:type="dxa"/>
          </w:tcPr>
          <w:p w14:paraId="1DC10FCB" w14:textId="77777777" w:rsidR="00E43C0F" w:rsidRPr="00900A7B" w:rsidRDefault="00E43C0F" w:rsidP="00E43C0F">
            <w:pPr>
              <w:autoSpaceDE w:val="0"/>
              <w:autoSpaceDN w:val="0"/>
              <w:adjustRightInd w:val="0"/>
              <w:jc w:val="center"/>
              <w:rPr>
                <w:rFonts w:cs="Arial"/>
                <w:bCs/>
                <w:color w:val="000000"/>
                <w:sz w:val="20"/>
                <w:szCs w:val="20"/>
              </w:rPr>
            </w:pPr>
            <w:r w:rsidRPr="00900A7B">
              <w:rPr>
                <w:rFonts w:cs="Arial"/>
                <w:sz w:val="20"/>
                <w:szCs w:val="20"/>
              </w:rPr>
              <w:t>Chair</w:t>
            </w:r>
          </w:p>
        </w:tc>
      </w:tr>
      <w:tr w:rsidR="00E43C0F" w:rsidRPr="00A86B0D" w14:paraId="1802F9D0" w14:textId="77777777" w:rsidTr="00E43C0F">
        <w:tc>
          <w:tcPr>
            <w:tcW w:w="439" w:type="dxa"/>
          </w:tcPr>
          <w:p w14:paraId="774ED760" w14:textId="77777777" w:rsidR="00E43C0F" w:rsidRPr="00900A7B" w:rsidRDefault="00E43C0F" w:rsidP="00E43C0F">
            <w:pPr>
              <w:autoSpaceDE w:val="0"/>
              <w:autoSpaceDN w:val="0"/>
              <w:adjustRightInd w:val="0"/>
              <w:jc w:val="center"/>
              <w:rPr>
                <w:rFonts w:cs="Arial"/>
                <w:bCs/>
                <w:color w:val="000000"/>
                <w:sz w:val="20"/>
                <w:szCs w:val="20"/>
              </w:rPr>
            </w:pPr>
            <w:r>
              <w:rPr>
                <w:rFonts w:cs="Arial"/>
                <w:bCs/>
                <w:color w:val="000000"/>
                <w:sz w:val="20"/>
                <w:szCs w:val="20"/>
              </w:rPr>
              <w:t>10</w:t>
            </w:r>
          </w:p>
        </w:tc>
        <w:tc>
          <w:tcPr>
            <w:tcW w:w="1404" w:type="dxa"/>
          </w:tcPr>
          <w:p w14:paraId="26A96BF2" w14:textId="77777777" w:rsidR="00E43C0F" w:rsidRPr="00900A7B" w:rsidRDefault="00E43C0F" w:rsidP="00E43C0F">
            <w:pPr>
              <w:autoSpaceDE w:val="0"/>
              <w:autoSpaceDN w:val="0"/>
              <w:adjustRightInd w:val="0"/>
              <w:rPr>
                <w:rFonts w:cs="Arial"/>
                <w:bCs/>
                <w:color w:val="000000"/>
                <w:sz w:val="20"/>
                <w:szCs w:val="20"/>
              </w:rPr>
            </w:pPr>
            <w:r w:rsidRPr="00900A7B">
              <w:rPr>
                <w:rFonts w:cs="Arial"/>
                <w:bCs/>
                <w:color w:val="000000"/>
                <w:sz w:val="20"/>
                <w:szCs w:val="20"/>
              </w:rPr>
              <w:t xml:space="preserve">1325 – 1330 </w:t>
            </w:r>
          </w:p>
        </w:tc>
        <w:tc>
          <w:tcPr>
            <w:tcW w:w="3714" w:type="dxa"/>
          </w:tcPr>
          <w:p w14:paraId="4C9EF64F" w14:textId="77777777" w:rsidR="00E43C0F" w:rsidRPr="00900A7B" w:rsidRDefault="00E43C0F" w:rsidP="00E43C0F">
            <w:pPr>
              <w:autoSpaceDE w:val="0"/>
              <w:autoSpaceDN w:val="0"/>
              <w:adjustRightInd w:val="0"/>
              <w:rPr>
                <w:rFonts w:cs="Arial"/>
                <w:bCs/>
                <w:color w:val="000000"/>
                <w:sz w:val="20"/>
                <w:szCs w:val="20"/>
              </w:rPr>
            </w:pPr>
            <w:r w:rsidRPr="00900A7B">
              <w:rPr>
                <w:rFonts w:cs="Arial"/>
                <w:bCs/>
                <w:color w:val="000000"/>
                <w:sz w:val="20"/>
                <w:szCs w:val="20"/>
              </w:rPr>
              <w:t>Next Meeting</w:t>
            </w:r>
          </w:p>
        </w:tc>
        <w:tc>
          <w:tcPr>
            <w:tcW w:w="2552" w:type="dxa"/>
          </w:tcPr>
          <w:p w14:paraId="095C14E9" w14:textId="77777777" w:rsidR="00E43C0F" w:rsidRDefault="00E43C0F" w:rsidP="00E43C0F">
            <w:pPr>
              <w:jc w:val="center"/>
              <w:rPr>
                <w:rFonts w:cs="Arial"/>
                <w:color w:val="000000"/>
                <w:sz w:val="20"/>
                <w:szCs w:val="20"/>
              </w:rPr>
            </w:pPr>
            <w:r>
              <w:rPr>
                <w:rFonts w:cs="Arial"/>
                <w:color w:val="000000"/>
                <w:sz w:val="20"/>
                <w:szCs w:val="20"/>
              </w:rPr>
              <w:t>Wednesday 7 November 2018,</w:t>
            </w:r>
          </w:p>
          <w:p w14:paraId="2C9AEAD0" w14:textId="77777777" w:rsidR="00E43C0F" w:rsidRDefault="00E43C0F" w:rsidP="00E43C0F">
            <w:pPr>
              <w:jc w:val="center"/>
              <w:rPr>
                <w:rFonts w:cs="Arial"/>
                <w:color w:val="000000"/>
                <w:sz w:val="20"/>
                <w:szCs w:val="20"/>
              </w:rPr>
            </w:pPr>
            <w:r w:rsidRPr="00900A7B">
              <w:rPr>
                <w:rFonts w:cs="Arial"/>
                <w:color w:val="000000"/>
                <w:sz w:val="20"/>
                <w:szCs w:val="20"/>
              </w:rPr>
              <w:t>1100 - 1330 hrs,</w:t>
            </w:r>
          </w:p>
          <w:p w14:paraId="4E2F01EE" w14:textId="77777777" w:rsidR="00E43C0F" w:rsidRPr="00900A7B" w:rsidRDefault="00E43C0F" w:rsidP="00E43C0F">
            <w:pPr>
              <w:jc w:val="center"/>
              <w:rPr>
                <w:rFonts w:cs="Arial"/>
                <w:color w:val="000000"/>
                <w:sz w:val="20"/>
                <w:szCs w:val="20"/>
              </w:rPr>
            </w:pPr>
            <w:r w:rsidRPr="00900A7B">
              <w:rPr>
                <w:rFonts w:cs="Arial"/>
                <w:color w:val="000000"/>
                <w:sz w:val="20"/>
                <w:szCs w:val="20"/>
              </w:rPr>
              <w:t>ONS, Drummond Gate Office, London</w:t>
            </w:r>
          </w:p>
          <w:p w14:paraId="7C69F587" w14:textId="77777777" w:rsidR="00E43C0F" w:rsidRPr="00900A7B" w:rsidRDefault="00E43C0F" w:rsidP="00E43C0F">
            <w:pPr>
              <w:rPr>
                <w:rFonts w:cs="Arial"/>
                <w:color w:val="000000"/>
                <w:sz w:val="20"/>
                <w:szCs w:val="20"/>
              </w:rPr>
            </w:pPr>
          </w:p>
        </w:tc>
        <w:tc>
          <w:tcPr>
            <w:tcW w:w="2806" w:type="dxa"/>
          </w:tcPr>
          <w:p w14:paraId="07FD35BB" w14:textId="77777777" w:rsidR="00E43C0F" w:rsidRPr="00900A7B" w:rsidRDefault="00E43C0F" w:rsidP="00E43C0F">
            <w:pPr>
              <w:jc w:val="center"/>
              <w:rPr>
                <w:rFonts w:cs="Arial"/>
                <w:sz w:val="20"/>
                <w:szCs w:val="20"/>
              </w:rPr>
            </w:pPr>
            <w:r w:rsidRPr="00900A7B">
              <w:rPr>
                <w:rFonts w:cs="Arial"/>
                <w:sz w:val="20"/>
                <w:szCs w:val="20"/>
              </w:rPr>
              <w:t>Chair</w:t>
            </w:r>
          </w:p>
        </w:tc>
      </w:tr>
    </w:tbl>
    <w:p w14:paraId="453660DA" w14:textId="77777777" w:rsidR="00E43C0F" w:rsidRDefault="00E43C0F" w:rsidP="00E43C0F">
      <w:r>
        <w:tab/>
      </w:r>
    </w:p>
    <w:p w14:paraId="522E5F30" w14:textId="77777777" w:rsidR="00E43C0F" w:rsidRDefault="00E43C0F" w:rsidP="00E43C0F">
      <w:r>
        <w:tab/>
        <w:t xml:space="preserve">  </w:t>
      </w:r>
    </w:p>
    <w:p w14:paraId="5806A607" w14:textId="77777777" w:rsidR="00E43C0F" w:rsidRDefault="00E43C0F" w:rsidP="00E43C0F">
      <w:r>
        <w:br w:type="page"/>
      </w:r>
    </w:p>
    <w:p w14:paraId="121C4279" w14:textId="77777777" w:rsidR="00E43C0F" w:rsidRDefault="00E43C0F" w:rsidP="00E43C0F">
      <w:pPr>
        <w:jc w:val="center"/>
      </w:pPr>
      <w:r>
        <w:rPr>
          <w:noProof/>
        </w:rPr>
        <w:lastRenderedPageBreak/>
        <w:drawing>
          <wp:inline distT="0" distB="0" distL="0" distR="0" wp14:anchorId="1791EE4F" wp14:editId="547010E2">
            <wp:extent cx="2266315" cy="572770"/>
            <wp:effectExtent l="1905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2266315" cy="572770"/>
                    </a:xfrm>
                    <a:prstGeom prst="rect">
                      <a:avLst/>
                    </a:prstGeom>
                    <a:noFill/>
                    <a:ln w="9525">
                      <a:noFill/>
                      <a:miter lim="800000"/>
                      <a:headEnd/>
                      <a:tailEnd/>
                    </a:ln>
                  </pic:spPr>
                </pic:pic>
              </a:graphicData>
            </a:graphic>
          </wp:inline>
        </w:drawing>
      </w:r>
    </w:p>
    <w:p w14:paraId="612ECCF5" w14:textId="77777777" w:rsidR="00E43C0F" w:rsidRDefault="00E43C0F" w:rsidP="00E43C0F">
      <w:pPr>
        <w:jc w:val="center"/>
      </w:pPr>
    </w:p>
    <w:p w14:paraId="5B79CB43" w14:textId="77777777" w:rsidR="00E43C0F" w:rsidRPr="00747BA3" w:rsidRDefault="00E43C0F" w:rsidP="00E43C0F">
      <w:pPr>
        <w:jc w:val="center"/>
        <w:rPr>
          <w:b/>
          <w:bCs/>
        </w:rPr>
      </w:pPr>
      <w:r w:rsidRPr="00747BA3">
        <w:rPr>
          <w:b/>
          <w:bCs/>
        </w:rPr>
        <w:t>Minutes of the National Statistics Harmonisation Group (NSHG) Meeting</w:t>
      </w:r>
    </w:p>
    <w:p w14:paraId="6A77B7A2" w14:textId="77777777" w:rsidR="00E43C0F" w:rsidRPr="00747BA3" w:rsidRDefault="00E43C0F" w:rsidP="00E43C0F">
      <w:pPr>
        <w:jc w:val="center"/>
        <w:rPr>
          <w:b/>
          <w:bCs/>
        </w:rPr>
      </w:pPr>
      <w:r>
        <w:rPr>
          <w:b/>
          <w:bCs/>
        </w:rPr>
        <w:t>12</w:t>
      </w:r>
      <w:r w:rsidRPr="0090122A">
        <w:rPr>
          <w:b/>
          <w:bCs/>
          <w:vertAlign w:val="superscript"/>
        </w:rPr>
        <w:t>th</w:t>
      </w:r>
      <w:r>
        <w:rPr>
          <w:b/>
          <w:bCs/>
        </w:rPr>
        <w:t xml:space="preserve"> March 2018</w:t>
      </w:r>
    </w:p>
    <w:p w14:paraId="0DCCAA15" w14:textId="77777777" w:rsidR="00E43C0F" w:rsidRPr="00747BA3" w:rsidRDefault="00E43C0F" w:rsidP="00E43C0F">
      <w:pPr>
        <w:jc w:val="center"/>
        <w:rPr>
          <w:b/>
          <w:bCs/>
        </w:rPr>
      </w:pPr>
      <w:r w:rsidRPr="00747BA3">
        <w:rPr>
          <w:b/>
          <w:bCs/>
        </w:rPr>
        <w:t>1</w:t>
      </w:r>
      <w:r>
        <w:rPr>
          <w:b/>
          <w:bCs/>
        </w:rPr>
        <w:t>10</w:t>
      </w:r>
      <w:r w:rsidRPr="00747BA3">
        <w:rPr>
          <w:b/>
          <w:bCs/>
        </w:rPr>
        <w:t>0</w:t>
      </w:r>
      <w:r>
        <w:rPr>
          <w:b/>
          <w:bCs/>
        </w:rPr>
        <w:t xml:space="preserve"> to 1330</w:t>
      </w:r>
      <w:r w:rsidRPr="00747BA3">
        <w:rPr>
          <w:b/>
          <w:bCs/>
        </w:rPr>
        <w:t xml:space="preserve"> hrs</w:t>
      </w:r>
    </w:p>
    <w:p w14:paraId="7FA58E23" w14:textId="77777777" w:rsidR="00E43C0F" w:rsidRPr="00747BA3" w:rsidRDefault="00E43C0F" w:rsidP="00E43C0F">
      <w:pPr>
        <w:jc w:val="center"/>
        <w:rPr>
          <w:b/>
          <w:bCs/>
        </w:rPr>
      </w:pPr>
      <w:r>
        <w:rPr>
          <w:b/>
          <w:bCs/>
        </w:rPr>
        <w:t>ONS, 1 Drummond Gate, London, SW1V 2QQ</w:t>
      </w:r>
    </w:p>
    <w:p w14:paraId="0D4AE2DB" w14:textId="77777777" w:rsidR="00E43C0F" w:rsidRDefault="00E43C0F" w:rsidP="00E43C0F">
      <w:r>
        <w:tab/>
      </w:r>
      <w:r>
        <w:tab/>
      </w:r>
      <w:r>
        <w:tab/>
      </w:r>
      <w:r>
        <w:tab/>
      </w:r>
    </w:p>
    <w:tbl>
      <w:tblPr>
        <w:tblW w:w="0" w:type="auto"/>
        <w:tblLook w:val="01E0" w:firstRow="1" w:lastRow="1" w:firstColumn="1" w:lastColumn="1" w:noHBand="0" w:noVBand="0"/>
      </w:tblPr>
      <w:tblGrid>
        <w:gridCol w:w="2863"/>
        <w:gridCol w:w="2152"/>
        <w:gridCol w:w="3018"/>
        <w:gridCol w:w="1537"/>
      </w:tblGrid>
      <w:tr w:rsidR="00E43C0F" w:rsidRPr="00D60ED9" w14:paraId="23A71A88" w14:textId="77777777" w:rsidTr="00E43C0F">
        <w:trPr>
          <w:trHeight w:val="273"/>
        </w:trPr>
        <w:tc>
          <w:tcPr>
            <w:tcW w:w="3085" w:type="dxa"/>
          </w:tcPr>
          <w:p w14:paraId="0CEDB511" w14:textId="77777777" w:rsidR="00E43C0F" w:rsidRPr="00D60ED9" w:rsidRDefault="00E43C0F" w:rsidP="00E43C0F">
            <w:pPr>
              <w:rPr>
                <w:rFonts w:cs="Arial"/>
                <w:b/>
                <w:bCs/>
                <w:sz w:val="20"/>
                <w:szCs w:val="20"/>
              </w:rPr>
            </w:pPr>
            <w:r w:rsidRPr="00D60ED9">
              <w:rPr>
                <w:rFonts w:cs="Arial"/>
                <w:b/>
                <w:bCs/>
                <w:sz w:val="20"/>
                <w:szCs w:val="20"/>
              </w:rPr>
              <w:t>Attendees:</w:t>
            </w:r>
          </w:p>
        </w:tc>
        <w:tc>
          <w:tcPr>
            <w:tcW w:w="2297" w:type="dxa"/>
          </w:tcPr>
          <w:p w14:paraId="164807EC" w14:textId="77777777" w:rsidR="00E43C0F" w:rsidRPr="00D60ED9" w:rsidRDefault="00E43C0F" w:rsidP="00E43C0F">
            <w:pPr>
              <w:rPr>
                <w:rFonts w:cs="Arial"/>
                <w:b/>
                <w:bCs/>
                <w:sz w:val="20"/>
                <w:szCs w:val="20"/>
              </w:rPr>
            </w:pPr>
          </w:p>
        </w:tc>
        <w:tc>
          <w:tcPr>
            <w:tcW w:w="3260" w:type="dxa"/>
          </w:tcPr>
          <w:p w14:paraId="6464ABCB" w14:textId="77777777" w:rsidR="00E43C0F" w:rsidRPr="00D60ED9" w:rsidRDefault="00E43C0F" w:rsidP="00E43C0F">
            <w:pPr>
              <w:rPr>
                <w:rFonts w:cs="Arial"/>
                <w:b/>
                <w:bCs/>
                <w:sz w:val="20"/>
                <w:szCs w:val="20"/>
              </w:rPr>
            </w:pPr>
            <w:r w:rsidRPr="00D60ED9">
              <w:rPr>
                <w:rFonts w:cs="Arial"/>
                <w:b/>
                <w:bCs/>
                <w:sz w:val="20"/>
                <w:szCs w:val="20"/>
              </w:rPr>
              <w:t>Apologies:</w:t>
            </w:r>
          </w:p>
        </w:tc>
        <w:tc>
          <w:tcPr>
            <w:tcW w:w="1654" w:type="dxa"/>
          </w:tcPr>
          <w:p w14:paraId="051F7A65" w14:textId="77777777" w:rsidR="00E43C0F" w:rsidRPr="00D60ED9" w:rsidRDefault="00E43C0F" w:rsidP="00E43C0F">
            <w:pPr>
              <w:rPr>
                <w:rFonts w:cs="Arial"/>
                <w:b/>
                <w:bCs/>
                <w:sz w:val="20"/>
                <w:szCs w:val="20"/>
              </w:rPr>
            </w:pPr>
          </w:p>
        </w:tc>
      </w:tr>
      <w:tr w:rsidR="00E43C0F" w:rsidRPr="00D60ED9" w14:paraId="602227D7" w14:textId="77777777" w:rsidTr="00E43C0F">
        <w:tc>
          <w:tcPr>
            <w:tcW w:w="3085" w:type="dxa"/>
          </w:tcPr>
          <w:p w14:paraId="5CB1A2D4" w14:textId="77777777" w:rsidR="00E43C0F" w:rsidRPr="00D60ED9" w:rsidRDefault="00E43C0F" w:rsidP="00E43C0F">
            <w:pPr>
              <w:pStyle w:val="NoSpacing"/>
              <w:rPr>
                <w:rFonts w:ascii="Arial" w:hAnsi="Arial" w:cs="Arial"/>
                <w:color w:val="000000" w:themeColor="text1"/>
                <w:sz w:val="20"/>
                <w:szCs w:val="20"/>
              </w:rPr>
            </w:pPr>
            <w:r w:rsidRPr="00D60ED9">
              <w:rPr>
                <w:rFonts w:ascii="Arial" w:hAnsi="Arial" w:cs="Arial"/>
                <w:color w:val="000000" w:themeColor="text1"/>
                <w:sz w:val="20"/>
                <w:szCs w:val="20"/>
              </w:rPr>
              <w:t xml:space="preserve">Steve Ellerd-Elliott </w:t>
            </w:r>
            <w:r>
              <w:rPr>
                <w:rFonts w:ascii="Arial" w:hAnsi="Arial" w:cs="Arial"/>
                <w:color w:val="000000" w:themeColor="text1"/>
                <w:sz w:val="20"/>
                <w:szCs w:val="20"/>
              </w:rPr>
              <w:t>–</w:t>
            </w:r>
            <w:r w:rsidRPr="00D60ED9">
              <w:rPr>
                <w:rFonts w:ascii="Arial" w:hAnsi="Arial" w:cs="Arial"/>
                <w:color w:val="000000" w:themeColor="text1"/>
                <w:sz w:val="20"/>
                <w:szCs w:val="20"/>
              </w:rPr>
              <w:t xml:space="preserve"> </w:t>
            </w:r>
            <w:r w:rsidRPr="00D60ED9">
              <w:rPr>
                <w:rFonts w:ascii="Arial" w:hAnsi="Arial" w:cs="Arial"/>
                <w:b/>
                <w:color w:val="000000" w:themeColor="text1"/>
                <w:sz w:val="20"/>
                <w:szCs w:val="20"/>
              </w:rPr>
              <w:t>Chair</w:t>
            </w:r>
          </w:p>
        </w:tc>
        <w:tc>
          <w:tcPr>
            <w:tcW w:w="2297" w:type="dxa"/>
          </w:tcPr>
          <w:p w14:paraId="25C08D89" w14:textId="77777777" w:rsidR="00E43C0F" w:rsidRPr="00D60ED9" w:rsidRDefault="00E43C0F" w:rsidP="00E43C0F">
            <w:pPr>
              <w:pStyle w:val="NoSpacing"/>
              <w:rPr>
                <w:rFonts w:ascii="Arial" w:hAnsi="Arial" w:cs="Arial"/>
                <w:color w:val="000000" w:themeColor="text1"/>
                <w:sz w:val="20"/>
                <w:szCs w:val="20"/>
              </w:rPr>
            </w:pPr>
            <w:r w:rsidRPr="00D60ED9">
              <w:rPr>
                <w:rFonts w:ascii="Arial" w:hAnsi="Arial" w:cs="Arial"/>
                <w:color w:val="000000" w:themeColor="text1"/>
                <w:sz w:val="20"/>
                <w:szCs w:val="20"/>
              </w:rPr>
              <w:t>MoJ</w:t>
            </w:r>
          </w:p>
        </w:tc>
        <w:tc>
          <w:tcPr>
            <w:tcW w:w="3260" w:type="dxa"/>
          </w:tcPr>
          <w:p w14:paraId="67029789" w14:textId="77777777" w:rsidR="00E43C0F" w:rsidRPr="00D60ED9" w:rsidRDefault="00E43C0F" w:rsidP="00E43C0F">
            <w:pPr>
              <w:tabs>
                <w:tab w:val="center" w:pos="4153"/>
                <w:tab w:val="right" w:pos="8306"/>
              </w:tabs>
              <w:rPr>
                <w:rFonts w:cs="Arial"/>
                <w:color w:val="000000" w:themeColor="text1"/>
                <w:sz w:val="20"/>
                <w:szCs w:val="20"/>
              </w:rPr>
            </w:pPr>
            <w:r>
              <w:rPr>
                <w:rFonts w:cs="Arial"/>
                <w:color w:val="000000" w:themeColor="text1"/>
                <w:sz w:val="20"/>
                <w:szCs w:val="20"/>
              </w:rPr>
              <w:t>Amanda Sharfman</w:t>
            </w:r>
          </w:p>
        </w:tc>
        <w:tc>
          <w:tcPr>
            <w:tcW w:w="1654" w:type="dxa"/>
          </w:tcPr>
          <w:p w14:paraId="697C49A5" w14:textId="77777777" w:rsidR="00E43C0F" w:rsidRPr="00D60ED9" w:rsidRDefault="00E43C0F" w:rsidP="00E43C0F">
            <w:pPr>
              <w:tabs>
                <w:tab w:val="center" w:pos="4153"/>
                <w:tab w:val="right" w:pos="8306"/>
              </w:tabs>
              <w:rPr>
                <w:rFonts w:cs="Arial"/>
                <w:color w:val="000000" w:themeColor="text1"/>
                <w:sz w:val="20"/>
                <w:szCs w:val="20"/>
              </w:rPr>
            </w:pPr>
            <w:r>
              <w:rPr>
                <w:rFonts w:cs="Arial"/>
                <w:color w:val="000000" w:themeColor="text1"/>
                <w:sz w:val="20"/>
                <w:szCs w:val="20"/>
              </w:rPr>
              <w:t>ONS</w:t>
            </w:r>
          </w:p>
        </w:tc>
      </w:tr>
      <w:tr w:rsidR="00E43C0F" w:rsidRPr="00D60ED9" w14:paraId="5F5D2E39" w14:textId="77777777" w:rsidTr="00E43C0F">
        <w:tc>
          <w:tcPr>
            <w:tcW w:w="3085" w:type="dxa"/>
          </w:tcPr>
          <w:p w14:paraId="195F4856" w14:textId="77777777" w:rsidR="00E43C0F" w:rsidRPr="00D60ED9" w:rsidRDefault="00E43C0F" w:rsidP="00E43C0F">
            <w:pPr>
              <w:pStyle w:val="NoSpacing"/>
              <w:rPr>
                <w:rFonts w:ascii="Arial" w:hAnsi="Arial" w:cs="Arial"/>
                <w:color w:val="000000" w:themeColor="text1"/>
                <w:sz w:val="20"/>
                <w:szCs w:val="20"/>
              </w:rPr>
            </w:pPr>
            <w:r w:rsidRPr="00D60ED9">
              <w:rPr>
                <w:rFonts w:ascii="Arial" w:hAnsi="Arial" w:cs="Arial"/>
                <w:color w:val="000000" w:themeColor="text1"/>
                <w:sz w:val="20"/>
                <w:szCs w:val="20"/>
              </w:rPr>
              <w:t>Alison Brookman</w:t>
            </w:r>
          </w:p>
        </w:tc>
        <w:tc>
          <w:tcPr>
            <w:tcW w:w="2297" w:type="dxa"/>
          </w:tcPr>
          <w:p w14:paraId="7766CDED" w14:textId="77777777" w:rsidR="00E43C0F" w:rsidRPr="00D60ED9" w:rsidRDefault="00E43C0F" w:rsidP="00E43C0F">
            <w:pPr>
              <w:pStyle w:val="NoSpacing"/>
              <w:rPr>
                <w:rFonts w:ascii="Arial" w:hAnsi="Arial" w:cs="Arial"/>
                <w:color w:val="000000" w:themeColor="text1"/>
                <w:sz w:val="20"/>
                <w:szCs w:val="20"/>
              </w:rPr>
            </w:pPr>
            <w:r>
              <w:rPr>
                <w:rFonts w:ascii="Arial" w:hAnsi="Arial" w:cs="Arial"/>
                <w:color w:val="000000" w:themeColor="text1"/>
                <w:sz w:val="20"/>
                <w:szCs w:val="20"/>
              </w:rPr>
              <w:t>ONS via video</w:t>
            </w:r>
          </w:p>
        </w:tc>
        <w:tc>
          <w:tcPr>
            <w:tcW w:w="3260" w:type="dxa"/>
          </w:tcPr>
          <w:p w14:paraId="3DF6F043" w14:textId="77777777" w:rsidR="00E43C0F" w:rsidRPr="00D60ED9" w:rsidRDefault="00E43C0F" w:rsidP="00E43C0F">
            <w:pPr>
              <w:tabs>
                <w:tab w:val="center" w:pos="4153"/>
                <w:tab w:val="right" w:pos="8306"/>
              </w:tabs>
              <w:rPr>
                <w:rFonts w:cs="Arial"/>
                <w:color w:val="000000" w:themeColor="text1"/>
                <w:sz w:val="20"/>
                <w:szCs w:val="20"/>
              </w:rPr>
            </w:pPr>
            <w:r>
              <w:rPr>
                <w:rFonts w:cs="Arial"/>
                <w:color w:val="000000" w:themeColor="text1"/>
                <w:sz w:val="20"/>
                <w:szCs w:val="20"/>
              </w:rPr>
              <w:t>Catherine Davies</w:t>
            </w:r>
          </w:p>
        </w:tc>
        <w:tc>
          <w:tcPr>
            <w:tcW w:w="1654" w:type="dxa"/>
          </w:tcPr>
          <w:p w14:paraId="456C1B39" w14:textId="77777777" w:rsidR="00E43C0F" w:rsidRPr="00D60ED9" w:rsidRDefault="00E43C0F" w:rsidP="00E43C0F">
            <w:pPr>
              <w:tabs>
                <w:tab w:val="center" w:pos="4153"/>
                <w:tab w:val="right" w:pos="8306"/>
              </w:tabs>
              <w:rPr>
                <w:rFonts w:cs="Arial"/>
                <w:color w:val="000000" w:themeColor="text1"/>
                <w:sz w:val="20"/>
                <w:szCs w:val="20"/>
              </w:rPr>
            </w:pPr>
            <w:r>
              <w:rPr>
                <w:rFonts w:cs="Arial"/>
                <w:color w:val="000000" w:themeColor="text1"/>
                <w:sz w:val="20"/>
                <w:szCs w:val="20"/>
              </w:rPr>
              <w:t>ONS</w:t>
            </w:r>
          </w:p>
        </w:tc>
      </w:tr>
      <w:tr w:rsidR="00E43C0F" w:rsidRPr="00D60ED9" w14:paraId="194AEF42" w14:textId="77777777" w:rsidTr="00E43C0F">
        <w:tc>
          <w:tcPr>
            <w:tcW w:w="3085" w:type="dxa"/>
          </w:tcPr>
          <w:p w14:paraId="14C33CB7" w14:textId="77777777" w:rsidR="00E43C0F" w:rsidRPr="00D60ED9" w:rsidRDefault="00E43C0F" w:rsidP="00E43C0F">
            <w:pPr>
              <w:pStyle w:val="NoSpacing"/>
              <w:rPr>
                <w:rFonts w:ascii="Arial" w:hAnsi="Arial" w:cs="Arial"/>
                <w:color w:val="000000" w:themeColor="text1"/>
                <w:sz w:val="20"/>
                <w:szCs w:val="20"/>
              </w:rPr>
            </w:pPr>
            <w:r>
              <w:rPr>
                <w:rFonts w:ascii="Arial" w:hAnsi="Arial" w:cs="Arial"/>
                <w:color w:val="000000" w:themeColor="text1"/>
                <w:sz w:val="20"/>
                <w:szCs w:val="20"/>
              </w:rPr>
              <w:t>Anthony Clarke</w:t>
            </w:r>
          </w:p>
        </w:tc>
        <w:tc>
          <w:tcPr>
            <w:tcW w:w="2297" w:type="dxa"/>
          </w:tcPr>
          <w:p w14:paraId="20FD0390" w14:textId="77777777" w:rsidR="00E43C0F" w:rsidRPr="00D60ED9" w:rsidRDefault="00E43C0F" w:rsidP="00E43C0F">
            <w:pPr>
              <w:pStyle w:val="NoSpacing"/>
              <w:rPr>
                <w:rFonts w:ascii="Arial" w:hAnsi="Arial" w:cs="Arial"/>
                <w:color w:val="000000" w:themeColor="text1"/>
                <w:sz w:val="20"/>
                <w:szCs w:val="20"/>
              </w:rPr>
            </w:pPr>
            <w:r>
              <w:rPr>
                <w:rFonts w:ascii="Arial" w:hAnsi="Arial" w:cs="Arial"/>
                <w:color w:val="000000" w:themeColor="text1"/>
                <w:sz w:val="20"/>
                <w:szCs w:val="20"/>
              </w:rPr>
              <w:t>ONS via audio</w:t>
            </w:r>
          </w:p>
        </w:tc>
        <w:tc>
          <w:tcPr>
            <w:tcW w:w="3260" w:type="dxa"/>
          </w:tcPr>
          <w:p w14:paraId="257E5EF1" w14:textId="77777777" w:rsidR="00E43C0F" w:rsidRPr="00D60ED9" w:rsidRDefault="00E43C0F" w:rsidP="00E43C0F">
            <w:pPr>
              <w:rPr>
                <w:rFonts w:cs="Arial"/>
                <w:color w:val="000000" w:themeColor="text1"/>
                <w:sz w:val="20"/>
                <w:szCs w:val="20"/>
              </w:rPr>
            </w:pPr>
            <w:r>
              <w:rPr>
                <w:rFonts w:cs="Arial"/>
                <w:color w:val="000000" w:themeColor="text1"/>
                <w:sz w:val="20"/>
                <w:szCs w:val="20"/>
              </w:rPr>
              <w:t xml:space="preserve">Debbie Curtis                                  </w:t>
            </w:r>
          </w:p>
        </w:tc>
        <w:tc>
          <w:tcPr>
            <w:tcW w:w="1654" w:type="dxa"/>
          </w:tcPr>
          <w:p w14:paraId="7C0CFCCB" w14:textId="77777777" w:rsidR="00E43C0F" w:rsidRPr="00D60ED9" w:rsidRDefault="00E43C0F" w:rsidP="00E43C0F">
            <w:pPr>
              <w:rPr>
                <w:rFonts w:cs="Arial"/>
                <w:color w:val="000000" w:themeColor="text1"/>
                <w:sz w:val="20"/>
                <w:szCs w:val="20"/>
              </w:rPr>
            </w:pPr>
            <w:r>
              <w:rPr>
                <w:rFonts w:cs="Arial"/>
                <w:color w:val="000000" w:themeColor="text1"/>
                <w:sz w:val="20"/>
                <w:szCs w:val="20"/>
              </w:rPr>
              <w:t>ONS</w:t>
            </w:r>
          </w:p>
        </w:tc>
      </w:tr>
      <w:tr w:rsidR="00E43C0F" w:rsidRPr="00D60ED9" w14:paraId="24DB4EFA" w14:textId="77777777" w:rsidTr="00E43C0F">
        <w:tc>
          <w:tcPr>
            <w:tcW w:w="3085" w:type="dxa"/>
          </w:tcPr>
          <w:p w14:paraId="6AC98606" w14:textId="77777777" w:rsidR="00E43C0F" w:rsidRPr="00D60ED9" w:rsidRDefault="00E43C0F" w:rsidP="00E43C0F">
            <w:pPr>
              <w:pStyle w:val="NoSpacing"/>
              <w:rPr>
                <w:rFonts w:ascii="Arial" w:hAnsi="Arial" w:cs="Arial"/>
                <w:color w:val="000000" w:themeColor="text1"/>
                <w:sz w:val="20"/>
                <w:szCs w:val="20"/>
              </w:rPr>
            </w:pPr>
            <w:r w:rsidRPr="00D60ED9">
              <w:rPr>
                <w:rFonts w:ascii="Arial" w:hAnsi="Arial" w:cs="Arial"/>
                <w:color w:val="000000" w:themeColor="text1"/>
                <w:sz w:val="20"/>
                <w:szCs w:val="20"/>
              </w:rPr>
              <w:t xml:space="preserve">Charlie Wroth-Smith </w:t>
            </w:r>
          </w:p>
        </w:tc>
        <w:tc>
          <w:tcPr>
            <w:tcW w:w="2297" w:type="dxa"/>
          </w:tcPr>
          <w:p w14:paraId="50278638" w14:textId="77777777" w:rsidR="00E43C0F" w:rsidRPr="00D60ED9" w:rsidRDefault="00E43C0F" w:rsidP="00E43C0F">
            <w:pPr>
              <w:pStyle w:val="NoSpacing"/>
              <w:rPr>
                <w:rFonts w:ascii="Arial" w:hAnsi="Arial" w:cs="Arial"/>
                <w:color w:val="000000" w:themeColor="text1"/>
                <w:sz w:val="20"/>
                <w:szCs w:val="20"/>
              </w:rPr>
            </w:pPr>
            <w:r w:rsidRPr="00D60ED9">
              <w:rPr>
                <w:rFonts w:ascii="Arial" w:hAnsi="Arial" w:cs="Arial"/>
                <w:color w:val="000000" w:themeColor="text1"/>
                <w:sz w:val="20"/>
                <w:szCs w:val="20"/>
              </w:rPr>
              <w:t>ONS</w:t>
            </w:r>
          </w:p>
        </w:tc>
        <w:tc>
          <w:tcPr>
            <w:tcW w:w="3260" w:type="dxa"/>
          </w:tcPr>
          <w:p w14:paraId="1754FDDE" w14:textId="77777777" w:rsidR="00E43C0F" w:rsidRPr="00D60ED9" w:rsidRDefault="00E43C0F" w:rsidP="00E43C0F">
            <w:pPr>
              <w:rPr>
                <w:rFonts w:cs="Arial"/>
                <w:color w:val="000000" w:themeColor="text1"/>
                <w:sz w:val="20"/>
                <w:szCs w:val="20"/>
              </w:rPr>
            </w:pPr>
            <w:r>
              <w:rPr>
                <w:rFonts w:cs="Arial"/>
                <w:color w:val="000000" w:themeColor="text1"/>
                <w:sz w:val="20"/>
                <w:szCs w:val="20"/>
              </w:rPr>
              <w:t>Dani Evans</w:t>
            </w:r>
          </w:p>
        </w:tc>
        <w:tc>
          <w:tcPr>
            <w:tcW w:w="1654" w:type="dxa"/>
          </w:tcPr>
          <w:p w14:paraId="329BFA3A" w14:textId="77777777" w:rsidR="00E43C0F" w:rsidRPr="00D60ED9" w:rsidRDefault="00E43C0F" w:rsidP="00E43C0F">
            <w:pPr>
              <w:rPr>
                <w:rFonts w:cs="Arial"/>
                <w:color w:val="000000" w:themeColor="text1"/>
                <w:sz w:val="20"/>
                <w:szCs w:val="20"/>
              </w:rPr>
            </w:pPr>
            <w:r>
              <w:rPr>
                <w:rFonts w:cs="Arial"/>
                <w:color w:val="000000" w:themeColor="text1"/>
                <w:sz w:val="20"/>
                <w:szCs w:val="20"/>
              </w:rPr>
              <w:t>ONS</w:t>
            </w:r>
          </w:p>
        </w:tc>
      </w:tr>
      <w:tr w:rsidR="00E43C0F" w:rsidRPr="00D60ED9" w14:paraId="49C337DB" w14:textId="77777777" w:rsidTr="00E43C0F">
        <w:tc>
          <w:tcPr>
            <w:tcW w:w="3085" w:type="dxa"/>
          </w:tcPr>
          <w:p w14:paraId="0C718060" w14:textId="77777777" w:rsidR="00E43C0F" w:rsidRPr="00D60ED9" w:rsidRDefault="00E43C0F" w:rsidP="00E43C0F">
            <w:pPr>
              <w:pStyle w:val="NoSpacing"/>
              <w:rPr>
                <w:rFonts w:ascii="Arial" w:hAnsi="Arial" w:cs="Arial"/>
                <w:color w:val="000000" w:themeColor="text1"/>
                <w:sz w:val="20"/>
                <w:szCs w:val="20"/>
              </w:rPr>
            </w:pPr>
            <w:r>
              <w:rPr>
                <w:rFonts w:ascii="Arial" w:hAnsi="Arial" w:cs="Arial"/>
                <w:color w:val="000000" w:themeColor="text1"/>
                <w:sz w:val="20"/>
                <w:szCs w:val="20"/>
              </w:rPr>
              <w:t>Clare Cameron</w:t>
            </w:r>
          </w:p>
        </w:tc>
        <w:tc>
          <w:tcPr>
            <w:tcW w:w="2297" w:type="dxa"/>
          </w:tcPr>
          <w:p w14:paraId="79569526" w14:textId="77777777" w:rsidR="00E43C0F" w:rsidRPr="00D60ED9" w:rsidRDefault="00E43C0F" w:rsidP="00E43C0F">
            <w:pPr>
              <w:pStyle w:val="NoSpacing"/>
              <w:rPr>
                <w:rFonts w:ascii="Arial" w:hAnsi="Arial" w:cs="Arial"/>
                <w:color w:val="000000" w:themeColor="text1"/>
                <w:sz w:val="20"/>
                <w:szCs w:val="20"/>
              </w:rPr>
            </w:pPr>
            <w:r>
              <w:rPr>
                <w:rFonts w:ascii="Arial" w:hAnsi="Arial" w:cs="Arial"/>
                <w:color w:val="000000" w:themeColor="text1"/>
                <w:sz w:val="20"/>
                <w:szCs w:val="20"/>
              </w:rPr>
              <w:t>DWP via audio</w:t>
            </w:r>
          </w:p>
        </w:tc>
        <w:tc>
          <w:tcPr>
            <w:tcW w:w="3260" w:type="dxa"/>
          </w:tcPr>
          <w:p w14:paraId="09A4CE71" w14:textId="77777777" w:rsidR="00E43C0F" w:rsidRPr="00E17B32" w:rsidRDefault="00E43C0F" w:rsidP="00E43C0F">
            <w:pPr>
              <w:pStyle w:val="NoSpacing"/>
              <w:rPr>
                <w:rFonts w:ascii="Arial" w:hAnsi="Arial" w:cs="Arial"/>
                <w:sz w:val="20"/>
                <w:szCs w:val="20"/>
              </w:rPr>
            </w:pPr>
            <w:r w:rsidRPr="00E17B32">
              <w:rPr>
                <w:rFonts w:ascii="Arial" w:hAnsi="Arial" w:cs="Arial"/>
                <w:color w:val="000000" w:themeColor="text1"/>
                <w:sz w:val="20"/>
                <w:szCs w:val="20"/>
              </w:rPr>
              <w:t>Helena Rosiecka</w:t>
            </w:r>
          </w:p>
        </w:tc>
        <w:tc>
          <w:tcPr>
            <w:tcW w:w="1654" w:type="dxa"/>
          </w:tcPr>
          <w:p w14:paraId="12906D71" w14:textId="77777777" w:rsidR="00E43C0F" w:rsidRPr="00E17B32" w:rsidRDefault="00E43C0F" w:rsidP="00E43C0F">
            <w:pPr>
              <w:pStyle w:val="NoSpacing"/>
              <w:rPr>
                <w:rFonts w:ascii="Arial" w:hAnsi="Arial" w:cs="Arial"/>
                <w:sz w:val="20"/>
                <w:szCs w:val="20"/>
              </w:rPr>
            </w:pPr>
            <w:r w:rsidRPr="00E17B32">
              <w:rPr>
                <w:rFonts w:ascii="Arial" w:hAnsi="Arial" w:cs="Arial"/>
                <w:color w:val="000000" w:themeColor="text1"/>
                <w:sz w:val="20"/>
                <w:szCs w:val="20"/>
              </w:rPr>
              <w:t>ONS</w:t>
            </w:r>
          </w:p>
        </w:tc>
      </w:tr>
      <w:tr w:rsidR="00E43C0F" w:rsidRPr="00D60ED9" w14:paraId="68006691" w14:textId="77777777" w:rsidTr="00E43C0F">
        <w:tc>
          <w:tcPr>
            <w:tcW w:w="3085" w:type="dxa"/>
          </w:tcPr>
          <w:p w14:paraId="6142A20D" w14:textId="77777777" w:rsidR="00E43C0F" w:rsidRPr="00D60ED9" w:rsidRDefault="00E43C0F" w:rsidP="00E43C0F">
            <w:pPr>
              <w:pStyle w:val="NoSpacing"/>
              <w:rPr>
                <w:rFonts w:ascii="Arial" w:hAnsi="Arial" w:cs="Arial"/>
                <w:color w:val="000000" w:themeColor="text1"/>
                <w:sz w:val="20"/>
                <w:szCs w:val="20"/>
              </w:rPr>
            </w:pPr>
            <w:r w:rsidRPr="00D60ED9">
              <w:rPr>
                <w:rFonts w:ascii="Arial" w:hAnsi="Arial" w:cs="Arial"/>
                <w:color w:val="000000" w:themeColor="text1"/>
                <w:sz w:val="20"/>
                <w:szCs w:val="20"/>
              </w:rPr>
              <w:t>Daisie Hutchinson</w:t>
            </w:r>
          </w:p>
        </w:tc>
        <w:tc>
          <w:tcPr>
            <w:tcW w:w="2297" w:type="dxa"/>
          </w:tcPr>
          <w:p w14:paraId="544FB03A" w14:textId="77777777" w:rsidR="00E43C0F" w:rsidRPr="00D60ED9" w:rsidRDefault="00E43C0F" w:rsidP="00E43C0F">
            <w:pPr>
              <w:pStyle w:val="NoSpacing"/>
              <w:rPr>
                <w:rFonts w:ascii="Arial" w:hAnsi="Arial" w:cs="Arial"/>
                <w:color w:val="000000" w:themeColor="text1"/>
                <w:sz w:val="20"/>
                <w:szCs w:val="20"/>
              </w:rPr>
            </w:pPr>
            <w:r w:rsidRPr="00D60ED9">
              <w:rPr>
                <w:rFonts w:ascii="Arial" w:hAnsi="Arial" w:cs="Arial"/>
                <w:color w:val="000000" w:themeColor="text1"/>
                <w:sz w:val="20"/>
                <w:szCs w:val="20"/>
              </w:rPr>
              <w:t>ONS</w:t>
            </w:r>
          </w:p>
        </w:tc>
        <w:tc>
          <w:tcPr>
            <w:tcW w:w="3260" w:type="dxa"/>
          </w:tcPr>
          <w:p w14:paraId="1028834E" w14:textId="77777777" w:rsidR="00E43C0F" w:rsidRPr="00E17B32" w:rsidRDefault="00E43C0F" w:rsidP="00E43C0F">
            <w:pPr>
              <w:pStyle w:val="NoSpacing"/>
              <w:rPr>
                <w:rFonts w:ascii="Arial" w:hAnsi="Arial" w:cs="Arial"/>
                <w:color w:val="000000" w:themeColor="text1"/>
                <w:sz w:val="20"/>
                <w:szCs w:val="20"/>
              </w:rPr>
            </w:pPr>
            <w:r w:rsidRPr="00E17B32">
              <w:rPr>
                <w:rFonts w:ascii="Arial" w:hAnsi="Arial" w:cs="Arial"/>
                <w:color w:val="000000" w:themeColor="text1"/>
                <w:sz w:val="20"/>
                <w:szCs w:val="20"/>
              </w:rPr>
              <w:t>Hugh Kerr</w:t>
            </w:r>
          </w:p>
        </w:tc>
        <w:tc>
          <w:tcPr>
            <w:tcW w:w="1654" w:type="dxa"/>
          </w:tcPr>
          <w:p w14:paraId="7D41FFD4" w14:textId="77777777" w:rsidR="00E43C0F" w:rsidRPr="00E17B32" w:rsidRDefault="00E43C0F" w:rsidP="00E43C0F">
            <w:pPr>
              <w:pStyle w:val="NoSpacing"/>
              <w:rPr>
                <w:rFonts w:ascii="Arial" w:hAnsi="Arial" w:cs="Arial"/>
                <w:sz w:val="20"/>
                <w:szCs w:val="20"/>
              </w:rPr>
            </w:pPr>
            <w:r w:rsidRPr="00E17B32">
              <w:rPr>
                <w:rFonts w:ascii="Arial" w:hAnsi="Arial" w:cs="Arial"/>
                <w:color w:val="000000" w:themeColor="text1"/>
                <w:sz w:val="20"/>
                <w:szCs w:val="20"/>
              </w:rPr>
              <w:t>NISA</w:t>
            </w:r>
          </w:p>
        </w:tc>
      </w:tr>
      <w:tr w:rsidR="00E43C0F" w:rsidRPr="00D60ED9" w14:paraId="4E2CA846" w14:textId="77777777" w:rsidTr="00E43C0F">
        <w:tc>
          <w:tcPr>
            <w:tcW w:w="3085" w:type="dxa"/>
          </w:tcPr>
          <w:p w14:paraId="726BC0EF" w14:textId="77777777" w:rsidR="00E43C0F" w:rsidRDefault="00E43C0F" w:rsidP="00E43C0F">
            <w:pPr>
              <w:pStyle w:val="NoSpacing"/>
              <w:rPr>
                <w:rFonts w:ascii="Arial" w:hAnsi="Arial" w:cs="Arial"/>
                <w:color w:val="000000" w:themeColor="text1"/>
                <w:sz w:val="20"/>
                <w:szCs w:val="20"/>
              </w:rPr>
            </w:pPr>
            <w:r>
              <w:rPr>
                <w:rFonts w:ascii="Arial" w:hAnsi="Arial" w:cs="Arial"/>
                <w:color w:val="000000" w:themeColor="text1"/>
                <w:sz w:val="20"/>
                <w:szCs w:val="20"/>
              </w:rPr>
              <w:t>Darren Stillwell</w:t>
            </w:r>
          </w:p>
        </w:tc>
        <w:tc>
          <w:tcPr>
            <w:tcW w:w="2297" w:type="dxa"/>
          </w:tcPr>
          <w:p w14:paraId="2AD57F1F" w14:textId="77777777" w:rsidR="00E43C0F" w:rsidRDefault="00E43C0F" w:rsidP="00E43C0F">
            <w:pPr>
              <w:pStyle w:val="NoSpacing"/>
              <w:rPr>
                <w:rFonts w:ascii="Arial" w:hAnsi="Arial" w:cs="Arial"/>
                <w:color w:val="000000" w:themeColor="text1"/>
                <w:sz w:val="20"/>
                <w:szCs w:val="20"/>
              </w:rPr>
            </w:pPr>
            <w:r>
              <w:rPr>
                <w:rFonts w:ascii="Arial" w:hAnsi="Arial" w:cs="Arial"/>
                <w:color w:val="000000" w:themeColor="text1"/>
                <w:sz w:val="20"/>
                <w:szCs w:val="20"/>
              </w:rPr>
              <w:t>DfT</w:t>
            </w:r>
          </w:p>
        </w:tc>
        <w:tc>
          <w:tcPr>
            <w:tcW w:w="3260" w:type="dxa"/>
          </w:tcPr>
          <w:p w14:paraId="5B7A8A1F" w14:textId="77777777" w:rsidR="00E43C0F" w:rsidRPr="00E17B32" w:rsidRDefault="00E43C0F" w:rsidP="00E43C0F">
            <w:pPr>
              <w:tabs>
                <w:tab w:val="center" w:pos="4153"/>
                <w:tab w:val="right" w:pos="8306"/>
              </w:tabs>
              <w:rPr>
                <w:rFonts w:cs="Arial"/>
                <w:color w:val="000000" w:themeColor="text1"/>
                <w:sz w:val="20"/>
                <w:szCs w:val="20"/>
              </w:rPr>
            </w:pPr>
            <w:r w:rsidRPr="00E17B32">
              <w:rPr>
                <w:rFonts w:cs="Arial"/>
                <w:color w:val="000000" w:themeColor="text1"/>
                <w:sz w:val="20"/>
                <w:szCs w:val="20"/>
              </w:rPr>
              <w:t>Kim Bradford</w:t>
            </w:r>
          </w:p>
        </w:tc>
        <w:tc>
          <w:tcPr>
            <w:tcW w:w="1654" w:type="dxa"/>
          </w:tcPr>
          <w:p w14:paraId="0711BA81" w14:textId="77777777" w:rsidR="00E43C0F" w:rsidRPr="00E17B32" w:rsidRDefault="00E43C0F" w:rsidP="00E43C0F">
            <w:pPr>
              <w:tabs>
                <w:tab w:val="center" w:pos="4153"/>
                <w:tab w:val="right" w:pos="8306"/>
              </w:tabs>
              <w:rPr>
                <w:rFonts w:cs="Arial"/>
                <w:color w:val="000000" w:themeColor="text1"/>
                <w:sz w:val="20"/>
                <w:szCs w:val="20"/>
              </w:rPr>
            </w:pPr>
            <w:r w:rsidRPr="00E17B32">
              <w:rPr>
                <w:rFonts w:cs="Arial"/>
                <w:color w:val="000000" w:themeColor="text1"/>
                <w:sz w:val="20"/>
                <w:szCs w:val="20"/>
              </w:rPr>
              <w:t>DfID</w:t>
            </w:r>
          </w:p>
        </w:tc>
      </w:tr>
      <w:tr w:rsidR="00E43C0F" w:rsidRPr="00D60ED9" w14:paraId="166D5826" w14:textId="77777777" w:rsidTr="00E43C0F">
        <w:tc>
          <w:tcPr>
            <w:tcW w:w="3085" w:type="dxa"/>
          </w:tcPr>
          <w:p w14:paraId="2240753A" w14:textId="77777777" w:rsidR="00E43C0F" w:rsidRDefault="00E43C0F" w:rsidP="00E43C0F">
            <w:pPr>
              <w:pStyle w:val="NoSpacing"/>
              <w:rPr>
                <w:rFonts w:ascii="Arial" w:hAnsi="Arial" w:cs="Arial"/>
                <w:color w:val="000000" w:themeColor="text1"/>
                <w:sz w:val="20"/>
                <w:szCs w:val="20"/>
              </w:rPr>
            </w:pPr>
            <w:r>
              <w:rPr>
                <w:rFonts w:ascii="Arial" w:hAnsi="Arial" w:cs="Arial"/>
                <w:color w:val="000000" w:themeColor="text1"/>
                <w:sz w:val="20"/>
                <w:szCs w:val="20"/>
              </w:rPr>
              <w:t>Dawn Camus</w:t>
            </w:r>
          </w:p>
        </w:tc>
        <w:tc>
          <w:tcPr>
            <w:tcW w:w="2297" w:type="dxa"/>
          </w:tcPr>
          <w:p w14:paraId="1DDDE5D9" w14:textId="77777777" w:rsidR="00E43C0F" w:rsidRDefault="00E43C0F" w:rsidP="00E43C0F">
            <w:pPr>
              <w:pStyle w:val="NoSpacing"/>
              <w:rPr>
                <w:rFonts w:ascii="Arial" w:hAnsi="Arial" w:cs="Arial"/>
                <w:color w:val="000000" w:themeColor="text1"/>
                <w:sz w:val="20"/>
                <w:szCs w:val="20"/>
              </w:rPr>
            </w:pPr>
            <w:r>
              <w:rPr>
                <w:rFonts w:ascii="Arial" w:hAnsi="Arial" w:cs="Arial"/>
                <w:color w:val="000000" w:themeColor="text1"/>
                <w:sz w:val="20"/>
                <w:szCs w:val="20"/>
              </w:rPr>
              <w:t>BEIS</w:t>
            </w:r>
          </w:p>
        </w:tc>
        <w:tc>
          <w:tcPr>
            <w:tcW w:w="3260" w:type="dxa"/>
          </w:tcPr>
          <w:p w14:paraId="64C77D03" w14:textId="77777777" w:rsidR="00E43C0F" w:rsidRPr="00E17B32" w:rsidRDefault="00E43C0F" w:rsidP="00E43C0F">
            <w:pPr>
              <w:tabs>
                <w:tab w:val="center" w:pos="4153"/>
                <w:tab w:val="right" w:pos="8306"/>
              </w:tabs>
              <w:rPr>
                <w:rFonts w:cs="Arial"/>
                <w:color w:val="000000" w:themeColor="text1"/>
                <w:sz w:val="20"/>
                <w:szCs w:val="20"/>
              </w:rPr>
            </w:pPr>
            <w:r w:rsidRPr="00E17B32">
              <w:rPr>
                <w:rFonts w:cs="Arial"/>
                <w:color w:val="000000" w:themeColor="text1"/>
                <w:sz w:val="20"/>
                <w:szCs w:val="20"/>
              </w:rPr>
              <w:t>Jonathan Page-Swan</w:t>
            </w:r>
          </w:p>
        </w:tc>
        <w:tc>
          <w:tcPr>
            <w:tcW w:w="1654" w:type="dxa"/>
          </w:tcPr>
          <w:p w14:paraId="5413CB5C" w14:textId="77777777" w:rsidR="00E43C0F" w:rsidRPr="00E17B32" w:rsidRDefault="00E43C0F" w:rsidP="00E43C0F">
            <w:pPr>
              <w:tabs>
                <w:tab w:val="center" w:pos="4153"/>
                <w:tab w:val="right" w:pos="8306"/>
              </w:tabs>
              <w:rPr>
                <w:rFonts w:cs="Arial"/>
                <w:color w:val="000000" w:themeColor="text1"/>
                <w:sz w:val="20"/>
                <w:szCs w:val="20"/>
              </w:rPr>
            </w:pPr>
            <w:r w:rsidRPr="00E17B32">
              <w:rPr>
                <w:rFonts w:cs="Arial"/>
                <w:color w:val="000000" w:themeColor="text1"/>
                <w:sz w:val="20"/>
                <w:szCs w:val="20"/>
              </w:rPr>
              <w:t>ONS</w:t>
            </w:r>
          </w:p>
        </w:tc>
      </w:tr>
      <w:tr w:rsidR="00E43C0F" w:rsidRPr="00D60ED9" w14:paraId="6FF2AC71" w14:textId="77777777" w:rsidTr="00E43C0F">
        <w:tc>
          <w:tcPr>
            <w:tcW w:w="3085" w:type="dxa"/>
          </w:tcPr>
          <w:p w14:paraId="7BDB6778" w14:textId="77777777" w:rsidR="00E43C0F" w:rsidRPr="00D60ED9" w:rsidRDefault="00E43C0F" w:rsidP="00E43C0F">
            <w:pPr>
              <w:pStyle w:val="NoSpacing"/>
              <w:rPr>
                <w:rFonts w:ascii="Arial" w:hAnsi="Arial" w:cs="Arial"/>
                <w:color w:val="000000" w:themeColor="text1"/>
                <w:sz w:val="20"/>
                <w:szCs w:val="20"/>
              </w:rPr>
            </w:pPr>
            <w:r w:rsidRPr="00D60ED9">
              <w:rPr>
                <w:rFonts w:ascii="Arial" w:hAnsi="Arial" w:cs="Arial"/>
                <w:color w:val="000000" w:themeColor="text1"/>
                <w:sz w:val="20"/>
                <w:szCs w:val="20"/>
              </w:rPr>
              <w:t xml:space="preserve">Emily Knipe </w:t>
            </w:r>
          </w:p>
        </w:tc>
        <w:tc>
          <w:tcPr>
            <w:tcW w:w="2297" w:type="dxa"/>
          </w:tcPr>
          <w:p w14:paraId="2B1D533E" w14:textId="77777777" w:rsidR="00E43C0F" w:rsidRPr="00D60ED9" w:rsidRDefault="00E43C0F" w:rsidP="00E43C0F">
            <w:pPr>
              <w:pStyle w:val="NoSpacing"/>
              <w:rPr>
                <w:rFonts w:ascii="Arial" w:hAnsi="Arial" w:cs="Arial"/>
                <w:color w:val="000000" w:themeColor="text1"/>
                <w:sz w:val="20"/>
                <w:szCs w:val="20"/>
              </w:rPr>
            </w:pPr>
            <w:r w:rsidRPr="00D60ED9">
              <w:rPr>
                <w:rFonts w:ascii="Arial" w:hAnsi="Arial" w:cs="Arial"/>
                <w:color w:val="000000" w:themeColor="text1"/>
                <w:sz w:val="20"/>
                <w:szCs w:val="20"/>
              </w:rPr>
              <w:t xml:space="preserve">ONS via video </w:t>
            </w:r>
          </w:p>
        </w:tc>
        <w:tc>
          <w:tcPr>
            <w:tcW w:w="3260" w:type="dxa"/>
          </w:tcPr>
          <w:p w14:paraId="1F0F33B0" w14:textId="77777777" w:rsidR="00E43C0F" w:rsidRPr="00D60ED9" w:rsidRDefault="00E43C0F" w:rsidP="00E43C0F">
            <w:pPr>
              <w:rPr>
                <w:rFonts w:cs="Arial"/>
                <w:color w:val="000000" w:themeColor="text1"/>
                <w:sz w:val="20"/>
                <w:szCs w:val="20"/>
              </w:rPr>
            </w:pPr>
          </w:p>
        </w:tc>
        <w:tc>
          <w:tcPr>
            <w:tcW w:w="1654" w:type="dxa"/>
          </w:tcPr>
          <w:p w14:paraId="253EA953" w14:textId="77777777" w:rsidR="00E43C0F" w:rsidRPr="00D60ED9" w:rsidRDefault="00E43C0F" w:rsidP="00E43C0F">
            <w:pPr>
              <w:rPr>
                <w:rFonts w:cs="Arial"/>
                <w:color w:val="000000" w:themeColor="text1"/>
                <w:sz w:val="20"/>
                <w:szCs w:val="20"/>
              </w:rPr>
            </w:pPr>
          </w:p>
        </w:tc>
      </w:tr>
      <w:tr w:rsidR="00E43C0F" w:rsidRPr="00D60ED9" w14:paraId="0A999B56" w14:textId="77777777" w:rsidTr="00E43C0F">
        <w:tc>
          <w:tcPr>
            <w:tcW w:w="3085" w:type="dxa"/>
          </w:tcPr>
          <w:p w14:paraId="4BCE5C58" w14:textId="77777777" w:rsidR="00E43C0F" w:rsidRPr="00D60ED9" w:rsidRDefault="00E43C0F" w:rsidP="00E43C0F">
            <w:pPr>
              <w:pStyle w:val="NoSpacing"/>
              <w:rPr>
                <w:rFonts w:ascii="Arial" w:hAnsi="Arial" w:cs="Arial"/>
                <w:color w:val="000000" w:themeColor="text1"/>
                <w:sz w:val="20"/>
                <w:szCs w:val="20"/>
              </w:rPr>
            </w:pPr>
            <w:r>
              <w:rPr>
                <w:rFonts w:ascii="Arial" w:hAnsi="Arial" w:cs="Arial"/>
                <w:color w:val="000000" w:themeColor="text1"/>
                <w:sz w:val="20"/>
                <w:szCs w:val="20"/>
              </w:rPr>
              <w:t>Grant Blank</w:t>
            </w:r>
          </w:p>
        </w:tc>
        <w:tc>
          <w:tcPr>
            <w:tcW w:w="2297" w:type="dxa"/>
          </w:tcPr>
          <w:p w14:paraId="46B96805" w14:textId="77777777" w:rsidR="00E43C0F" w:rsidRPr="00D60ED9" w:rsidRDefault="00E43C0F" w:rsidP="00E43C0F">
            <w:pPr>
              <w:pStyle w:val="NoSpacing"/>
              <w:rPr>
                <w:rFonts w:ascii="Arial" w:hAnsi="Arial" w:cs="Arial"/>
                <w:color w:val="000000" w:themeColor="text1"/>
                <w:sz w:val="20"/>
                <w:szCs w:val="20"/>
              </w:rPr>
            </w:pPr>
            <w:r>
              <w:rPr>
                <w:rFonts w:ascii="Arial" w:hAnsi="Arial" w:cs="Arial"/>
                <w:color w:val="000000" w:themeColor="text1"/>
                <w:sz w:val="20"/>
                <w:szCs w:val="20"/>
              </w:rPr>
              <w:t>University of Oxford</w:t>
            </w:r>
          </w:p>
        </w:tc>
        <w:tc>
          <w:tcPr>
            <w:tcW w:w="3260" w:type="dxa"/>
          </w:tcPr>
          <w:p w14:paraId="51D86FAB" w14:textId="77777777" w:rsidR="00E43C0F" w:rsidRPr="00D60ED9" w:rsidRDefault="00E43C0F" w:rsidP="00E43C0F">
            <w:pPr>
              <w:tabs>
                <w:tab w:val="center" w:pos="4153"/>
                <w:tab w:val="right" w:pos="8306"/>
              </w:tabs>
              <w:rPr>
                <w:rFonts w:cs="Arial"/>
                <w:color w:val="000000" w:themeColor="text1"/>
                <w:sz w:val="20"/>
                <w:szCs w:val="20"/>
              </w:rPr>
            </w:pPr>
          </w:p>
        </w:tc>
        <w:tc>
          <w:tcPr>
            <w:tcW w:w="1654" w:type="dxa"/>
          </w:tcPr>
          <w:p w14:paraId="7740C384" w14:textId="77777777" w:rsidR="00E43C0F" w:rsidRPr="00D60ED9" w:rsidRDefault="00E43C0F" w:rsidP="00E43C0F">
            <w:pPr>
              <w:tabs>
                <w:tab w:val="center" w:pos="4153"/>
                <w:tab w:val="right" w:pos="8306"/>
              </w:tabs>
              <w:rPr>
                <w:rFonts w:cs="Arial"/>
                <w:color w:val="000000" w:themeColor="text1"/>
                <w:sz w:val="20"/>
                <w:szCs w:val="20"/>
              </w:rPr>
            </w:pPr>
          </w:p>
        </w:tc>
      </w:tr>
      <w:tr w:rsidR="00E43C0F" w:rsidRPr="00D60ED9" w14:paraId="674658CE" w14:textId="77777777" w:rsidTr="00E43C0F">
        <w:tc>
          <w:tcPr>
            <w:tcW w:w="3085" w:type="dxa"/>
          </w:tcPr>
          <w:p w14:paraId="41E8F9CD" w14:textId="77777777" w:rsidR="00E43C0F" w:rsidRPr="00D60ED9" w:rsidRDefault="00E43C0F" w:rsidP="00E43C0F">
            <w:pPr>
              <w:pStyle w:val="NoSpacing"/>
              <w:rPr>
                <w:rFonts w:ascii="Arial" w:hAnsi="Arial" w:cs="Arial"/>
                <w:color w:val="000000" w:themeColor="text1"/>
                <w:sz w:val="20"/>
                <w:szCs w:val="20"/>
              </w:rPr>
            </w:pPr>
            <w:r>
              <w:rPr>
                <w:rFonts w:ascii="Arial" w:hAnsi="Arial" w:cs="Arial"/>
                <w:color w:val="000000" w:themeColor="text1"/>
                <w:sz w:val="20"/>
                <w:szCs w:val="20"/>
              </w:rPr>
              <w:t>Hannah McConnell</w:t>
            </w:r>
          </w:p>
        </w:tc>
        <w:tc>
          <w:tcPr>
            <w:tcW w:w="2297" w:type="dxa"/>
          </w:tcPr>
          <w:p w14:paraId="21C3F2DC" w14:textId="77777777" w:rsidR="00E43C0F" w:rsidRPr="00D60ED9" w:rsidRDefault="00E43C0F" w:rsidP="00E43C0F">
            <w:pPr>
              <w:pStyle w:val="NoSpacing"/>
              <w:rPr>
                <w:rFonts w:ascii="Arial" w:hAnsi="Arial" w:cs="Arial"/>
                <w:color w:val="000000" w:themeColor="text1"/>
                <w:sz w:val="20"/>
                <w:szCs w:val="20"/>
              </w:rPr>
            </w:pPr>
            <w:r>
              <w:rPr>
                <w:rFonts w:ascii="Arial" w:hAnsi="Arial" w:cs="Arial"/>
                <w:color w:val="000000" w:themeColor="text1"/>
                <w:sz w:val="20"/>
                <w:szCs w:val="20"/>
              </w:rPr>
              <w:t>ONS via video</w:t>
            </w:r>
          </w:p>
        </w:tc>
        <w:tc>
          <w:tcPr>
            <w:tcW w:w="3260" w:type="dxa"/>
          </w:tcPr>
          <w:p w14:paraId="75489D0A" w14:textId="77777777" w:rsidR="00E43C0F" w:rsidRPr="00D60ED9" w:rsidRDefault="00E43C0F" w:rsidP="00E43C0F">
            <w:pPr>
              <w:tabs>
                <w:tab w:val="center" w:pos="4153"/>
                <w:tab w:val="right" w:pos="8306"/>
              </w:tabs>
              <w:rPr>
                <w:rFonts w:cs="Arial"/>
                <w:color w:val="000000" w:themeColor="text1"/>
                <w:sz w:val="20"/>
                <w:szCs w:val="20"/>
              </w:rPr>
            </w:pPr>
          </w:p>
        </w:tc>
        <w:tc>
          <w:tcPr>
            <w:tcW w:w="1654" w:type="dxa"/>
          </w:tcPr>
          <w:p w14:paraId="7DBD6E88" w14:textId="77777777" w:rsidR="00E43C0F" w:rsidRPr="00D60ED9" w:rsidRDefault="00E43C0F" w:rsidP="00E43C0F">
            <w:pPr>
              <w:tabs>
                <w:tab w:val="center" w:pos="4153"/>
                <w:tab w:val="right" w:pos="8306"/>
              </w:tabs>
              <w:rPr>
                <w:rFonts w:cs="Arial"/>
                <w:color w:val="000000" w:themeColor="text1"/>
                <w:sz w:val="20"/>
                <w:szCs w:val="20"/>
              </w:rPr>
            </w:pPr>
          </w:p>
        </w:tc>
      </w:tr>
      <w:tr w:rsidR="00E43C0F" w:rsidRPr="00D60ED9" w14:paraId="56DEA64C" w14:textId="77777777" w:rsidTr="00E43C0F">
        <w:tc>
          <w:tcPr>
            <w:tcW w:w="3085" w:type="dxa"/>
          </w:tcPr>
          <w:p w14:paraId="10C9CB5A" w14:textId="77777777" w:rsidR="00E43C0F" w:rsidRPr="00D60ED9" w:rsidRDefault="00E43C0F" w:rsidP="00E43C0F">
            <w:pPr>
              <w:pStyle w:val="NoSpacing"/>
              <w:rPr>
                <w:rFonts w:ascii="Arial" w:hAnsi="Arial" w:cs="Arial"/>
                <w:color w:val="000000" w:themeColor="text1"/>
                <w:sz w:val="20"/>
                <w:szCs w:val="20"/>
              </w:rPr>
            </w:pPr>
            <w:r>
              <w:rPr>
                <w:rFonts w:ascii="Arial" w:hAnsi="Arial" w:cs="Arial"/>
                <w:color w:val="000000" w:themeColor="text1"/>
                <w:sz w:val="20"/>
                <w:szCs w:val="20"/>
              </w:rPr>
              <w:t>Helen Fox</w:t>
            </w:r>
          </w:p>
        </w:tc>
        <w:tc>
          <w:tcPr>
            <w:tcW w:w="2297" w:type="dxa"/>
          </w:tcPr>
          <w:p w14:paraId="288B007B" w14:textId="77777777" w:rsidR="00E43C0F" w:rsidRPr="00D60ED9" w:rsidRDefault="00E43C0F" w:rsidP="00E43C0F">
            <w:pPr>
              <w:pStyle w:val="NoSpacing"/>
              <w:rPr>
                <w:rFonts w:ascii="Arial" w:hAnsi="Arial" w:cs="Arial"/>
                <w:color w:val="000000" w:themeColor="text1"/>
                <w:sz w:val="20"/>
                <w:szCs w:val="20"/>
              </w:rPr>
            </w:pPr>
            <w:r>
              <w:rPr>
                <w:rFonts w:ascii="Arial" w:hAnsi="Arial" w:cs="Arial"/>
                <w:color w:val="000000" w:themeColor="text1"/>
                <w:sz w:val="20"/>
                <w:szCs w:val="20"/>
              </w:rPr>
              <w:t>ONS via audio</w:t>
            </w:r>
          </w:p>
        </w:tc>
        <w:tc>
          <w:tcPr>
            <w:tcW w:w="3260" w:type="dxa"/>
          </w:tcPr>
          <w:p w14:paraId="779E3EC7" w14:textId="77777777" w:rsidR="00E43C0F" w:rsidRPr="007E3EC3" w:rsidRDefault="00E43C0F" w:rsidP="00E43C0F">
            <w:pPr>
              <w:pStyle w:val="NoSpacing"/>
              <w:rPr>
                <w:rFonts w:ascii="Arial" w:hAnsi="Arial" w:cs="Arial"/>
                <w:color w:val="FF0000"/>
                <w:sz w:val="20"/>
                <w:szCs w:val="20"/>
              </w:rPr>
            </w:pPr>
          </w:p>
        </w:tc>
        <w:tc>
          <w:tcPr>
            <w:tcW w:w="1654" w:type="dxa"/>
          </w:tcPr>
          <w:p w14:paraId="0CDB5F2B" w14:textId="77777777" w:rsidR="00E43C0F" w:rsidRPr="007E3EC3" w:rsidRDefault="00E43C0F" w:rsidP="00E43C0F">
            <w:pPr>
              <w:pStyle w:val="NoSpacing"/>
              <w:rPr>
                <w:rFonts w:ascii="Arial" w:hAnsi="Arial" w:cs="Arial"/>
                <w:color w:val="FF0000"/>
                <w:sz w:val="20"/>
                <w:szCs w:val="20"/>
              </w:rPr>
            </w:pPr>
          </w:p>
        </w:tc>
      </w:tr>
      <w:tr w:rsidR="00E43C0F" w:rsidRPr="00D60ED9" w14:paraId="1D57AA66" w14:textId="77777777" w:rsidTr="00E43C0F">
        <w:tc>
          <w:tcPr>
            <w:tcW w:w="3085" w:type="dxa"/>
          </w:tcPr>
          <w:p w14:paraId="369E9BDC" w14:textId="77777777" w:rsidR="00E43C0F" w:rsidRPr="00D60ED9" w:rsidRDefault="00E43C0F" w:rsidP="00E43C0F">
            <w:pPr>
              <w:pStyle w:val="NoSpacing"/>
              <w:rPr>
                <w:rFonts w:ascii="Arial" w:hAnsi="Arial" w:cs="Arial"/>
                <w:color w:val="000000" w:themeColor="text1"/>
                <w:sz w:val="20"/>
                <w:szCs w:val="20"/>
              </w:rPr>
            </w:pPr>
            <w:r w:rsidRPr="00D60ED9">
              <w:rPr>
                <w:rFonts w:ascii="Arial" w:hAnsi="Arial" w:cs="Arial"/>
                <w:color w:val="000000" w:themeColor="text1"/>
                <w:sz w:val="20"/>
                <w:szCs w:val="20"/>
              </w:rPr>
              <w:t>Jamie Robertson</w:t>
            </w:r>
          </w:p>
        </w:tc>
        <w:tc>
          <w:tcPr>
            <w:tcW w:w="2297" w:type="dxa"/>
          </w:tcPr>
          <w:p w14:paraId="7DCE1020" w14:textId="77777777" w:rsidR="00E43C0F" w:rsidRPr="00D60ED9" w:rsidRDefault="00E43C0F" w:rsidP="00E43C0F">
            <w:pPr>
              <w:pStyle w:val="NoSpacing"/>
              <w:rPr>
                <w:rFonts w:ascii="Arial" w:hAnsi="Arial" w:cs="Arial"/>
                <w:color w:val="000000" w:themeColor="text1"/>
                <w:sz w:val="20"/>
                <w:szCs w:val="20"/>
              </w:rPr>
            </w:pPr>
            <w:r w:rsidRPr="00D60ED9">
              <w:rPr>
                <w:rFonts w:ascii="Arial" w:hAnsi="Arial" w:cs="Arial"/>
                <w:color w:val="000000" w:themeColor="text1"/>
                <w:sz w:val="20"/>
                <w:szCs w:val="20"/>
              </w:rPr>
              <w:t>SG</w:t>
            </w:r>
            <w:r>
              <w:rPr>
                <w:rFonts w:ascii="Arial" w:hAnsi="Arial" w:cs="Arial"/>
                <w:color w:val="000000" w:themeColor="text1"/>
                <w:sz w:val="20"/>
                <w:szCs w:val="20"/>
              </w:rPr>
              <w:t xml:space="preserve"> via audio</w:t>
            </w:r>
          </w:p>
        </w:tc>
        <w:tc>
          <w:tcPr>
            <w:tcW w:w="3260" w:type="dxa"/>
          </w:tcPr>
          <w:p w14:paraId="654D8738" w14:textId="77777777" w:rsidR="00E43C0F" w:rsidRPr="00D60ED9" w:rsidRDefault="00E43C0F" w:rsidP="00E43C0F">
            <w:pPr>
              <w:pStyle w:val="NoSpacing"/>
              <w:rPr>
                <w:rFonts w:ascii="Arial" w:hAnsi="Arial" w:cs="Arial"/>
                <w:color w:val="000000" w:themeColor="text1"/>
                <w:sz w:val="20"/>
                <w:szCs w:val="20"/>
              </w:rPr>
            </w:pPr>
          </w:p>
        </w:tc>
        <w:tc>
          <w:tcPr>
            <w:tcW w:w="1654" w:type="dxa"/>
          </w:tcPr>
          <w:p w14:paraId="6A496940" w14:textId="77777777" w:rsidR="00E43C0F" w:rsidRPr="00D60ED9" w:rsidRDefault="00E43C0F" w:rsidP="00E43C0F">
            <w:pPr>
              <w:pStyle w:val="NoSpacing"/>
              <w:rPr>
                <w:rFonts w:ascii="Arial" w:hAnsi="Arial" w:cs="Arial"/>
                <w:color w:val="000000" w:themeColor="text1"/>
                <w:sz w:val="20"/>
                <w:szCs w:val="20"/>
              </w:rPr>
            </w:pPr>
          </w:p>
        </w:tc>
      </w:tr>
      <w:tr w:rsidR="00E43C0F" w:rsidRPr="00D60ED9" w14:paraId="588D9FF1" w14:textId="77777777" w:rsidTr="00E43C0F">
        <w:tc>
          <w:tcPr>
            <w:tcW w:w="3085" w:type="dxa"/>
          </w:tcPr>
          <w:p w14:paraId="4730BEFB" w14:textId="77777777" w:rsidR="00E43C0F" w:rsidRPr="00D60ED9" w:rsidRDefault="00E43C0F" w:rsidP="00E43C0F">
            <w:pPr>
              <w:pStyle w:val="NoSpacing"/>
              <w:rPr>
                <w:rFonts w:ascii="Arial" w:hAnsi="Arial" w:cs="Arial"/>
                <w:color w:val="000000" w:themeColor="text1"/>
                <w:sz w:val="20"/>
                <w:szCs w:val="20"/>
              </w:rPr>
            </w:pPr>
            <w:r w:rsidRPr="00D60ED9">
              <w:rPr>
                <w:rFonts w:ascii="Arial" w:hAnsi="Arial" w:cs="Arial"/>
                <w:color w:val="000000" w:themeColor="text1"/>
                <w:sz w:val="20"/>
                <w:szCs w:val="20"/>
              </w:rPr>
              <w:t xml:space="preserve">Jill Morton </w:t>
            </w:r>
          </w:p>
        </w:tc>
        <w:tc>
          <w:tcPr>
            <w:tcW w:w="2297" w:type="dxa"/>
          </w:tcPr>
          <w:p w14:paraId="341B784E" w14:textId="77777777" w:rsidR="00E43C0F" w:rsidRPr="00D60ED9" w:rsidRDefault="00E43C0F" w:rsidP="00E43C0F">
            <w:pPr>
              <w:pStyle w:val="NoSpacing"/>
              <w:rPr>
                <w:rFonts w:ascii="Arial" w:hAnsi="Arial" w:cs="Arial"/>
                <w:color w:val="000000" w:themeColor="text1"/>
                <w:sz w:val="20"/>
                <w:szCs w:val="20"/>
              </w:rPr>
            </w:pPr>
            <w:r w:rsidRPr="00D60ED9">
              <w:rPr>
                <w:rFonts w:ascii="Arial" w:hAnsi="Arial" w:cs="Arial"/>
                <w:color w:val="000000" w:themeColor="text1"/>
                <w:sz w:val="20"/>
                <w:szCs w:val="20"/>
              </w:rPr>
              <w:t>NRS via audio</w:t>
            </w:r>
          </w:p>
        </w:tc>
        <w:tc>
          <w:tcPr>
            <w:tcW w:w="3260" w:type="dxa"/>
          </w:tcPr>
          <w:p w14:paraId="1CE30900" w14:textId="77777777" w:rsidR="00E43C0F" w:rsidRPr="00D60ED9" w:rsidRDefault="00E43C0F" w:rsidP="00E43C0F">
            <w:pPr>
              <w:pStyle w:val="NoSpacing"/>
              <w:rPr>
                <w:rFonts w:ascii="Arial" w:hAnsi="Arial" w:cs="Arial"/>
                <w:color w:val="000000" w:themeColor="text1"/>
                <w:sz w:val="20"/>
                <w:szCs w:val="20"/>
              </w:rPr>
            </w:pPr>
          </w:p>
        </w:tc>
        <w:tc>
          <w:tcPr>
            <w:tcW w:w="1654" w:type="dxa"/>
          </w:tcPr>
          <w:p w14:paraId="4CDD1579" w14:textId="77777777" w:rsidR="00E43C0F" w:rsidRPr="00D60ED9" w:rsidRDefault="00E43C0F" w:rsidP="00E43C0F">
            <w:pPr>
              <w:pStyle w:val="NoSpacing"/>
              <w:rPr>
                <w:rFonts w:ascii="Arial" w:hAnsi="Arial" w:cs="Arial"/>
                <w:color w:val="000000" w:themeColor="text1"/>
                <w:sz w:val="20"/>
                <w:szCs w:val="20"/>
              </w:rPr>
            </w:pPr>
          </w:p>
        </w:tc>
      </w:tr>
      <w:tr w:rsidR="00E43C0F" w:rsidRPr="00D60ED9" w14:paraId="1710A7AE" w14:textId="77777777" w:rsidTr="00E43C0F">
        <w:tc>
          <w:tcPr>
            <w:tcW w:w="3085" w:type="dxa"/>
          </w:tcPr>
          <w:p w14:paraId="4C3DCA59" w14:textId="77777777" w:rsidR="00E43C0F" w:rsidRPr="00D60ED9" w:rsidRDefault="00E43C0F" w:rsidP="00E43C0F">
            <w:pPr>
              <w:pStyle w:val="NoSpacing"/>
              <w:rPr>
                <w:rFonts w:ascii="Arial" w:hAnsi="Arial" w:cs="Arial"/>
                <w:color w:val="000000" w:themeColor="text1"/>
                <w:sz w:val="20"/>
                <w:szCs w:val="20"/>
              </w:rPr>
            </w:pPr>
            <w:r w:rsidRPr="00D60ED9">
              <w:rPr>
                <w:rFonts w:ascii="Arial" w:hAnsi="Arial" w:cs="Arial"/>
                <w:color w:val="000000" w:themeColor="text1"/>
                <w:sz w:val="20"/>
                <w:szCs w:val="20"/>
              </w:rPr>
              <w:t>Joe Ellison</w:t>
            </w:r>
          </w:p>
        </w:tc>
        <w:tc>
          <w:tcPr>
            <w:tcW w:w="2297" w:type="dxa"/>
          </w:tcPr>
          <w:p w14:paraId="7988A473" w14:textId="77777777" w:rsidR="00E43C0F" w:rsidRPr="00D60ED9" w:rsidRDefault="00E43C0F" w:rsidP="00E43C0F">
            <w:pPr>
              <w:pStyle w:val="NoSpacing"/>
              <w:rPr>
                <w:rFonts w:ascii="Arial" w:hAnsi="Arial" w:cs="Arial"/>
                <w:color w:val="000000" w:themeColor="text1"/>
                <w:sz w:val="20"/>
                <w:szCs w:val="20"/>
              </w:rPr>
            </w:pPr>
            <w:r w:rsidRPr="00D60ED9">
              <w:rPr>
                <w:rFonts w:ascii="Arial" w:hAnsi="Arial" w:cs="Arial"/>
                <w:color w:val="000000" w:themeColor="text1"/>
                <w:sz w:val="20"/>
                <w:szCs w:val="20"/>
              </w:rPr>
              <w:t>ONS via video</w:t>
            </w:r>
          </w:p>
        </w:tc>
        <w:tc>
          <w:tcPr>
            <w:tcW w:w="3260" w:type="dxa"/>
          </w:tcPr>
          <w:p w14:paraId="0A19D41B" w14:textId="77777777" w:rsidR="00E43C0F" w:rsidRPr="00D60ED9" w:rsidRDefault="00E43C0F" w:rsidP="00E43C0F">
            <w:pPr>
              <w:rPr>
                <w:rFonts w:cs="Arial"/>
                <w:color w:val="000000" w:themeColor="text1"/>
                <w:sz w:val="20"/>
                <w:szCs w:val="20"/>
              </w:rPr>
            </w:pPr>
          </w:p>
        </w:tc>
        <w:tc>
          <w:tcPr>
            <w:tcW w:w="1654" w:type="dxa"/>
          </w:tcPr>
          <w:p w14:paraId="1BEABAE5" w14:textId="77777777" w:rsidR="00E43C0F" w:rsidRPr="00D60ED9" w:rsidRDefault="00E43C0F" w:rsidP="00E43C0F">
            <w:pPr>
              <w:rPr>
                <w:rFonts w:cs="Arial"/>
                <w:color w:val="000000" w:themeColor="text1"/>
                <w:sz w:val="20"/>
                <w:szCs w:val="20"/>
              </w:rPr>
            </w:pPr>
          </w:p>
        </w:tc>
      </w:tr>
      <w:tr w:rsidR="00E43C0F" w:rsidRPr="00D60ED9" w14:paraId="6C445913" w14:textId="77777777" w:rsidTr="00E43C0F">
        <w:tc>
          <w:tcPr>
            <w:tcW w:w="3085" w:type="dxa"/>
          </w:tcPr>
          <w:p w14:paraId="74FD726F" w14:textId="77777777" w:rsidR="00E43C0F" w:rsidRPr="00D60ED9" w:rsidRDefault="00E43C0F" w:rsidP="00E43C0F">
            <w:pPr>
              <w:pStyle w:val="NoSpacing"/>
              <w:rPr>
                <w:rFonts w:ascii="Arial" w:hAnsi="Arial" w:cs="Arial"/>
                <w:color w:val="000000" w:themeColor="text1"/>
                <w:sz w:val="20"/>
                <w:szCs w:val="20"/>
              </w:rPr>
            </w:pPr>
            <w:r>
              <w:rPr>
                <w:rFonts w:ascii="Arial" w:hAnsi="Arial" w:cs="Arial"/>
                <w:color w:val="000000" w:themeColor="text1"/>
                <w:sz w:val="20"/>
                <w:szCs w:val="20"/>
              </w:rPr>
              <w:t>Karen Hurrell</w:t>
            </w:r>
          </w:p>
        </w:tc>
        <w:tc>
          <w:tcPr>
            <w:tcW w:w="2297" w:type="dxa"/>
          </w:tcPr>
          <w:p w14:paraId="3A1BFD51" w14:textId="77777777" w:rsidR="00E43C0F" w:rsidRPr="00D60ED9" w:rsidRDefault="00E43C0F" w:rsidP="00E43C0F">
            <w:pPr>
              <w:pStyle w:val="NoSpacing"/>
              <w:rPr>
                <w:rFonts w:ascii="Arial" w:hAnsi="Arial" w:cs="Arial"/>
                <w:color w:val="000000" w:themeColor="text1"/>
                <w:sz w:val="20"/>
                <w:szCs w:val="20"/>
              </w:rPr>
            </w:pPr>
            <w:r>
              <w:rPr>
                <w:rFonts w:ascii="Arial" w:hAnsi="Arial" w:cs="Arial"/>
                <w:color w:val="000000" w:themeColor="text1"/>
                <w:sz w:val="20"/>
                <w:szCs w:val="20"/>
              </w:rPr>
              <w:t>EHRC via audio</w:t>
            </w:r>
          </w:p>
        </w:tc>
        <w:tc>
          <w:tcPr>
            <w:tcW w:w="3260" w:type="dxa"/>
          </w:tcPr>
          <w:p w14:paraId="5ED1E2F7" w14:textId="77777777" w:rsidR="00E43C0F" w:rsidRPr="00D60ED9" w:rsidRDefault="00E43C0F" w:rsidP="00E43C0F">
            <w:pPr>
              <w:rPr>
                <w:rFonts w:cs="Arial"/>
                <w:color w:val="000000" w:themeColor="text1"/>
                <w:sz w:val="20"/>
                <w:szCs w:val="20"/>
              </w:rPr>
            </w:pPr>
          </w:p>
        </w:tc>
        <w:tc>
          <w:tcPr>
            <w:tcW w:w="1654" w:type="dxa"/>
          </w:tcPr>
          <w:p w14:paraId="34FD1611" w14:textId="77777777" w:rsidR="00E43C0F" w:rsidRPr="00D60ED9" w:rsidRDefault="00E43C0F" w:rsidP="00E43C0F">
            <w:pPr>
              <w:rPr>
                <w:rFonts w:cs="Arial"/>
                <w:color w:val="000000" w:themeColor="text1"/>
                <w:sz w:val="20"/>
                <w:szCs w:val="20"/>
              </w:rPr>
            </w:pPr>
          </w:p>
        </w:tc>
      </w:tr>
      <w:tr w:rsidR="00E43C0F" w:rsidRPr="00D60ED9" w14:paraId="0685545F" w14:textId="77777777" w:rsidTr="00E43C0F">
        <w:tc>
          <w:tcPr>
            <w:tcW w:w="3085" w:type="dxa"/>
          </w:tcPr>
          <w:p w14:paraId="151A1202" w14:textId="77777777" w:rsidR="00E43C0F" w:rsidRPr="00D60ED9" w:rsidRDefault="00E43C0F" w:rsidP="00E43C0F">
            <w:pPr>
              <w:pStyle w:val="NoSpacing"/>
              <w:rPr>
                <w:rFonts w:ascii="Arial" w:hAnsi="Arial" w:cs="Arial"/>
                <w:color w:val="000000" w:themeColor="text1"/>
                <w:sz w:val="20"/>
                <w:szCs w:val="20"/>
              </w:rPr>
            </w:pPr>
            <w:r w:rsidRPr="00D60ED9">
              <w:rPr>
                <w:rFonts w:ascii="Arial" w:hAnsi="Arial" w:cs="Arial"/>
                <w:color w:val="000000" w:themeColor="text1"/>
                <w:sz w:val="20"/>
                <w:szCs w:val="20"/>
              </w:rPr>
              <w:t>Lisa Walters</w:t>
            </w:r>
          </w:p>
        </w:tc>
        <w:tc>
          <w:tcPr>
            <w:tcW w:w="2297" w:type="dxa"/>
          </w:tcPr>
          <w:p w14:paraId="2431A3FB" w14:textId="77777777" w:rsidR="00E43C0F" w:rsidRPr="00D60ED9" w:rsidRDefault="00E43C0F" w:rsidP="00E43C0F">
            <w:pPr>
              <w:pStyle w:val="NoSpacing"/>
              <w:rPr>
                <w:rFonts w:ascii="Arial" w:hAnsi="Arial" w:cs="Arial"/>
                <w:color w:val="000000" w:themeColor="text1"/>
                <w:sz w:val="20"/>
                <w:szCs w:val="20"/>
              </w:rPr>
            </w:pPr>
            <w:r w:rsidRPr="00D60ED9">
              <w:rPr>
                <w:rFonts w:ascii="Arial" w:hAnsi="Arial" w:cs="Arial"/>
                <w:color w:val="000000" w:themeColor="text1"/>
                <w:sz w:val="20"/>
                <w:szCs w:val="20"/>
              </w:rPr>
              <w:t>Welsh Gov via audio</w:t>
            </w:r>
          </w:p>
        </w:tc>
        <w:tc>
          <w:tcPr>
            <w:tcW w:w="3260" w:type="dxa"/>
          </w:tcPr>
          <w:p w14:paraId="1F6C9214" w14:textId="77777777" w:rsidR="00E43C0F" w:rsidRPr="00D60ED9" w:rsidRDefault="00E43C0F" w:rsidP="00E43C0F">
            <w:pPr>
              <w:rPr>
                <w:rFonts w:cs="Arial"/>
                <w:color w:val="000000" w:themeColor="text1"/>
                <w:sz w:val="20"/>
                <w:szCs w:val="20"/>
              </w:rPr>
            </w:pPr>
          </w:p>
        </w:tc>
        <w:tc>
          <w:tcPr>
            <w:tcW w:w="1654" w:type="dxa"/>
          </w:tcPr>
          <w:p w14:paraId="232CBE18" w14:textId="77777777" w:rsidR="00E43C0F" w:rsidRPr="00D60ED9" w:rsidRDefault="00E43C0F" w:rsidP="00E43C0F">
            <w:pPr>
              <w:rPr>
                <w:rFonts w:cs="Arial"/>
                <w:color w:val="000000" w:themeColor="text1"/>
                <w:sz w:val="20"/>
                <w:szCs w:val="20"/>
              </w:rPr>
            </w:pPr>
          </w:p>
        </w:tc>
      </w:tr>
      <w:tr w:rsidR="00E43C0F" w:rsidRPr="00D60ED9" w14:paraId="12B75995" w14:textId="77777777" w:rsidTr="00E43C0F">
        <w:tc>
          <w:tcPr>
            <w:tcW w:w="3085" w:type="dxa"/>
          </w:tcPr>
          <w:p w14:paraId="44027616" w14:textId="77777777" w:rsidR="00E43C0F" w:rsidRPr="00D60ED9" w:rsidRDefault="00E43C0F" w:rsidP="00E43C0F">
            <w:pPr>
              <w:pStyle w:val="NoSpacing"/>
              <w:rPr>
                <w:rFonts w:ascii="Arial" w:hAnsi="Arial" w:cs="Arial"/>
                <w:color w:val="000000" w:themeColor="text1"/>
                <w:sz w:val="20"/>
                <w:szCs w:val="20"/>
              </w:rPr>
            </w:pPr>
            <w:r>
              <w:rPr>
                <w:rFonts w:ascii="Arial" w:hAnsi="Arial" w:cs="Arial"/>
                <w:color w:val="000000" w:themeColor="text1"/>
                <w:sz w:val="20"/>
                <w:szCs w:val="20"/>
              </w:rPr>
              <w:t>Matthew Minifie</w:t>
            </w:r>
          </w:p>
        </w:tc>
        <w:tc>
          <w:tcPr>
            <w:tcW w:w="2297" w:type="dxa"/>
          </w:tcPr>
          <w:p w14:paraId="2D78FEF6" w14:textId="77777777" w:rsidR="00E43C0F" w:rsidRPr="00D60ED9" w:rsidRDefault="00E43C0F" w:rsidP="00E43C0F">
            <w:pPr>
              <w:pStyle w:val="NoSpacing"/>
              <w:rPr>
                <w:rFonts w:ascii="Arial" w:hAnsi="Arial" w:cs="Arial"/>
                <w:color w:val="000000" w:themeColor="text1"/>
                <w:sz w:val="20"/>
                <w:szCs w:val="20"/>
              </w:rPr>
            </w:pPr>
            <w:r>
              <w:rPr>
                <w:rFonts w:ascii="Arial" w:hAnsi="Arial" w:cs="Arial"/>
                <w:color w:val="000000" w:themeColor="text1"/>
                <w:sz w:val="20"/>
                <w:szCs w:val="20"/>
              </w:rPr>
              <w:t>ONS via video</w:t>
            </w:r>
          </w:p>
        </w:tc>
        <w:tc>
          <w:tcPr>
            <w:tcW w:w="3260" w:type="dxa"/>
          </w:tcPr>
          <w:p w14:paraId="15D9FC76" w14:textId="77777777" w:rsidR="00E43C0F" w:rsidRPr="00D60ED9" w:rsidRDefault="00E43C0F" w:rsidP="00E43C0F">
            <w:pPr>
              <w:tabs>
                <w:tab w:val="center" w:pos="4153"/>
                <w:tab w:val="right" w:pos="8306"/>
              </w:tabs>
              <w:rPr>
                <w:rFonts w:cs="Arial"/>
                <w:color w:val="000000" w:themeColor="text1"/>
                <w:sz w:val="20"/>
                <w:szCs w:val="20"/>
              </w:rPr>
            </w:pPr>
          </w:p>
        </w:tc>
        <w:tc>
          <w:tcPr>
            <w:tcW w:w="1654" w:type="dxa"/>
          </w:tcPr>
          <w:p w14:paraId="66B6ED38" w14:textId="77777777" w:rsidR="00E43C0F" w:rsidRPr="00D60ED9" w:rsidRDefault="00E43C0F" w:rsidP="00E43C0F">
            <w:pPr>
              <w:tabs>
                <w:tab w:val="center" w:pos="4153"/>
                <w:tab w:val="right" w:pos="8306"/>
              </w:tabs>
              <w:rPr>
                <w:rFonts w:cs="Arial"/>
                <w:color w:val="000000" w:themeColor="text1"/>
                <w:sz w:val="20"/>
                <w:szCs w:val="20"/>
              </w:rPr>
            </w:pPr>
          </w:p>
        </w:tc>
      </w:tr>
      <w:tr w:rsidR="00E43C0F" w:rsidRPr="00D60ED9" w14:paraId="12D88C87" w14:textId="77777777" w:rsidTr="00E43C0F">
        <w:tc>
          <w:tcPr>
            <w:tcW w:w="3085" w:type="dxa"/>
          </w:tcPr>
          <w:p w14:paraId="1EF4739C" w14:textId="77777777" w:rsidR="00E43C0F" w:rsidRPr="00D60ED9" w:rsidRDefault="00E43C0F" w:rsidP="00E43C0F">
            <w:pPr>
              <w:pStyle w:val="NoSpacing"/>
              <w:rPr>
                <w:rFonts w:ascii="Arial" w:hAnsi="Arial" w:cs="Arial"/>
                <w:color w:val="000000" w:themeColor="text1"/>
                <w:sz w:val="20"/>
                <w:szCs w:val="20"/>
              </w:rPr>
            </w:pPr>
            <w:r>
              <w:rPr>
                <w:rFonts w:ascii="Arial" w:hAnsi="Arial" w:cs="Arial"/>
                <w:color w:val="000000" w:themeColor="text1"/>
                <w:sz w:val="20"/>
                <w:szCs w:val="20"/>
              </w:rPr>
              <w:t>Penny Babb</w:t>
            </w:r>
          </w:p>
        </w:tc>
        <w:tc>
          <w:tcPr>
            <w:tcW w:w="2297" w:type="dxa"/>
          </w:tcPr>
          <w:p w14:paraId="2303F048" w14:textId="77777777" w:rsidR="00E43C0F" w:rsidRPr="00D60ED9" w:rsidRDefault="00E43C0F" w:rsidP="00E43C0F">
            <w:pPr>
              <w:pStyle w:val="NoSpacing"/>
              <w:rPr>
                <w:rFonts w:ascii="Arial" w:hAnsi="Arial" w:cs="Arial"/>
                <w:color w:val="000000" w:themeColor="text1"/>
                <w:sz w:val="20"/>
                <w:szCs w:val="20"/>
              </w:rPr>
            </w:pPr>
            <w:r>
              <w:rPr>
                <w:rFonts w:ascii="Arial" w:hAnsi="Arial" w:cs="Arial"/>
                <w:color w:val="000000" w:themeColor="text1"/>
                <w:sz w:val="20"/>
                <w:szCs w:val="20"/>
              </w:rPr>
              <w:t xml:space="preserve">OSR </w:t>
            </w:r>
          </w:p>
        </w:tc>
        <w:tc>
          <w:tcPr>
            <w:tcW w:w="3260" w:type="dxa"/>
          </w:tcPr>
          <w:p w14:paraId="6925AE01" w14:textId="77777777" w:rsidR="00E43C0F" w:rsidRPr="00D60ED9" w:rsidRDefault="00E43C0F" w:rsidP="00E43C0F">
            <w:pPr>
              <w:tabs>
                <w:tab w:val="center" w:pos="4153"/>
                <w:tab w:val="right" w:pos="8306"/>
              </w:tabs>
              <w:rPr>
                <w:rFonts w:cs="Arial"/>
                <w:color w:val="000000" w:themeColor="text1"/>
                <w:sz w:val="20"/>
                <w:szCs w:val="20"/>
              </w:rPr>
            </w:pPr>
          </w:p>
        </w:tc>
        <w:tc>
          <w:tcPr>
            <w:tcW w:w="1654" w:type="dxa"/>
          </w:tcPr>
          <w:p w14:paraId="659150E0" w14:textId="77777777" w:rsidR="00E43C0F" w:rsidRPr="00D60ED9" w:rsidRDefault="00E43C0F" w:rsidP="00E43C0F">
            <w:pPr>
              <w:tabs>
                <w:tab w:val="center" w:pos="4153"/>
                <w:tab w:val="right" w:pos="8306"/>
              </w:tabs>
              <w:rPr>
                <w:rFonts w:cs="Arial"/>
                <w:color w:val="000000" w:themeColor="text1"/>
                <w:sz w:val="20"/>
                <w:szCs w:val="20"/>
              </w:rPr>
            </w:pPr>
          </w:p>
        </w:tc>
      </w:tr>
      <w:tr w:rsidR="00E43C0F" w:rsidRPr="00D60ED9" w14:paraId="54EDAA41" w14:textId="77777777" w:rsidTr="00E43C0F">
        <w:tc>
          <w:tcPr>
            <w:tcW w:w="3085" w:type="dxa"/>
          </w:tcPr>
          <w:p w14:paraId="1893C0C8" w14:textId="77777777" w:rsidR="00E43C0F" w:rsidRPr="00D60ED9" w:rsidRDefault="00E43C0F" w:rsidP="00E43C0F">
            <w:pPr>
              <w:pStyle w:val="NoSpacing"/>
              <w:rPr>
                <w:rFonts w:ascii="Arial" w:hAnsi="Arial" w:cs="Arial"/>
                <w:color w:val="000000" w:themeColor="text1"/>
                <w:sz w:val="20"/>
                <w:szCs w:val="20"/>
              </w:rPr>
            </w:pPr>
            <w:r w:rsidRPr="00D60ED9">
              <w:rPr>
                <w:rFonts w:ascii="Arial" w:hAnsi="Arial" w:cs="Arial"/>
                <w:color w:val="000000" w:themeColor="text1"/>
                <w:sz w:val="20"/>
                <w:szCs w:val="20"/>
              </w:rPr>
              <w:t>Pete Betts</w:t>
            </w:r>
          </w:p>
        </w:tc>
        <w:tc>
          <w:tcPr>
            <w:tcW w:w="2297" w:type="dxa"/>
          </w:tcPr>
          <w:p w14:paraId="775772CC" w14:textId="77777777" w:rsidR="00E43C0F" w:rsidRPr="00D60ED9" w:rsidRDefault="00E43C0F" w:rsidP="00E43C0F">
            <w:pPr>
              <w:pStyle w:val="NoSpacing"/>
              <w:rPr>
                <w:rFonts w:ascii="Arial" w:hAnsi="Arial" w:cs="Arial"/>
                <w:color w:val="000000" w:themeColor="text1"/>
                <w:sz w:val="20"/>
                <w:szCs w:val="20"/>
              </w:rPr>
            </w:pPr>
            <w:r w:rsidRPr="00D60ED9">
              <w:rPr>
                <w:rFonts w:ascii="Arial" w:hAnsi="Arial" w:cs="Arial"/>
                <w:color w:val="000000" w:themeColor="text1"/>
                <w:sz w:val="20"/>
                <w:szCs w:val="20"/>
              </w:rPr>
              <w:t>ONS</w:t>
            </w:r>
          </w:p>
        </w:tc>
        <w:tc>
          <w:tcPr>
            <w:tcW w:w="3260" w:type="dxa"/>
          </w:tcPr>
          <w:p w14:paraId="70DBFA83" w14:textId="77777777" w:rsidR="00E43C0F" w:rsidRPr="00D60ED9" w:rsidRDefault="00E43C0F" w:rsidP="00E43C0F">
            <w:pPr>
              <w:tabs>
                <w:tab w:val="center" w:pos="4153"/>
                <w:tab w:val="right" w:pos="8306"/>
              </w:tabs>
              <w:rPr>
                <w:rFonts w:cs="Arial"/>
                <w:color w:val="000000" w:themeColor="text1"/>
                <w:sz w:val="20"/>
                <w:szCs w:val="20"/>
              </w:rPr>
            </w:pPr>
          </w:p>
        </w:tc>
        <w:tc>
          <w:tcPr>
            <w:tcW w:w="1654" w:type="dxa"/>
          </w:tcPr>
          <w:p w14:paraId="42265DEA" w14:textId="77777777" w:rsidR="00E43C0F" w:rsidRPr="00D60ED9" w:rsidRDefault="00E43C0F" w:rsidP="00E43C0F">
            <w:pPr>
              <w:tabs>
                <w:tab w:val="center" w:pos="4153"/>
                <w:tab w:val="right" w:pos="8306"/>
              </w:tabs>
              <w:rPr>
                <w:rFonts w:cs="Arial"/>
                <w:color w:val="000000" w:themeColor="text1"/>
                <w:sz w:val="20"/>
                <w:szCs w:val="20"/>
              </w:rPr>
            </w:pPr>
          </w:p>
        </w:tc>
      </w:tr>
      <w:tr w:rsidR="00E43C0F" w:rsidRPr="00D60ED9" w14:paraId="30DB5CF3" w14:textId="77777777" w:rsidTr="00E43C0F">
        <w:tc>
          <w:tcPr>
            <w:tcW w:w="3085" w:type="dxa"/>
          </w:tcPr>
          <w:p w14:paraId="3CA96E0F" w14:textId="77777777" w:rsidR="00E43C0F" w:rsidRPr="00D60ED9" w:rsidRDefault="00E43C0F" w:rsidP="00E43C0F">
            <w:pPr>
              <w:pStyle w:val="NoSpacing"/>
              <w:rPr>
                <w:rFonts w:ascii="Arial" w:hAnsi="Arial" w:cs="Arial"/>
                <w:color w:val="000000" w:themeColor="text1"/>
                <w:sz w:val="20"/>
                <w:szCs w:val="20"/>
              </w:rPr>
            </w:pPr>
            <w:r>
              <w:rPr>
                <w:rFonts w:ascii="Arial" w:hAnsi="Arial" w:cs="Arial"/>
                <w:color w:val="000000" w:themeColor="text1"/>
                <w:sz w:val="20"/>
                <w:szCs w:val="20"/>
              </w:rPr>
              <w:t>Silvia Manclossi</w:t>
            </w:r>
          </w:p>
        </w:tc>
        <w:tc>
          <w:tcPr>
            <w:tcW w:w="2297" w:type="dxa"/>
          </w:tcPr>
          <w:p w14:paraId="4AF0053F" w14:textId="77777777" w:rsidR="00E43C0F" w:rsidRPr="00D60ED9" w:rsidRDefault="00E43C0F" w:rsidP="00E43C0F">
            <w:pPr>
              <w:pStyle w:val="NoSpacing"/>
              <w:rPr>
                <w:rFonts w:ascii="Arial" w:hAnsi="Arial" w:cs="Arial"/>
                <w:color w:val="000000" w:themeColor="text1"/>
                <w:sz w:val="20"/>
                <w:szCs w:val="20"/>
              </w:rPr>
            </w:pPr>
            <w:r>
              <w:rPr>
                <w:rFonts w:ascii="Arial" w:hAnsi="Arial" w:cs="Arial"/>
                <w:color w:val="000000" w:themeColor="text1"/>
                <w:sz w:val="20"/>
                <w:szCs w:val="20"/>
              </w:rPr>
              <w:t>ONS via video</w:t>
            </w:r>
          </w:p>
        </w:tc>
        <w:tc>
          <w:tcPr>
            <w:tcW w:w="3260" w:type="dxa"/>
          </w:tcPr>
          <w:p w14:paraId="75062CE2" w14:textId="77777777" w:rsidR="00E43C0F" w:rsidRPr="00D60ED9" w:rsidRDefault="00E43C0F" w:rsidP="00E43C0F">
            <w:pPr>
              <w:tabs>
                <w:tab w:val="center" w:pos="4153"/>
                <w:tab w:val="right" w:pos="8306"/>
              </w:tabs>
              <w:rPr>
                <w:rFonts w:cs="Arial"/>
                <w:color w:val="000000" w:themeColor="text1"/>
                <w:sz w:val="20"/>
                <w:szCs w:val="20"/>
              </w:rPr>
            </w:pPr>
          </w:p>
        </w:tc>
        <w:tc>
          <w:tcPr>
            <w:tcW w:w="1654" w:type="dxa"/>
          </w:tcPr>
          <w:p w14:paraId="08F4C2A1" w14:textId="77777777" w:rsidR="00E43C0F" w:rsidRPr="00D60ED9" w:rsidRDefault="00E43C0F" w:rsidP="00E43C0F">
            <w:pPr>
              <w:tabs>
                <w:tab w:val="center" w:pos="4153"/>
                <w:tab w:val="right" w:pos="8306"/>
              </w:tabs>
              <w:rPr>
                <w:rFonts w:cs="Arial"/>
                <w:color w:val="000000" w:themeColor="text1"/>
                <w:sz w:val="20"/>
                <w:szCs w:val="20"/>
              </w:rPr>
            </w:pPr>
          </w:p>
        </w:tc>
      </w:tr>
      <w:tr w:rsidR="00E43C0F" w:rsidRPr="00D60ED9" w14:paraId="6A6ACBF5" w14:textId="77777777" w:rsidTr="00E43C0F">
        <w:tc>
          <w:tcPr>
            <w:tcW w:w="3085" w:type="dxa"/>
          </w:tcPr>
          <w:p w14:paraId="6A89B489" w14:textId="77777777" w:rsidR="00E43C0F" w:rsidRPr="00D60ED9" w:rsidRDefault="00E43C0F" w:rsidP="00E43C0F">
            <w:pPr>
              <w:pStyle w:val="NoSpacing"/>
              <w:rPr>
                <w:rFonts w:ascii="Arial" w:hAnsi="Arial" w:cs="Arial"/>
                <w:color w:val="000000" w:themeColor="text1"/>
                <w:sz w:val="20"/>
                <w:szCs w:val="20"/>
              </w:rPr>
            </w:pPr>
            <w:r>
              <w:rPr>
                <w:rFonts w:ascii="Arial" w:hAnsi="Arial" w:cs="Arial"/>
                <w:color w:val="000000" w:themeColor="text1"/>
                <w:sz w:val="20"/>
                <w:szCs w:val="20"/>
              </w:rPr>
              <w:t>Steve Smallwood</w:t>
            </w:r>
          </w:p>
        </w:tc>
        <w:tc>
          <w:tcPr>
            <w:tcW w:w="2297" w:type="dxa"/>
          </w:tcPr>
          <w:p w14:paraId="3FDFD8F1" w14:textId="77777777" w:rsidR="00E43C0F" w:rsidRPr="00D60ED9" w:rsidRDefault="00E43C0F" w:rsidP="00E43C0F">
            <w:pPr>
              <w:pStyle w:val="NoSpacing"/>
              <w:rPr>
                <w:rFonts w:ascii="Arial" w:hAnsi="Arial" w:cs="Arial"/>
                <w:color w:val="000000" w:themeColor="text1"/>
                <w:sz w:val="20"/>
                <w:szCs w:val="20"/>
              </w:rPr>
            </w:pPr>
            <w:r>
              <w:rPr>
                <w:rFonts w:ascii="Arial" w:hAnsi="Arial" w:cs="Arial"/>
                <w:color w:val="000000" w:themeColor="text1"/>
                <w:sz w:val="20"/>
                <w:szCs w:val="20"/>
              </w:rPr>
              <w:t>ONS via video</w:t>
            </w:r>
          </w:p>
        </w:tc>
        <w:tc>
          <w:tcPr>
            <w:tcW w:w="3260" w:type="dxa"/>
          </w:tcPr>
          <w:p w14:paraId="099261FB" w14:textId="77777777" w:rsidR="00E43C0F" w:rsidRPr="00D60ED9" w:rsidRDefault="00E43C0F" w:rsidP="00E43C0F">
            <w:pPr>
              <w:tabs>
                <w:tab w:val="center" w:pos="4153"/>
                <w:tab w:val="right" w:pos="8306"/>
              </w:tabs>
              <w:rPr>
                <w:rFonts w:cs="Arial"/>
                <w:color w:val="000000" w:themeColor="text1"/>
                <w:sz w:val="20"/>
                <w:szCs w:val="20"/>
              </w:rPr>
            </w:pPr>
          </w:p>
        </w:tc>
        <w:tc>
          <w:tcPr>
            <w:tcW w:w="1654" w:type="dxa"/>
          </w:tcPr>
          <w:p w14:paraId="4FC59826" w14:textId="77777777" w:rsidR="00E43C0F" w:rsidRPr="00D60ED9" w:rsidRDefault="00E43C0F" w:rsidP="00E43C0F">
            <w:pPr>
              <w:tabs>
                <w:tab w:val="center" w:pos="4153"/>
                <w:tab w:val="right" w:pos="8306"/>
              </w:tabs>
              <w:rPr>
                <w:rFonts w:cs="Arial"/>
                <w:color w:val="000000" w:themeColor="text1"/>
                <w:sz w:val="20"/>
                <w:szCs w:val="20"/>
              </w:rPr>
            </w:pPr>
          </w:p>
        </w:tc>
      </w:tr>
      <w:tr w:rsidR="00E43C0F" w:rsidRPr="00D60ED9" w14:paraId="0D5D4360" w14:textId="77777777" w:rsidTr="00E43C0F">
        <w:tc>
          <w:tcPr>
            <w:tcW w:w="3085" w:type="dxa"/>
          </w:tcPr>
          <w:p w14:paraId="1E1F7443" w14:textId="77777777" w:rsidR="00E43C0F" w:rsidRPr="00D60ED9" w:rsidRDefault="00E43C0F" w:rsidP="00E43C0F">
            <w:pPr>
              <w:pStyle w:val="NoSpacing"/>
              <w:rPr>
                <w:rFonts w:ascii="Arial" w:hAnsi="Arial" w:cs="Arial"/>
                <w:color w:val="000000" w:themeColor="text1"/>
                <w:sz w:val="20"/>
                <w:szCs w:val="20"/>
              </w:rPr>
            </w:pPr>
            <w:r w:rsidRPr="00D60ED9">
              <w:rPr>
                <w:rFonts w:ascii="Arial" w:hAnsi="Arial" w:cs="Arial"/>
                <w:color w:val="000000" w:themeColor="text1"/>
                <w:sz w:val="20"/>
                <w:szCs w:val="20"/>
              </w:rPr>
              <w:t xml:space="preserve">Steve Webster </w:t>
            </w:r>
          </w:p>
        </w:tc>
        <w:tc>
          <w:tcPr>
            <w:tcW w:w="2297" w:type="dxa"/>
          </w:tcPr>
          <w:p w14:paraId="37BBE44A" w14:textId="77777777" w:rsidR="00E43C0F" w:rsidRPr="00D60ED9" w:rsidRDefault="00E43C0F" w:rsidP="00E43C0F">
            <w:pPr>
              <w:pStyle w:val="NoSpacing"/>
              <w:rPr>
                <w:rFonts w:ascii="Arial" w:hAnsi="Arial" w:cs="Arial"/>
                <w:color w:val="000000" w:themeColor="text1"/>
                <w:sz w:val="20"/>
                <w:szCs w:val="20"/>
              </w:rPr>
            </w:pPr>
            <w:r w:rsidRPr="00D60ED9">
              <w:rPr>
                <w:rFonts w:ascii="Arial" w:hAnsi="Arial" w:cs="Arial"/>
                <w:color w:val="000000" w:themeColor="text1"/>
                <w:sz w:val="20"/>
                <w:szCs w:val="20"/>
              </w:rPr>
              <w:t>NHS Digital</w:t>
            </w:r>
          </w:p>
        </w:tc>
        <w:tc>
          <w:tcPr>
            <w:tcW w:w="3260" w:type="dxa"/>
          </w:tcPr>
          <w:p w14:paraId="3E31BC55" w14:textId="77777777" w:rsidR="00E43C0F" w:rsidRPr="00D60ED9" w:rsidRDefault="00E43C0F" w:rsidP="00E43C0F">
            <w:pPr>
              <w:tabs>
                <w:tab w:val="center" w:pos="4153"/>
                <w:tab w:val="right" w:pos="8306"/>
              </w:tabs>
              <w:rPr>
                <w:rFonts w:cs="Arial"/>
                <w:color w:val="000000" w:themeColor="text1"/>
                <w:sz w:val="20"/>
                <w:szCs w:val="20"/>
              </w:rPr>
            </w:pPr>
          </w:p>
        </w:tc>
        <w:tc>
          <w:tcPr>
            <w:tcW w:w="1654" w:type="dxa"/>
          </w:tcPr>
          <w:p w14:paraId="1512CD5E" w14:textId="77777777" w:rsidR="00E43C0F" w:rsidRPr="00D60ED9" w:rsidRDefault="00E43C0F" w:rsidP="00E43C0F">
            <w:pPr>
              <w:tabs>
                <w:tab w:val="center" w:pos="4153"/>
                <w:tab w:val="right" w:pos="8306"/>
              </w:tabs>
              <w:rPr>
                <w:rFonts w:cs="Arial"/>
                <w:color w:val="000000" w:themeColor="text1"/>
                <w:sz w:val="20"/>
                <w:szCs w:val="20"/>
              </w:rPr>
            </w:pPr>
          </w:p>
        </w:tc>
      </w:tr>
      <w:tr w:rsidR="00E43C0F" w:rsidRPr="00D60ED9" w14:paraId="765EC044" w14:textId="77777777" w:rsidTr="00E43C0F">
        <w:tc>
          <w:tcPr>
            <w:tcW w:w="3085" w:type="dxa"/>
          </w:tcPr>
          <w:p w14:paraId="4DEE8481" w14:textId="77777777" w:rsidR="00E43C0F" w:rsidRPr="00D60ED9" w:rsidRDefault="00E43C0F" w:rsidP="00E43C0F">
            <w:pPr>
              <w:pStyle w:val="NoSpacing"/>
              <w:rPr>
                <w:rFonts w:ascii="Arial" w:hAnsi="Arial" w:cs="Arial"/>
                <w:color w:val="000000" w:themeColor="text1"/>
                <w:sz w:val="20"/>
                <w:szCs w:val="20"/>
              </w:rPr>
            </w:pPr>
            <w:r w:rsidRPr="00D60ED9">
              <w:rPr>
                <w:rFonts w:ascii="Arial" w:hAnsi="Arial" w:cs="Arial"/>
                <w:color w:val="000000" w:themeColor="text1"/>
                <w:sz w:val="20"/>
                <w:szCs w:val="20"/>
              </w:rPr>
              <w:t>Becki Aquilina</w:t>
            </w:r>
            <w:r>
              <w:rPr>
                <w:rFonts w:ascii="Arial" w:hAnsi="Arial" w:cs="Arial"/>
                <w:color w:val="000000" w:themeColor="text1"/>
                <w:sz w:val="20"/>
                <w:szCs w:val="20"/>
              </w:rPr>
              <w:t xml:space="preserve"> – secretariat</w:t>
            </w:r>
          </w:p>
        </w:tc>
        <w:tc>
          <w:tcPr>
            <w:tcW w:w="2297" w:type="dxa"/>
          </w:tcPr>
          <w:p w14:paraId="525E1F68" w14:textId="77777777" w:rsidR="00E43C0F" w:rsidRPr="00D60ED9" w:rsidRDefault="00E43C0F" w:rsidP="00E43C0F">
            <w:pPr>
              <w:pStyle w:val="NoSpacing"/>
              <w:rPr>
                <w:rFonts w:ascii="Arial" w:hAnsi="Arial" w:cs="Arial"/>
                <w:color w:val="000000" w:themeColor="text1"/>
                <w:sz w:val="20"/>
                <w:szCs w:val="20"/>
              </w:rPr>
            </w:pPr>
            <w:r>
              <w:rPr>
                <w:rFonts w:ascii="Arial" w:hAnsi="Arial" w:cs="Arial"/>
                <w:color w:val="000000" w:themeColor="text1"/>
                <w:sz w:val="20"/>
                <w:szCs w:val="20"/>
              </w:rPr>
              <w:t>ONS</w:t>
            </w:r>
          </w:p>
        </w:tc>
        <w:tc>
          <w:tcPr>
            <w:tcW w:w="3260" w:type="dxa"/>
          </w:tcPr>
          <w:p w14:paraId="7FE7AAC0" w14:textId="77777777" w:rsidR="00E43C0F" w:rsidRPr="00D60ED9" w:rsidRDefault="00E43C0F" w:rsidP="00E43C0F">
            <w:pPr>
              <w:tabs>
                <w:tab w:val="center" w:pos="4153"/>
                <w:tab w:val="right" w:pos="8306"/>
              </w:tabs>
              <w:rPr>
                <w:rFonts w:cs="Arial"/>
                <w:color w:val="000000" w:themeColor="text1"/>
                <w:sz w:val="20"/>
                <w:szCs w:val="20"/>
              </w:rPr>
            </w:pPr>
          </w:p>
        </w:tc>
        <w:tc>
          <w:tcPr>
            <w:tcW w:w="1654" w:type="dxa"/>
          </w:tcPr>
          <w:p w14:paraId="758E7D03" w14:textId="77777777" w:rsidR="00E43C0F" w:rsidRPr="00D60ED9" w:rsidRDefault="00E43C0F" w:rsidP="00E43C0F">
            <w:pPr>
              <w:tabs>
                <w:tab w:val="center" w:pos="4153"/>
                <w:tab w:val="right" w:pos="8306"/>
              </w:tabs>
              <w:rPr>
                <w:rFonts w:cs="Arial"/>
                <w:color w:val="000000" w:themeColor="text1"/>
                <w:sz w:val="20"/>
                <w:szCs w:val="20"/>
              </w:rPr>
            </w:pPr>
          </w:p>
        </w:tc>
      </w:tr>
    </w:tbl>
    <w:p w14:paraId="2C02EB5D" w14:textId="77777777" w:rsidR="00E43C0F" w:rsidRPr="007E28D6" w:rsidRDefault="00E43C0F" w:rsidP="00E43C0F">
      <w:pPr>
        <w:rPr>
          <w:rFonts w:cs="Arial"/>
          <w:sz w:val="20"/>
          <w:szCs w:val="20"/>
        </w:rPr>
      </w:pPr>
    </w:p>
    <w:p w14:paraId="070C0F9A" w14:textId="77777777" w:rsidR="00E43C0F" w:rsidRDefault="00E43C0F" w:rsidP="00E43C0F"/>
    <w:p w14:paraId="74BF3EFD" w14:textId="77777777" w:rsidR="00E43C0F" w:rsidRPr="00960DEF" w:rsidRDefault="00E43C0F" w:rsidP="00E43C0F">
      <w:pPr>
        <w:pStyle w:val="ListParagraph"/>
        <w:numPr>
          <w:ilvl w:val="0"/>
          <w:numId w:val="8"/>
        </w:numPr>
        <w:rPr>
          <w:b/>
          <w:bCs/>
        </w:rPr>
      </w:pPr>
      <w:r w:rsidRPr="00960DEF">
        <w:rPr>
          <w:b/>
          <w:bCs/>
        </w:rPr>
        <w:t>Welcome and Introduction – Steve Ellerd-Elliott</w:t>
      </w:r>
    </w:p>
    <w:p w14:paraId="67E06B04" w14:textId="77777777" w:rsidR="00E43C0F" w:rsidRPr="0067056E" w:rsidRDefault="00E43C0F" w:rsidP="00E43C0F">
      <w:pPr>
        <w:pStyle w:val="ListParagraph"/>
        <w:rPr>
          <w:bCs/>
        </w:rPr>
      </w:pPr>
      <w:r w:rsidRPr="0067056E">
        <w:rPr>
          <w:bCs/>
        </w:rPr>
        <w:t xml:space="preserve">The Chair welcomed </w:t>
      </w:r>
      <w:r>
        <w:rPr>
          <w:bCs/>
        </w:rPr>
        <w:t>members</w:t>
      </w:r>
      <w:r w:rsidRPr="0067056E">
        <w:rPr>
          <w:bCs/>
        </w:rPr>
        <w:t xml:space="preserve"> to the meeting and thanked those who have left the NSHG for their contribution. </w:t>
      </w:r>
    </w:p>
    <w:p w14:paraId="27766314" w14:textId="77777777" w:rsidR="00E43C0F" w:rsidRDefault="00E43C0F" w:rsidP="00E43C0F">
      <w:pPr>
        <w:pStyle w:val="ListParagraph"/>
        <w:spacing w:before="240"/>
        <w:rPr>
          <w:b/>
          <w:bCs/>
        </w:rPr>
      </w:pPr>
    </w:p>
    <w:p w14:paraId="03C3BBF4" w14:textId="77777777" w:rsidR="00E43C0F" w:rsidRPr="007E66AE" w:rsidRDefault="00E43C0F" w:rsidP="00E43C0F">
      <w:pPr>
        <w:rPr>
          <w:b/>
          <w:bCs/>
        </w:rPr>
      </w:pPr>
      <w:r w:rsidRPr="007E66AE">
        <w:rPr>
          <w:b/>
          <w:bCs/>
        </w:rPr>
        <w:t>2.0</w:t>
      </w:r>
      <w:r w:rsidRPr="007E66AE">
        <w:rPr>
          <w:b/>
          <w:bCs/>
        </w:rPr>
        <w:tab/>
        <w:t xml:space="preserve">Minutes and Actions from the </w:t>
      </w:r>
      <w:r>
        <w:rPr>
          <w:b/>
          <w:bCs/>
        </w:rPr>
        <w:t>previous meeting,</w:t>
      </w:r>
      <w:r w:rsidRPr="007E66AE">
        <w:rPr>
          <w:b/>
          <w:bCs/>
        </w:rPr>
        <w:t xml:space="preserve"> NSHG (</w:t>
      </w:r>
      <w:r>
        <w:rPr>
          <w:b/>
          <w:bCs/>
        </w:rPr>
        <w:t>17</w:t>
      </w:r>
      <w:r w:rsidRPr="007E66AE">
        <w:rPr>
          <w:b/>
          <w:bCs/>
        </w:rPr>
        <w:t>:</w:t>
      </w:r>
      <w:r>
        <w:rPr>
          <w:b/>
          <w:bCs/>
        </w:rPr>
        <w:t>3</w:t>
      </w:r>
      <w:r w:rsidRPr="007E66AE">
        <w:rPr>
          <w:b/>
          <w:bCs/>
        </w:rPr>
        <w:t xml:space="preserve">) </w:t>
      </w:r>
      <w:r>
        <w:rPr>
          <w:b/>
          <w:bCs/>
        </w:rPr>
        <w:t>18</w:t>
      </w:r>
      <w:r w:rsidRPr="007E66AE">
        <w:rPr>
          <w:b/>
          <w:bCs/>
        </w:rPr>
        <w:t xml:space="preserve"> – </w:t>
      </w:r>
      <w:r>
        <w:rPr>
          <w:b/>
          <w:bCs/>
        </w:rPr>
        <w:t>Steve Ellerd-Elliott</w:t>
      </w:r>
    </w:p>
    <w:p w14:paraId="070E3046" w14:textId="77777777" w:rsidR="00E43C0F" w:rsidRDefault="00E43C0F" w:rsidP="00E43C0F">
      <w:pPr>
        <w:pStyle w:val="ListParagraph"/>
        <w:ind w:left="709"/>
        <w:rPr>
          <w:color w:val="FF0000"/>
        </w:rPr>
      </w:pPr>
      <w:r w:rsidRPr="00960DEF">
        <w:rPr>
          <w:color w:val="000000" w:themeColor="text1"/>
        </w:rPr>
        <w:t>There were no comments from the previous minutes</w:t>
      </w:r>
      <w:r>
        <w:rPr>
          <w:color w:val="000000" w:themeColor="text1"/>
        </w:rPr>
        <w:t>, a</w:t>
      </w:r>
      <w:r w:rsidRPr="007343DA">
        <w:rPr>
          <w:color w:val="000000" w:themeColor="text1"/>
        </w:rPr>
        <w:t>ll the actions were complete</w:t>
      </w:r>
      <w:r>
        <w:rPr>
          <w:color w:val="000000" w:themeColor="text1"/>
        </w:rPr>
        <w:t>d.</w:t>
      </w:r>
      <w:r w:rsidRPr="007343DA">
        <w:rPr>
          <w:color w:val="000000" w:themeColor="text1"/>
        </w:rPr>
        <w:t xml:space="preserve"> </w:t>
      </w:r>
    </w:p>
    <w:p w14:paraId="465E9C7C" w14:textId="77777777" w:rsidR="00E43C0F" w:rsidRDefault="00E43C0F" w:rsidP="00E43C0F">
      <w:pPr>
        <w:rPr>
          <w:b/>
          <w:bCs/>
        </w:rPr>
      </w:pPr>
    </w:p>
    <w:p w14:paraId="36A61D96" w14:textId="77777777" w:rsidR="00E43C0F" w:rsidRDefault="00E43C0F" w:rsidP="00E43C0F">
      <w:pPr>
        <w:rPr>
          <w:b/>
          <w:bCs/>
        </w:rPr>
      </w:pPr>
      <w:r w:rsidRPr="007E66AE">
        <w:rPr>
          <w:b/>
          <w:bCs/>
        </w:rPr>
        <w:t>3.0</w:t>
      </w:r>
      <w:r w:rsidRPr="007E66AE">
        <w:rPr>
          <w:b/>
          <w:bCs/>
        </w:rPr>
        <w:tab/>
        <w:t>Update on Harmonisation Work</w:t>
      </w:r>
    </w:p>
    <w:p w14:paraId="1DC9C37C" w14:textId="77777777" w:rsidR="00E43C0F" w:rsidRPr="00526544" w:rsidRDefault="00E43C0F" w:rsidP="00E43C0F">
      <w:pPr>
        <w:numPr>
          <w:ilvl w:val="0"/>
          <w:numId w:val="5"/>
        </w:numPr>
        <w:ind w:firstLine="0"/>
        <w:rPr>
          <w:b/>
          <w:bCs/>
        </w:rPr>
      </w:pPr>
      <w:r>
        <w:rPr>
          <w:b/>
          <w:bCs/>
        </w:rPr>
        <w:t>Verbal Update,</w:t>
      </w:r>
      <w:r w:rsidRPr="00526544">
        <w:rPr>
          <w:b/>
          <w:bCs/>
        </w:rPr>
        <w:t xml:space="preserve"> </w:t>
      </w:r>
      <w:r>
        <w:rPr>
          <w:b/>
          <w:bCs/>
        </w:rPr>
        <w:t>NSH SG /</w:t>
      </w:r>
      <w:r w:rsidRPr="00526544">
        <w:rPr>
          <w:b/>
          <w:bCs/>
        </w:rPr>
        <w:t xml:space="preserve"> </w:t>
      </w:r>
      <w:r>
        <w:rPr>
          <w:b/>
          <w:bCs/>
        </w:rPr>
        <w:t xml:space="preserve">GSS </w:t>
      </w:r>
      <w:r w:rsidRPr="00526544">
        <w:rPr>
          <w:b/>
          <w:bCs/>
        </w:rPr>
        <w:t>SPSC Meeting Report</w:t>
      </w:r>
      <w:r>
        <w:rPr>
          <w:b/>
          <w:bCs/>
        </w:rPr>
        <w:t xml:space="preserve"> </w:t>
      </w:r>
      <w:r w:rsidRPr="00526544">
        <w:rPr>
          <w:b/>
          <w:bCs/>
        </w:rPr>
        <w:t xml:space="preserve">– </w:t>
      </w:r>
      <w:r>
        <w:rPr>
          <w:b/>
          <w:bCs/>
        </w:rPr>
        <w:t>Steve Ellerd-Elliott</w:t>
      </w:r>
    </w:p>
    <w:p w14:paraId="605D242B" w14:textId="77777777" w:rsidR="00E43C0F" w:rsidRPr="00A6412A" w:rsidRDefault="00E43C0F" w:rsidP="00E43C0F">
      <w:pPr>
        <w:pStyle w:val="ListParagraph"/>
        <w:rPr>
          <w:bCs/>
        </w:rPr>
      </w:pPr>
      <w:r>
        <w:rPr>
          <w:bCs/>
          <w:color w:val="000000"/>
        </w:rPr>
        <w:tab/>
      </w:r>
      <w:r w:rsidRPr="00A6412A">
        <w:rPr>
          <w:bCs/>
        </w:rPr>
        <w:t>The main points were:</w:t>
      </w:r>
    </w:p>
    <w:p w14:paraId="70416155" w14:textId="77777777" w:rsidR="00E43C0F" w:rsidRPr="00A6412A" w:rsidRDefault="00E43C0F" w:rsidP="00E43C0F">
      <w:pPr>
        <w:pStyle w:val="ListParagraph"/>
        <w:numPr>
          <w:ilvl w:val="0"/>
          <w:numId w:val="14"/>
        </w:numPr>
      </w:pPr>
      <w:r w:rsidRPr="00A6412A">
        <w:t>NSH SG</w:t>
      </w:r>
    </w:p>
    <w:p w14:paraId="173FE04F" w14:textId="77777777" w:rsidR="00E43C0F" w:rsidRDefault="00E43C0F" w:rsidP="00E43C0F">
      <w:pPr>
        <w:pStyle w:val="ListParagraph"/>
        <w:numPr>
          <w:ilvl w:val="1"/>
          <w:numId w:val="14"/>
        </w:numPr>
        <w:ind w:left="2007"/>
      </w:pPr>
      <w:r>
        <w:t>Julie Stanborough is leading Best Practice and Impact (BPI) Division which includes the Harmonisation Team, Good Practice Team (GPT), the Quality Centre (QC) and Methodology Advisory Service (MAS)</w:t>
      </w:r>
    </w:p>
    <w:p w14:paraId="088CF5DE" w14:textId="77777777" w:rsidR="00E43C0F" w:rsidRDefault="00E43C0F" w:rsidP="00E43C0F">
      <w:pPr>
        <w:pStyle w:val="ListParagraph"/>
        <w:numPr>
          <w:ilvl w:val="1"/>
          <w:numId w:val="14"/>
        </w:numPr>
        <w:ind w:left="2007"/>
      </w:pPr>
      <w:r w:rsidRPr="00A6412A">
        <w:t xml:space="preserve">the communication plan was agreed including what projects the Harmonisation </w:t>
      </w:r>
      <w:r>
        <w:t>T</w:t>
      </w:r>
      <w:r w:rsidRPr="00A6412A">
        <w:t>eam should be involved in</w:t>
      </w:r>
    </w:p>
    <w:p w14:paraId="22C0FDD9" w14:textId="77777777" w:rsidR="00E43C0F" w:rsidRDefault="00E43C0F" w:rsidP="00E43C0F">
      <w:pPr>
        <w:pStyle w:val="ListParagraph"/>
        <w:numPr>
          <w:ilvl w:val="1"/>
          <w:numId w:val="14"/>
        </w:numPr>
        <w:ind w:left="2007"/>
      </w:pPr>
      <w:r>
        <w:t>Penny Babb presented the new Code of Practice prior to the launch and how Harmonisation fits within the new narrative around the Code</w:t>
      </w:r>
    </w:p>
    <w:p w14:paraId="60D72A26" w14:textId="77777777" w:rsidR="00E43C0F" w:rsidRDefault="00E43C0F" w:rsidP="00E43C0F">
      <w:pPr>
        <w:pStyle w:val="ListParagraph"/>
        <w:numPr>
          <w:ilvl w:val="1"/>
          <w:numId w:val="14"/>
        </w:numPr>
        <w:ind w:left="2007"/>
      </w:pPr>
      <w:r>
        <w:t>Richard Laux talked about the Race Disparity Audit (RDA) and how the NSH SG and RDA may work together in the future to ensure greater ethnicity harmonisation across the GSS</w:t>
      </w:r>
    </w:p>
    <w:p w14:paraId="3978D61D" w14:textId="77777777" w:rsidR="00E43C0F" w:rsidRDefault="00E43C0F" w:rsidP="00E43C0F">
      <w:pPr>
        <w:pStyle w:val="ListParagraph"/>
        <w:numPr>
          <w:ilvl w:val="1"/>
          <w:numId w:val="14"/>
        </w:numPr>
        <w:ind w:left="2007"/>
      </w:pPr>
      <w:r>
        <w:t>Horizon scanning identified further work needed in the following areas;</w:t>
      </w:r>
    </w:p>
    <w:p w14:paraId="6BBAD5FF" w14:textId="77777777" w:rsidR="00E43C0F" w:rsidRDefault="00E43C0F" w:rsidP="00E43C0F">
      <w:pPr>
        <w:pStyle w:val="ListParagraph"/>
        <w:numPr>
          <w:ilvl w:val="2"/>
          <w:numId w:val="14"/>
        </w:numPr>
      </w:pPr>
      <w:r>
        <w:t>Just about Managing (JAM)</w:t>
      </w:r>
    </w:p>
    <w:p w14:paraId="79B09211" w14:textId="77777777" w:rsidR="00E43C0F" w:rsidRDefault="00E43C0F" w:rsidP="00E43C0F">
      <w:pPr>
        <w:pStyle w:val="ListParagraph"/>
        <w:numPr>
          <w:ilvl w:val="2"/>
          <w:numId w:val="14"/>
        </w:numPr>
      </w:pPr>
      <w:r>
        <w:t>Government Digital Service (GDS)</w:t>
      </w:r>
    </w:p>
    <w:p w14:paraId="05E08EE4" w14:textId="77777777" w:rsidR="00E43C0F" w:rsidRPr="00A6412A" w:rsidRDefault="00E43C0F" w:rsidP="00E43C0F">
      <w:pPr>
        <w:pStyle w:val="ListParagraph"/>
        <w:numPr>
          <w:ilvl w:val="2"/>
          <w:numId w:val="14"/>
        </w:numPr>
      </w:pPr>
      <w:r>
        <w:t>Influencing European Statistical Community (Brexit/Eurostat)</w:t>
      </w:r>
    </w:p>
    <w:p w14:paraId="12D665EC" w14:textId="77777777" w:rsidR="00E43C0F" w:rsidRPr="00851690" w:rsidRDefault="00E43C0F" w:rsidP="00E43C0F">
      <w:pPr>
        <w:pStyle w:val="ListParagraph"/>
        <w:numPr>
          <w:ilvl w:val="1"/>
          <w:numId w:val="14"/>
        </w:numPr>
        <w:ind w:left="2007"/>
      </w:pPr>
      <w:r w:rsidRPr="00A6412A">
        <w:t xml:space="preserve">the next meeting will </w:t>
      </w:r>
      <w:r w:rsidRPr="00BF0EC6">
        <w:t>take place on 16</w:t>
      </w:r>
      <w:r w:rsidRPr="00BF0EC6">
        <w:rPr>
          <w:vertAlign w:val="superscript"/>
        </w:rPr>
        <w:t>th</w:t>
      </w:r>
      <w:r w:rsidRPr="00BF0EC6">
        <w:t xml:space="preserve"> April 2018</w:t>
      </w:r>
    </w:p>
    <w:p w14:paraId="4610BED7" w14:textId="77777777" w:rsidR="00E43C0F" w:rsidRPr="00851690" w:rsidRDefault="00E43C0F" w:rsidP="00E43C0F">
      <w:pPr>
        <w:pStyle w:val="ListParagraph"/>
        <w:numPr>
          <w:ilvl w:val="1"/>
          <w:numId w:val="14"/>
        </w:numPr>
        <w:ind w:left="2007"/>
      </w:pPr>
      <w:r>
        <w:t>it was suggested that the NSH SG meeting should be circulated to NSHG members</w:t>
      </w:r>
    </w:p>
    <w:p w14:paraId="0B76091D" w14:textId="77777777" w:rsidR="00E43C0F" w:rsidRDefault="00E43C0F" w:rsidP="00E43C0F">
      <w:pPr>
        <w:rPr>
          <w:b/>
        </w:rPr>
      </w:pPr>
      <w:r>
        <w:rPr>
          <w:b/>
        </w:rPr>
        <w:lastRenderedPageBreak/>
        <w:t>Action 1: Becki to circulate the NSH SG meeting minutes to NSHG members</w:t>
      </w:r>
    </w:p>
    <w:p w14:paraId="4A484A31" w14:textId="77777777" w:rsidR="00E43C0F" w:rsidRDefault="00E43C0F" w:rsidP="00E43C0F">
      <w:pPr>
        <w:rPr>
          <w:b/>
        </w:rPr>
      </w:pPr>
      <w:r>
        <w:rPr>
          <w:b/>
        </w:rPr>
        <w:t xml:space="preserve"> </w:t>
      </w:r>
    </w:p>
    <w:p w14:paraId="52531D88" w14:textId="77777777" w:rsidR="00E43C0F" w:rsidRPr="00BF0EC6" w:rsidRDefault="00E43C0F" w:rsidP="00E43C0F">
      <w:pPr>
        <w:pStyle w:val="ListParagraph"/>
        <w:numPr>
          <w:ilvl w:val="0"/>
          <w:numId w:val="14"/>
        </w:numPr>
      </w:pPr>
      <w:r w:rsidRPr="00BF0EC6">
        <w:t>GSS SPSC</w:t>
      </w:r>
    </w:p>
    <w:p w14:paraId="59A0BB2D" w14:textId="77777777" w:rsidR="00E43C0F" w:rsidRPr="00BF0EC6" w:rsidRDefault="00E43C0F" w:rsidP="00E43C0F">
      <w:pPr>
        <w:pStyle w:val="ListParagraph"/>
        <w:numPr>
          <w:ilvl w:val="1"/>
          <w:numId w:val="14"/>
        </w:numPr>
        <w:ind w:left="2007"/>
      </w:pPr>
      <w:r w:rsidRPr="00BF0EC6">
        <w:t>the last meeting was held on</w:t>
      </w:r>
      <w:r>
        <w:t>18th January</w:t>
      </w:r>
      <w:r w:rsidRPr="00E920E8">
        <w:rPr>
          <w:color w:val="FF0000"/>
        </w:rPr>
        <w:t xml:space="preserve"> </w:t>
      </w:r>
      <w:r w:rsidRPr="00BF0EC6">
        <w:t xml:space="preserve">2018 </w:t>
      </w:r>
    </w:p>
    <w:p w14:paraId="0639A636" w14:textId="77777777" w:rsidR="00E43C0F" w:rsidRPr="00BF0EC6" w:rsidRDefault="00E43C0F" w:rsidP="00E43C0F">
      <w:pPr>
        <w:pStyle w:val="ListParagraph"/>
        <w:numPr>
          <w:ilvl w:val="1"/>
          <w:numId w:val="14"/>
        </w:numPr>
        <w:ind w:left="2007"/>
      </w:pPr>
      <w:r w:rsidRPr="007C6EA7">
        <w:t>an item on driving forward Harmonisation was postponed until the next SPSC meeting on 10</w:t>
      </w:r>
      <w:r w:rsidRPr="007C6EA7">
        <w:rPr>
          <w:vertAlign w:val="superscript"/>
        </w:rPr>
        <w:t>th</w:t>
      </w:r>
      <w:r w:rsidRPr="007C6EA7">
        <w:t xml:space="preserve"> April 2018</w:t>
      </w:r>
      <w:r w:rsidRPr="007C6EA7">
        <w:rPr>
          <w:color w:val="FF0000"/>
        </w:rPr>
        <w:t xml:space="preserve"> </w:t>
      </w:r>
    </w:p>
    <w:p w14:paraId="6CAA1891" w14:textId="77777777" w:rsidR="00E43C0F" w:rsidRPr="00BF0EC6" w:rsidRDefault="00E43C0F" w:rsidP="00E43C0F">
      <w:pPr>
        <w:pStyle w:val="ListParagraph"/>
        <w:numPr>
          <w:ilvl w:val="1"/>
          <w:numId w:val="14"/>
        </w:numPr>
        <w:ind w:left="2007"/>
      </w:pPr>
      <w:r w:rsidRPr="00BF0EC6">
        <w:t>Code of Practice statistic</w:t>
      </w:r>
      <w:r>
        <w:t>s</w:t>
      </w:r>
      <w:r w:rsidRPr="00BF0EC6">
        <w:t xml:space="preserve"> refresh was discussed and the </w:t>
      </w:r>
      <w:r>
        <w:t xml:space="preserve">work required to amend documents on the </w:t>
      </w:r>
      <w:r w:rsidRPr="00BF0EC6">
        <w:t>Policy Store</w:t>
      </w:r>
      <w:r>
        <w:t xml:space="preserve"> to reflect the language in the new Code</w:t>
      </w:r>
    </w:p>
    <w:p w14:paraId="547D604C" w14:textId="77777777" w:rsidR="00E43C0F" w:rsidRDefault="00E43C0F" w:rsidP="00E43C0F">
      <w:pPr>
        <w:rPr>
          <w:b/>
          <w:color w:val="000000" w:themeColor="text1"/>
        </w:rPr>
      </w:pPr>
    </w:p>
    <w:p w14:paraId="68E4138E" w14:textId="77777777" w:rsidR="00E43C0F" w:rsidRDefault="00E43C0F" w:rsidP="00E43C0F">
      <w:pPr>
        <w:pStyle w:val="ListParagraph"/>
        <w:numPr>
          <w:ilvl w:val="0"/>
          <w:numId w:val="5"/>
        </w:numPr>
        <w:rPr>
          <w:b/>
          <w:bCs/>
        </w:rPr>
      </w:pPr>
      <w:r w:rsidRPr="008207D0">
        <w:rPr>
          <w:b/>
          <w:bCs/>
        </w:rPr>
        <w:t xml:space="preserve">NSHG </w:t>
      </w:r>
      <w:r>
        <w:rPr>
          <w:b/>
          <w:bCs/>
        </w:rPr>
        <w:t>Update</w:t>
      </w:r>
      <w:r w:rsidRPr="008207D0">
        <w:rPr>
          <w:b/>
          <w:bCs/>
        </w:rPr>
        <w:t xml:space="preserve"> – </w:t>
      </w:r>
      <w:r>
        <w:rPr>
          <w:b/>
          <w:bCs/>
        </w:rPr>
        <w:t>Charlie Wroth-Smith</w:t>
      </w:r>
      <w:r w:rsidRPr="008207D0">
        <w:rPr>
          <w:b/>
          <w:bCs/>
        </w:rPr>
        <w:t xml:space="preserve"> </w:t>
      </w:r>
    </w:p>
    <w:p w14:paraId="10CF2786" w14:textId="77777777" w:rsidR="00E43C0F" w:rsidRPr="008207D0" w:rsidRDefault="00E43C0F" w:rsidP="00E43C0F">
      <w:pPr>
        <w:pStyle w:val="ListParagraph"/>
        <w:rPr>
          <w:b/>
          <w:bCs/>
        </w:rPr>
      </w:pPr>
      <w:r>
        <w:rPr>
          <w:b/>
          <w:bCs/>
        </w:rPr>
        <w:t>Social Harmonisation</w:t>
      </w:r>
    </w:p>
    <w:p w14:paraId="762BF999" w14:textId="77777777" w:rsidR="00E43C0F" w:rsidRPr="00816D68" w:rsidRDefault="00E43C0F" w:rsidP="00E43C0F">
      <w:pPr>
        <w:pStyle w:val="NoSpacing"/>
        <w:numPr>
          <w:ilvl w:val="1"/>
          <w:numId w:val="17"/>
        </w:numPr>
        <w:rPr>
          <w:bCs/>
          <w:color w:val="000000" w:themeColor="text1"/>
        </w:rPr>
      </w:pPr>
      <w:r>
        <w:rPr>
          <w:rFonts w:ascii="Arial" w:hAnsi="Arial" w:cs="Arial"/>
        </w:rPr>
        <w:t>new harmonisation Topic Leads;</w:t>
      </w:r>
    </w:p>
    <w:p w14:paraId="10134C16" w14:textId="77777777" w:rsidR="00E43C0F" w:rsidRPr="00B54C0F" w:rsidRDefault="00E43C0F" w:rsidP="00E43C0F">
      <w:pPr>
        <w:pStyle w:val="NoSpacing"/>
        <w:numPr>
          <w:ilvl w:val="2"/>
          <w:numId w:val="17"/>
        </w:numPr>
        <w:rPr>
          <w:bCs/>
          <w:color w:val="000000" w:themeColor="text1"/>
        </w:rPr>
      </w:pPr>
      <w:r>
        <w:rPr>
          <w:rFonts w:ascii="Arial" w:hAnsi="Arial" w:cs="Arial"/>
        </w:rPr>
        <w:t>Claire Cameron for Benefits and Tax Credits</w:t>
      </w:r>
    </w:p>
    <w:p w14:paraId="4F5A91E0" w14:textId="77777777" w:rsidR="00E43C0F" w:rsidRPr="00B54C0F" w:rsidRDefault="00E43C0F" w:rsidP="00E43C0F">
      <w:pPr>
        <w:pStyle w:val="NoSpacing"/>
        <w:numPr>
          <w:ilvl w:val="2"/>
          <w:numId w:val="17"/>
        </w:numPr>
        <w:rPr>
          <w:bCs/>
          <w:color w:val="000000" w:themeColor="text1"/>
        </w:rPr>
      </w:pPr>
      <w:r>
        <w:rPr>
          <w:rFonts w:ascii="Arial" w:hAnsi="Arial" w:cs="Arial"/>
        </w:rPr>
        <w:t>Ian Sidney temporary topic lead for Consumer Durables</w:t>
      </w:r>
    </w:p>
    <w:p w14:paraId="609B2CD1" w14:textId="77777777" w:rsidR="00E43C0F" w:rsidRPr="00B54C0F" w:rsidRDefault="00E43C0F" w:rsidP="00E43C0F">
      <w:pPr>
        <w:pStyle w:val="NoSpacing"/>
        <w:numPr>
          <w:ilvl w:val="2"/>
          <w:numId w:val="17"/>
        </w:numPr>
        <w:rPr>
          <w:bCs/>
          <w:color w:val="000000" w:themeColor="text1"/>
        </w:rPr>
      </w:pPr>
      <w:r>
        <w:rPr>
          <w:rFonts w:ascii="Arial" w:hAnsi="Arial" w:cs="Arial"/>
        </w:rPr>
        <w:t>Debbie Curtis for Economic Activity</w:t>
      </w:r>
    </w:p>
    <w:p w14:paraId="3C134417" w14:textId="77777777" w:rsidR="00E43C0F" w:rsidRPr="00B54C0F" w:rsidRDefault="00E43C0F" w:rsidP="00E43C0F">
      <w:pPr>
        <w:pStyle w:val="NoSpacing"/>
        <w:numPr>
          <w:ilvl w:val="2"/>
          <w:numId w:val="17"/>
        </w:numPr>
        <w:rPr>
          <w:bCs/>
          <w:color w:val="000000" w:themeColor="text1"/>
        </w:rPr>
      </w:pPr>
      <w:r>
        <w:rPr>
          <w:rFonts w:ascii="Arial" w:hAnsi="Arial" w:cs="Arial"/>
        </w:rPr>
        <w:t xml:space="preserve">Amanda Sharfman for Ethnicity, Identity, Language and Religion </w:t>
      </w:r>
    </w:p>
    <w:p w14:paraId="4A27EAFD" w14:textId="77777777" w:rsidR="00E43C0F" w:rsidRPr="00816D68" w:rsidRDefault="00E43C0F" w:rsidP="00E43C0F">
      <w:pPr>
        <w:pStyle w:val="NoSpacing"/>
        <w:numPr>
          <w:ilvl w:val="2"/>
          <w:numId w:val="17"/>
        </w:numPr>
        <w:rPr>
          <w:bCs/>
          <w:color w:val="000000" w:themeColor="text1"/>
        </w:rPr>
      </w:pPr>
      <w:r>
        <w:rPr>
          <w:rFonts w:ascii="Arial" w:hAnsi="Arial" w:cs="Arial"/>
        </w:rPr>
        <w:t>Silvia Manclossi for Personal Well-being</w:t>
      </w:r>
    </w:p>
    <w:p w14:paraId="786ED46F" w14:textId="77777777" w:rsidR="00E43C0F" w:rsidRDefault="00E43C0F" w:rsidP="00E43C0F">
      <w:pPr>
        <w:pStyle w:val="NoSpacing"/>
        <w:numPr>
          <w:ilvl w:val="2"/>
          <w:numId w:val="17"/>
        </w:numPr>
        <w:rPr>
          <w:rFonts w:ascii="Arial" w:hAnsi="Arial" w:cs="Arial"/>
          <w:bCs/>
          <w:color w:val="000000" w:themeColor="text1"/>
        </w:rPr>
      </w:pPr>
      <w:r w:rsidRPr="00B54C0F">
        <w:rPr>
          <w:rFonts w:ascii="Arial" w:hAnsi="Arial" w:cs="Arial"/>
          <w:bCs/>
          <w:color w:val="000000" w:themeColor="text1"/>
        </w:rPr>
        <w:t>Dani Evans for Social Capital</w:t>
      </w:r>
    </w:p>
    <w:p w14:paraId="4ED88F13" w14:textId="77777777" w:rsidR="00E43C0F" w:rsidRDefault="00E43C0F" w:rsidP="00E43C0F">
      <w:pPr>
        <w:pStyle w:val="NoSpacing"/>
        <w:ind w:left="1440"/>
        <w:rPr>
          <w:rFonts w:ascii="Arial" w:hAnsi="Arial" w:cs="Arial"/>
          <w:bCs/>
          <w:color w:val="000000" w:themeColor="text1"/>
        </w:rPr>
      </w:pPr>
      <w:r>
        <w:rPr>
          <w:rFonts w:ascii="Arial" w:hAnsi="Arial" w:cs="Arial"/>
          <w:bCs/>
          <w:color w:val="000000" w:themeColor="text1"/>
        </w:rPr>
        <w:t>All new Topic Leads will be contacted by a member of the Harmonisation Team to provide a Harmonisation Induction in the next couple of weeks</w:t>
      </w:r>
    </w:p>
    <w:p w14:paraId="64F5A357" w14:textId="77777777" w:rsidR="00E43C0F" w:rsidRPr="00B54C0F" w:rsidRDefault="00E43C0F" w:rsidP="00E43C0F">
      <w:pPr>
        <w:pStyle w:val="NoSpacing"/>
        <w:rPr>
          <w:rFonts w:ascii="Arial" w:hAnsi="Arial" w:cs="Arial"/>
          <w:bCs/>
          <w:color w:val="000000" w:themeColor="text1"/>
        </w:rPr>
      </w:pPr>
      <w:r>
        <w:rPr>
          <w:rFonts w:ascii="Arial" w:hAnsi="Arial" w:cs="Arial"/>
          <w:b/>
          <w:bCs/>
          <w:color w:val="000000" w:themeColor="text1"/>
        </w:rPr>
        <w:t>ACTION 2</w:t>
      </w:r>
      <w:r w:rsidRPr="007102A8">
        <w:rPr>
          <w:rFonts w:ascii="Arial" w:hAnsi="Arial" w:cs="Arial"/>
          <w:b/>
          <w:bCs/>
          <w:color w:val="000000" w:themeColor="text1"/>
        </w:rPr>
        <w:t xml:space="preserve"> – </w:t>
      </w:r>
      <w:r>
        <w:rPr>
          <w:rFonts w:ascii="Arial" w:hAnsi="Arial" w:cs="Arial"/>
          <w:b/>
          <w:bCs/>
          <w:color w:val="000000" w:themeColor="text1"/>
        </w:rPr>
        <w:t>Harmonisation Team to organise Harmonisation Inductions for all new Topic Leads within the next two weeks</w:t>
      </w:r>
    </w:p>
    <w:p w14:paraId="3E883FD6" w14:textId="77777777" w:rsidR="00E43C0F" w:rsidRPr="00BF0EC6" w:rsidRDefault="00E43C0F" w:rsidP="00E43C0F">
      <w:pPr>
        <w:pStyle w:val="NoSpacing"/>
        <w:numPr>
          <w:ilvl w:val="1"/>
          <w:numId w:val="17"/>
        </w:numPr>
        <w:rPr>
          <w:bCs/>
          <w:color w:val="000000" w:themeColor="text1"/>
        </w:rPr>
      </w:pPr>
      <w:r>
        <w:rPr>
          <w:rFonts w:ascii="Arial" w:hAnsi="Arial" w:cs="Arial"/>
        </w:rPr>
        <w:t>the Harmonisation Team are continuing to develop a new harmonised definition for Homelessness; the Office for Statistics Regulation (OSR) published a systematic review of housing statistics on how to improve the coherence and comparability of housing statistics late last year and we are heavily involved in assisting the OSR and Debra Prestwood (HoP leading the development). The Harmonisation Team will be offering consultancy, advice and research to producers of housing statistics to make their date more comparable.</w:t>
      </w:r>
    </w:p>
    <w:p w14:paraId="0C05B88E" w14:textId="77777777" w:rsidR="00E43C0F" w:rsidRPr="002528A4" w:rsidRDefault="00E43C0F" w:rsidP="00E43C0F">
      <w:pPr>
        <w:pStyle w:val="NoSpacing"/>
        <w:numPr>
          <w:ilvl w:val="1"/>
          <w:numId w:val="17"/>
        </w:numPr>
        <w:rPr>
          <w:bCs/>
          <w:color w:val="000000" w:themeColor="text1"/>
        </w:rPr>
      </w:pPr>
      <w:r>
        <w:rPr>
          <w:rFonts w:ascii="Arial" w:hAnsi="Arial" w:cs="Arial"/>
        </w:rPr>
        <w:t>the Harmonisation Team are continuing to develop Internet Access questions and are in the process of securing resource to test the questions</w:t>
      </w:r>
    </w:p>
    <w:p w14:paraId="5285E1D2" w14:textId="77777777" w:rsidR="00E43C0F" w:rsidRPr="00BF0EC6" w:rsidRDefault="00E43C0F" w:rsidP="00E43C0F">
      <w:pPr>
        <w:pStyle w:val="NoSpacing"/>
        <w:numPr>
          <w:ilvl w:val="1"/>
          <w:numId w:val="17"/>
        </w:numPr>
        <w:rPr>
          <w:bCs/>
          <w:color w:val="000000" w:themeColor="text1"/>
        </w:rPr>
      </w:pPr>
      <w:r>
        <w:rPr>
          <w:rFonts w:ascii="Arial" w:hAnsi="Arial" w:cs="Arial"/>
        </w:rPr>
        <w:t>Benefits and Tax Credits harmonised principles have been updated and disseminated across the GSS</w:t>
      </w:r>
    </w:p>
    <w:p w14:paraId="75352501" w14:textId="77777777" w:rsidR="00E43C0F" w:rsidRPr="00BF0EC6" w:rsidRDefault="00E43C0F" w:rsidP="00E43C0F">
      <w:pPr>
        <w:pStyle w:val="NoSpacing"/>
        <w:numPr>
          <w:ilvl w:val="1"/>
          <w:numId w:val="17"/>
        </w:numPr>
        <w:rPr>
          <w:bCs/>
          <w:color w:val="000000" w:themeColor="text1"/>
        </w:rPr>
      </w:pPr>
      <w:r>
        <w:rPr>
          <w:rFonts w:ascii="Arial" w:hAnsi="Arial" w:cs="Arial"/>
        </w:rPr>
        <w:t>new definitions for Migration, Country of Birth and Citizenship have been developed, approved and disseminated across the GSS</w:t>
      </w:r>
    </w:p>
    <w:p w14:paraId="12D990E6" w14:textId="77777777" w:rsidR="00E43C0F" w:rsidRDefault="00E43C0F" w:rsidP="00E43C0F">
      <w:pPr>
        <w:pStyle w:val="NoSpacing"/>
        <w:numPr>
          <w:ilvl w:val="1"/>
          <w:numId w:val="17"/>
        </w:numPr>
        <w:rPr>
          <w:rFonts w:ascii="Arial" w:hAnsi="Arial" w:cs="Arial"/>
          <w:bCs/>
          <w:color w:val="000000" w:themeColor="text1"/>
        </w:rPr>
      </w:pPr>
      <w:r>
        <w:rPr>
          <w:rFonts w:ascii="Arial" w:hAnsi="Arial" w:cs="Arial"/>
        </w:rPr>
        <w:t>c</w:t>
      </w:r>
      <w:r w:rsidRPr="007B77DD">
        <w:rPr>
          <w:rFonts w:ascii="Arial" w:hAnsi="Arial" w:cs="Arial"/>
        </w:rPr>
        <w:t xml:space="preserve">ontinued liaison with </w:t>
      </w:r>
      <w:r>
        <w:rPr>
          <w:rFonts w:ascii="Arial" w:hAnsi="Arial" w:cs="Arial"/>
        </w:rPr>
        <w:t xml:space="preserve">a number of programmes and initiatives across the GSS (2021 </w:t>
      </w:r>
      <w:r w:rsidRPr="007B77DD">
        <w:rPr>
          <w:rFonts w:ascii="Arial" w:hAnsi="Arial" w:cs="Arial"/>
        </w:rPr>
        <w:t xml:space="preserve">Census, </w:t>
      </w:r>
      <w:r>
        <w:rPr>
          <w:rFonts w:ascii="Arial" w:hAnsi="Arial" w:cs="Arial"/>
        </w:rPr>
        <w:t xml:space="preserve">ONS </w:t>
      </w:r>
      <w:r w:rsidRPr="007B77DD">
        <w:rPr>
          <w:rFonts w:ascii="Arial" w:hAnsi="Arial" w:cs="Arial"/>
        </w:rPr>
        <w:t>Data Coll</w:t>
      </w:r>
      <w:r>
        <w:rPr>
          <w:rFonts w:ascii="Arial" w:hAnsi="Arial" w:cs="Arial"/>
        </w:rPr>
        <w:t>ection Transformation Programme,</w:t>
      </w:r>
      <w:r w:rsidRPr="007B77DD">
        <w:rPr>
          <w:rFonts w:ascii="Arial" w:hAnsi="Arial" w:cs="Arial"/>
        </w:rPr>
        <w:t xml:space="preserve"> GDS, GSS Data Discovery Project; </w:t>
      </w:r>
      <w:r w:rsidRPr="007B77DD">
        <w:rPr>
          <w:rFonts w:ascii="Arial" w:hAnsi="Arial" w:cs="Arial"/>
          <w:bCs/>
          <w:color w:val="000000" w:themeColor="text1"/>
        </w:rPr>
        <w:t>R</w:t>
      </w:r>
      <w:r>
        <w:rPr>
          <w:rFonts w:ascii="Arial" w:hAnsi="Arial" w:cs="Arial"/>
          <w:bCs/>
          <w:color w:val="000000" w:themeColor="text1"/>
        </w:rPr>
        <w:t>ace Disparity Audit (R</w:t>
      </w:r>
      <w:r w:rsidRPr="007B77DD">
        <w:rPr>
          <w:rFonts w:ascii="Arial" w:hAnsi="Arial" w:cs="Arial"/>
          <w:bCs/>
          <w:color w:val="000000" w:themeColor="text1"/>
        </w:rPr>
        <w:t>DA</w:t>
      </w:r>
      <w:r>
        <w:rPr>
          <w:rFonts w:ascii="Arial" w:hAnsi="Arial" w:cs="Arial"/>
          <w:bCs/>
          <w:color w:val="000000" w:themeColor="text1"/>
        </w:rPr>
        <w:t>); Admin Data Census Programme</w:t>
      </w:r>
    </w:p>
    <w:p w14:paraId="3F989302" w14:textId="77777777" w:rsidR="00E43C0F" w:rsidRPr="007B77DD" w:rsidRDefault="00E43C0F" w:rsidP="00E43C0F">
      <w:pPr>
        <w:pStyle w:val="NoSpacing"/>
        <w:numPr>
          <w:ilvl w:val="1"/>
          <w:numId w:val="17"/>
        </w:numPr>
        <w:rPr>
          <w:rFonts w:ascii="Arial" w:hAnsi="Arial" w:cs="Arial"/>
          <w:bCs/>
          <w:color w:val="000000" w:themeColor="text1"/>
        </w:rPr>
      </w:pPr>
      <w:r>
        <w:rPr>
          <w:rFonts w:ascii="Arial" w:hAnsi="Arial" w:cs="Arial"/>
        </w:rPr>
        <w:t>due to the growing importance of harmonisation and increased recognition, Julie Stanborough is increasing resource to the Harmonisation Team</w:t>
      </w:r>
    </w:p>
    <w:p w14:paraId="5B4C8A31" w14:textId="77777777" w:rsidR="00E43C0F" w:rsidRDefault="00E43C0F" w:rsidP="00E43C0F">
      <w:pPr>
        <w:pStyle w:val="NoSpacing"/>
        <w:ind w:left="720"/>
        <w:rPr>
          <w:rFonts w:ascii="Arial" w:hAnsi="Arial" w:cs="Arial"/>
          <w:b/>
        </w:rPr>
      </w:pPr>
    </w:p>
    <w:p w14:paraId="225E6B2B" w14:textId="77777777" w:rsidR="00E43C0F" w:rsidRPr="00D50BB1" w:rsidRDefault="00E43C0F" w:rsidP="00E43C0F">
      <w:pPr>
        <w:pStyle w:val="NoSpacing"/>
        <w:ind w:left="720"/>
        <w:rPr>
          <w:rFonts w:ascii="Arial" w:hAnsi="Arial" w:cs="Arial"/>
          <w:b/>
        </w:rPr>
      </w:pPr>
      <w:r w:rsidRPr="00D50BB1">
        <w:rPr>
          <w:rFonts w:ascii="Arial" w:hAnsi="Arial" w:cs="Arial"/>
          <w:b/>
        </w:rPr>
        <w:t>Business Harmonisation</w:t>
      </w:r>
    </w:p>
    <w:p w14:paraId="1B4223A5" w14:textId="77777777" w:rsidR="00E43C0F" w:rsidRDefault="00E43C0F" w:rsidP="00E43C0F">
      <w:pPr>
        <w:pStyle w:val="NoSpacing"/>
        <w:numPr>
          <w:ilvl w:val="0"/>
          <w:numId w:val="20"/>
        </w:numPr>
        <w:rPr>
          <w:rFonts w:ascii="Arial" w:hAnsi="Arial" w:cs="Arial"/>
          <w:bCs/>
          <w:color w:val="000000" w:themeColor="text1"/>
        </w:rPr>
      </w:pPr>
      <w:r>
        <w:rPr>
          <w:rFonts w:ascii="Arial" w:hAnsi="Arial" w:cs="Arial"/>
          <w:bCs/>
          <w:color w:val="000000" w:themeColor="text1"/>
        </w:rPr>
        <w:t>to date, have developed a range of business definitions and continue to meet with a range of stakeholders to increase the profile</w:t>
      </w:r>
    </w:p>
    <w:p w14:paraId="535E2E4F" w14:textId="77777777" w:rsidR="00E43C0F" w:rsidRDefault="00E43C0F" w:rsidP="00E43C0F">
      <w:pPr>
        <w:pStyle w:val="NoSpacing"/>
        <w:numPr>
          <w:ilvl w:val="0"/>
          <w:numId w:val="20"/>
        </w:numPr>
        <w:rPr>
          <w:rFonts w:ascii="Arial" w:hAnsi="Arial" w:cs="Arial"/>
          <w:bCs/>
          <w:color w:val="000000" w:themeColor="text1"/>
        </w:rPr>
      </w:pPr>
      <w:r>
        <w:rPr>
          <w:rFonts w:ascii="Arial" w:hAnsi="Arial" w:cs="Arial"/>
          <w:bCs/>
          <w:color w:val="000000" w:themeColor="text1"/>
        </w:rPr>
        <w:t>i</w:t>
      </w:r>
      <w:r w:rsidRPr="003A45A4">
        <w:rPr>
          <w:rFonts w:ascii="Arial" w:hAnsi="Arial" w:cs="Arial"/>
          <w:bCs/>
          <w:color w:val="000000" w:themeColor="text1"/>
        </w:rPr>
        <w:t>nvolved in the GSS Data Discovery project and a main area this project is working on is Trade Statistics</w:t>
      </w:r>
      <w:r>
        <w:rPr>
          <w:rFonts w:ascii="Arial" w:hAnsi="Arial" w:cs="Arial"/>
          <w:bCs/>
          <w:color w:val="000000" w:themeColor="text1"/>
        </w:rPr>
        <w:t xml:space="preserve"> and the Harmonisation Team have been involved in these workshops</w:t>
      </w:r>
    </w:p>
    <w:p w14:paraId="5F235D78" w14:textId="77777777" w:rsidR="00E43C0F" w:rsidRDefault="00E43C0F" w:rsidP="00E43C0F">
      <w:pPr>
        <w:pStyle w:val="NoSpacing"/>
        <w:numPr>
          <w:ilvl w:val="0"/>
          <w:numId w:val="20"/>
        </w:numPr>
        <w:rPr>
          <w:rFonts w:ascii="Arial" w:hAnsi="Arial" w:cs="Arial"/>
          <w:bCs/>
          <w:color w:val="000000" w:themeColor="text1"/>
        </w:rPr>
      </w:pPr>
      <w:r>
        <w:rPr>
          <w:rFonts w:ascii="Arial" w:hAnsi="Arial" w:cs="Arial"/>
          <w:bCs/>
          <w:color w:val="000000" w:themeColor="text1"/>
        </w:rPr>
        <w:t xml:space="preserve">been involved with the </w:t>
      </w:r>
      <w:r w:rsidRPr="003A45A4">
        <w:rPr>
          <w:rFonts w:ascii="Arial" w:hAnsi="Arial" w:cs="Arial"/>
          <w:bCs/>
          <w:color w:val="000000" w:themeColor="text1"/>
        </w:rPr>
        <w:t>DCTP</w:t>
      </w:r>
      <w:r>
        <w:rPr>
          <w:rFonts w:ascii="Arial" w:hAnsi="Arial" w:cs="Arial"/>
          <w:bCs/>
          <w:color w:val="000000" w:themeColor="text1"/>
        </w:rPr>
        <w:t xml:space="preserve"> for</w:t>
      </w:r>
      <w:r w:rsidRPr="003A45A4">
        <w:rPr>
          <w:rFonts w:ascii="Arial" w:hAnsi="Arial" w:cs="Arial"/>
          <w:bCs/>
          <w:color w:val="000000" w:themeColor="text1"/>
        </w:rPr>
        <w:t xml:space="preserve"> business surveys</w:t>
      </w:r>
    </w:p>
    <w:p w14:paraId="6AC5BD73" w14:textId="77777777" w:rsidR="00E43C0F" w:rsidRPr="003A45A4" w:rsidRDefault="00E43C0F" w:rsidP="00E43C0F">
      <w:pPr>
        <w:pStyle w:val="NoSpacing"/>
        <w:numPr>
          <w:ilvl w:val="0"/>
          <w:numId w:val="20"/>
        </w:numPr>
        <w:rPr>
          <w:rFonts w:ascii="Arial" w:hAnsi="Arial" w:cs="Arial"/>
          <w:bCs/>
          <w:color w:val="000000" w:themeColor="text1"/>
        </w:rPr>
      </w:pPr>
      <w:r>
        <w:rPr>
          <w:rFonts w:ascii="Arial" w:hAnsi="Arial" w:cs="Arial"/>
          <w:bCs/>
          <w:color w:val="000000" w:themeColor="text1"/>
        </w:rPr>
        <w:t>working with a range of departments (HMRC/DWP/ONS/BEIS) to understand if a harmonised definition is required for the s</w:t>
      </w:r>
      <w:r w:rsidRPr="003A45A4">
        <w:rPr>
          <w:rFonts w:ascii="Arial" w:hAnsi="Arial" w:cs="Arial"/>
          <w:bCs/>
          <w:color w:val="000000" w:themeColor="text1"/>
        </w:rPr>
        <w:t>haring</w:t>
      </w:r>
      <w:r>
        <w:rPr>
          <w:rFonts w:ascii="Arial" w:hAnsi="Arial" w:cs="Arial"/>
          <w:bCs/>
          <w:color w:val="000000" w:themeColor="text1"/>
        </w:rPr>
        <w:t xml:space="preserve"> economy and the gig economy</w:t>
      </w:r>
    </w:p>
    <w:p w14:paraId="3F01E475" w14:textId="77777777" w:rsidR="00E43C0F" w:rsidRDefault="00E43C0F" w:rsidP="00E43C0F">
      <w:pPr>
        <w:pStyle w:val="NoSpacing"/>
        <w:numPr>
          <w:ilvl w:val="0"/>
          <w:numId w:val="20"/>
        </w:numPr>
        <w:rPr>
          <w:rFonts w:ascii="Arial" w:hAnsi="Arial" w:cs="Arial"/>
          <w:bCs/>
          <w:color w:val="000000" w:themeColor="text1"/>
        </w:rPr>
      </w:pPr>
      <w:r>
        <w:rPr>
          <w:rFonts w:ascii="Arial" w:hAnsi="Arial" w:cs="Arial"/>
          <w:bCs/>
          <w:color w:val="000000" w:themeColor="text1"/>
        </w:rPr>
        <w:t>a ‘turnover workshop is planned for the end of March to bring together turnover experts to understand how turnover is collected across the GSS and to address any comparability issues</w:t>
      </w:r>
    </w:p>
    <w:p w14:paraId="46A623C3" w14:textId="77777777" w:rsidR="00E43C0F" w:rsidRPr="007B77DD" w:rsidRDefault="00E43C0F" w:rsidP="00E43C0F">
      <w:pPr>
        <w:pStyle w:val="NoSpacing"/>
        <w:ind w:left="1440"/>
        <w:rPr>
          <w:rFonts w:ascii="Arial" w:hAnsi="Arial" w:cs="Arial"/>
          <w:bCs/>
          <w:color w:val="000000" w:themeColor="text1"/>
        </w:rPr>
      </w:pPr>
    </w:p>
    <w:p w14:paraId="6EB6BFB6" w14:textId="77777777" w:rsidR="00E43C0F" w:rsidRPr="000A7D51" w:rsidRDefault="00E43C0F" w:rsidP="00E43C0F">
      <w:pPr>
        <w:pStyle w:val="ListParagraph"/>
        <w:numPr>
          <w:ilvl w:val="0"/>
          <w:numId w:val="5"/>
        </w:numPr>
        <w:rPr>
          <w:b/>
          <w:bCs/>
          <w:color w:val="000000" w:themeColor="text1"/>
        </w:rPr>
      </w:pPr>
      <w:r>
        <w:rPr>
          <w:b/>
          <w:bCs/>
          <w:color w:val="000000" w:themeColor="text1"/>
        </w:rPr>
        <w:t>Best practice and Impact (BPI) Update – Daisie Hutchinson</w:t>
      </w:r>
    </w:p>
    <w:p w14:paraId="73E59B15" w14:textId="77777777" w:rsidR="00E43C0F" w:rsidRPr="007102A8" w:rsidRDefault="00E43C0F" w:rsidP="00E43C0F">
      <w:pPr>
        <w:ind w:left="720"/>
        <w:rPr>
          <w:rFonts w:cs="Arial"/>
          <w:color w:val="000000" w:themeColor="text1"/>
        </w:rPr>
      </w:pPr>
      <w:r>
        <w:rPr>
          <w:bCs/>
          <w:color w:val="000000"/>
        </w:rPr>
        <w:t>Daisie presented the BPI slides which Julie Stanborough will be presenting to HoPs on 13</w:t>
      </w:r>
      <w:r w:rsidRPr="00D06E7E">
        <w:rPr>
          <w:bCs/>
          <w:color w:val="000000"/>
          <w:vertAlign w:val="superscript"/>
        </w:rPr>
        <w:t>th</w:t>
      </w:r>
      <w:r>
        <w:rPr>
          <w:bCs/>
          <w:color w:val="000000"/>
        </w:rPr>
        <w:t xml:space="preserve"> March 2018. There are 7 strands;</w:t>
      </w:r>
      <w:r w:rsidRPr="007102A8">
        <w:rPr>
          <w:rFonts w:cs="Arial"/>
          <w:color w:val="000000" w:themeColor="text1"/>
        </w:rPr>
        <w:t xml:space="preserve"> </w:t>
      </w:r>
    </w:p>
    <w:p w14:paraId="4A7B591C" w14:textId="77777777" w:rsidR="00E43C0F" w:rsidRPr="00D06E7E" w:rsidRDefault="00E43C0F" w:rsidP="00E43C0F">
      <w:pPr>
        <w:pStyle w:val="NoSpacing"/>
        <w:numPr>
          <w:ilvl w:val="0"/>
          <w:numId w:val="9"/>
        </w:numPr>
        <w:ind w:left="1440"/>
        <w:rPr>
          <w:rFonts w:ascii="Arial" w:hAnsi="Arial" w:cs="Arial"/>
          <w:color w:val="000000" w:themeColor="text1"/>
        </w:rPr>
      </w:pPr>
      <w:r w:rsidRPr="00D06E7E">
        <w:rPr>
          <w:rFonts w:ascii="Arial" w:hAnsi="Arial" w:cs="Arial"/>
          <w:color w:val="000000" w:themeColor="text1"/>
        </w:rPr>
        <w:t>Provide strategic direction</w:t>
      </w:r>
    </w:p>
    <w:p w14:paraId="791650F9" w14:textId="77777777" w:rsidR="00E43C0F" w:rsidRPr="00D06E7E" w:rsidRDefault="00E43C0F" w:rsidP="00E43C0F">
      <w:pPr>
        <w:pStyle w:val="NoSpacing"/>
        <w:numPr>
          <w:ilvl w:val="0"/>
          <w:numId w:val="9"/>
        </w:numPr>
        <w:ind w:left="1440"/>
        <w:rPr>
          <w:rFonts w:ascii="Arial" w:hAnsi="Arial" w:cs="Arial"/>
          <w:color w:val="000000" w:themeColor="text1"/>
        </w:rPr>
      </w:pPr>
      <w:r w:rsidRPr="00D06E7E">
        <w:rPr>
          <w:rFonts w:ascii="Arial" w:hAnsi="Arial" w:cs="Arial"/>
          <w:color w:val="000000" w:themeColor="text1"/>
        </w:rPr>
        <w:t>Build capability</w:t>
      </w:r>
    </w:p>
    <w:p w14:paraId="682D5D6F" w14:textId="77777777" w:rsidR="00E43C0F" w:rsidRPr="00D06E7E" w:rsidRDefault="00E43C0F" w:rsidP="00E43C0F">
      <w:pPr>
        <w:pStyle w:val="NoSpacing"/>
        <w:numPr>
          <w:ilvl w:val="0"/>
          <w:numId w:val="9"/>
        </w:numPr>
        <w:ind w:left="1440"/>
        <w:rPr>
          <w:rFonts w:ascii="Arial" w:hAnsi="Arial" w:cs="Arial"/>
          <w:color w:val="000000" w:themeColor="text1"/>
        </w:rPr>
      </w:pPr>
      <w:r w:rsidRPr="00D06E7E">
        <w:rPr>
          <w:rFonts w:ascii="Arial" w:hAnsi="Arial" w:cs="Arial"/>
          <w:color w:val="000000" w:themeColor="text1"/>
        </w:rPr>
        <w:t xml:space="preserve">Consultancy </w:t>
      </w:r>
    </w:p>
    <w:p w14:paraId="2F666AA1" w14:textId="77777777" w:rsidR="00E43C0F" w:rsidRPr="00D06E7E" w:rsidRDefault="00E43C0F" w:rsidP="00E43C0F">
      <w:pPr>
        <w:pStyle w:val="NoSpacing"/>
        <w:numPr>
          <w:ilvl w:val="0"/>
          <w:numId w:val="9"/>
        </w:numPr>
        <w:ind w:left="1440"/>
        <w:rPr>
          <w:rFonts w:ascii="Arial" w:hAnsi="Arial" w:cs="Arial"/>
          <w:color w:val="000000" w:themeColor="text1"/>
        </w:rPr>
      </w:pPr>
      <w:r w:rsidRPr="00D06E7E">
        <w:rPr>
          <w:rFonts w:ascii="Arial" w:hAnsi="Arial" w:cs="Arial"/>
          <w:color w:val="000000" w:themeColor="text1"/>
        </w:rPr>
        <w:t>Share best practice</w:t>
      </w:r>
    </w:p>
    <w:p w14:paraId="07156D45" w14:textId="77777777" w:rsidR="00E43C0F" w:rsidRPr="00D06E7E" w:rsidRDefault="00E43C0F" w:rsidP="00E43C0F">
      <w:pPr>
        <w:pStyle w:val="NoSpacing"/>
        <w:numPr>
          <w:ilvl w:val="0"/>
          <w:numId w:val="9"/>
        </w:numPr>
        <w:ind w:left="1440"/>
        <w:rPr>
          <w:rFonts w:ascii="Arial" w:hAnsi="Arial" w:cs="Arial"/>
          <w:color w:val="000000" w:themeColor="text1"/>
        </w:rPr>
      </w:pPr>
      <w:r w:rsidRPr="00D06E7E">
        <w:rPr>
          <w:rFonts w:ascii="Arial" w:hAnsi="Arial" w:cs="Arial"/>
          <w:color w:val="000000" w:themeColor="text1"/>
        </w:rPr>
        <w:lastRenderedPageBreak/>
        <w:t>Develop tools, guidance and standards</w:t>
      </w:r>
    </w:p>
    <w:p w14:paraId="5C0DAE2E" w14:textId="77777777" w:rsidR="00E43C0F" w:rsidRPr="00D06E7E" w:rsidRDefault="00E43C0F" w:rsidP="00E43C0F">
      <w:pPr>
        <w:pStyle w:val="NoSpacing"/>
        <w:numPr>
          <w:ilvl w:val="0"/>
          <w:numId w:val="9"/>
        </w:numPr>
        <w:ind w:left="1440"/>
        <w:rPr>
          <w:rFonts w:ascii="Arial" w:hAnsi="Arial" w:cs="Arial"/>
          <w:color w:val="000000" w:themeColor="text1"/>
        </w:rPr>
      </w:pPr>
      <w:r w:rsidRPr="00D06E7E">
        <w:rPr>
          <w:rFonts w:ascii="Arial" w:hAnsi="Arial" w:cs="Arial"/>
          <w:color w:val="000000" w:themeColor="text1"/>
        </w:rPr>
        <w:t>One GSS voice</w:t>
      </w:r>
    </w:p>
    <w:p w14:paraId="13E00ACF" w14:textId="77777777" w:rsidR="00E43C0F" w:rsidRPr="00D06E7E" w:rsidRDefault="00E43C0F" w:rsidP="00E43C0F">
      <w:pPr>
        <w:pStyle w:val="NoSpacing"/>
        <w:numPr>
          <w:ilvl w:val="0"/>
          <w:numId w:val="9"/>
        </w:numPr>
        <w:ind w:left="1440"/>
        <w:rPr>
          <w:rFonts w:ascii="Arial" w:hAnsi="Arial" w:cs="Arial"/>
          <w:color w:val="000000" w:themeColor="text1"/>
        </w:rPr>
      </w:pPr>
      <w:r w:rsidRPr="00D06E7E">
        <w:rPr>
          <w:rFonts w:ascii="Arial" w:hAnsi="Arial" w:cs="Arial"/>
          <w:color w:val="000000" w:themeColor="text1"/>
        </w:rPr>
        <w:t>Compliance</w:t>
      </w:r>
    </w:p>
    <w:p w14:paraId="150B507D" w14:textId="77777777" w:rsidR="00E43C0F" w:rsidRDefault="00E43C0F" w:rsidP="00E43C0F">
      <w:pPr>
        <w:pStyle w:val="NoSpacing"/>
        <w:ind w:left="1440"/>
        <w:rPr>
          <w:b/>
          <w:color w:val="000000" w:themeColor="text1"/>
        </w:rPr>
      </w:pPr>
    </w:p>
    <w:p w14:paraId="6E1B821B" w14:textId="77777777" w:rsidR="00E43C0F" w:rsidRPr="008207D0" w:rsidRDefault="00E43C0F" w:rsidP="00E43C0F">
      <w:pPr>
        <w:pStyle w:val="ListParagraph"/>
        <w:numPr>
          <w:ilvl w:val="0"/>
          <w:numId w:val="5"/>
        </w:numPr>
        <w:rPr>
          <w:b/>
          <w:color w:val="000000" w:themeColor="text1"/>
        </w:rPr>
      </w:pPr>
      <w:r>
        <w:rPr>
          <w:b/>
          <w:bCs/>
        </w:rPr>
        <w:t>NSHG (18:1) 01</w:t>
      </w:r>
      <w:r w:rsidRPr="008207D0">
        <w:rPr>
          <w:b/>
          <w:bCs/>
        </w:rPr>
        <w:t xml:space="preserve">, </w:t>
      </w:r>
      <w:r w:rsidRPr="008207D0">
        <w:rPr>
          <w:b/>
          <w:color w:val="000000" w:themeColor="text1"/>
        </w:rPr>
        <w:t>Communications Plan – Becki Aquilina</w:t>
      </w:r>
    </w:p>
    <w:p w14:paraId="305B3694" w14:textId="77777777" w:rsidR="00E43C0F" w:rsidRDefault="00E43C0F" w:rsidP="00E43C0F">
      <w:pPr>
        <w:ind w:left="726"/>
        <w:rPr>
          <w:bCs/>
          <w:color w:val="000000" w:themeColor="text1"/>
        </w:rPr>
      </w:pPr>
      <w:r w:rsidRPr="00F626ED">
        <w:rPr>
          <w:bCs/>
          <w:color w:val="000000" w:themeColor="text1"/>
        </w:rPr>
        <w:t>Becki presented the Communication Plan</w:t>
      </w:r>
      <w:r>
        <w:rPr>
          <w:bCs/>
          <w:color w:val="000000" w:themeColor="text1"/>
        </w:rPr>
        <w:t xml:space="preserve"> which was approved by the NSH SG at the 17</w:t>
      </w:r>
      <w:r w:rsidRPr="005E4A66">
        <w:rPr>
          <w:bCs/>
          <w:color w:val="000000" w:themeColor="text1"/>
          <w:vertAlign w:val="superscript"/>
        </w:rPr>
        <w:t>th</w:t>
      </w:r>
      <w:r>
        <w:rPr>
          <w:bCs/>
          <w:color w:val="000000" w:themeColor="text1"/>
        </w:rPr>
        <w:t xml:space="preserve"> January 2018 meeting. </w:t>
      </w:r>
    </w:p>
    <w:p w14:paraId="36498D7B" w14:textId="77777777" w:rsidR="00E43C0F" w:rsidRDefault="00E43C0F" w:rsidP="00E43C0F">
      <w:pPr>
        <w:pStyle w:val="ListParagraph"/>
        <w:numPr>
          <w:ilvl w:val="0"/>
          <w:numId w:val="15"/>
        </w:numPr>
        <w:ind w:left="1440"/>
        <w:rPr>
          <w:bCs/>
          <w:color w:val="000000" w:themeColor="text1"/>
        </w:rPr>
      </w:pPr>
      <w:r>
        <w:rPr>
          <w:bCs/>
          <w:color w:val="000000" w:themeColor="text1"/>
        </w:rPr>
        <w:t>members were reminded the two main objectives of the Communication Plan are to;</w:t>
      </w:r>
    </w:p>
    <w:p w14:paraId="3EC566A0" w14:textId="77777777" w:rsidR="00E43C0F" w:rsidRDefault="00E43C0F" w:rsidP="00E43C0F">
      <w:pPr>
        <w:pStyle w:val="ListParagraph"/>
        <w:numPr>
          <w:ilvl w:val="0"/>
          <w:numId w:val="19"/>
        </w:numPr>
        <w:rPr>
          <w:bCs/>
          <w:color w:val="000000" w:themeColor="text1"/>
        </w:rPr>
      </w:pPr>
      <w:r>
        <w:rPr>
          <w:bCs/>
          <w:color w:val="000000" w:themeColor="text1"/>
        </w:rPr>
        <w:t>Make Harmonisation part of the GSS voice</w:t>
      </w:r>
    </w:p>
    <w:p w14:paraId="35FED1C8" w14:textId="77777777" w:rsidR="00E43C0F" w:rsidRPr="005E4A66" w:rsidRDefault="00E43C0F" w:rsidP="00E43C0F">
      <w:pPr>
        <w:pStyle w:val="ListParagraph"/>
        <w:numPr>
          <w:ilvl w:val="0"/>
          <w:numId w:val="19"/>
        </w:numPr>
        <w:rPr>
          <w:bCs/>
          <w:color w:val="000000" w:themeColor="text1"/>
        </w:rPr>
      </w:pPr>
      <w:r>
        <w:rPr>
          <w:bCs/>
          <w:color w:val="000000" w:themeColor="text1"/>
        </w:rPr>
        <w:t>Increase contact to and from users</w:t>
      </w:r>
    </w:p>
    <w:p w14:paraId="0BC2AE57" w14:textId="77777777" w:rsidR="00E43C0F" w:rsidRDefault="00E43C0F" w:rsidP="00E43C0F">
      <w:pPr>
        <w:pStyle w:val="ListParagraph"/>
        <w:numPr>
          <w:ilvl w:val="0"/>
          <w:numId w:val="15"/>
        </w:numPr>
        <w:ind w:left="1440"/>
        <w:rPr>
          <w:bCs/>
          <w:color w:val="000000" w:themeColor="text1"/>
        </w:rPr>
      </w:pPr>
      <w:r>
        <w:rPr>
          <w:bCs/>
          <w:color w:val="000000" w:themeColor="text1"/>
        </w:rPr>
        <w:t>m</w:t>
      </w:r>
      <w:r w:rsidRPr="000A7D51">
        <w:rPr>
          <w:bCs/>
          <w:color w:val="000000" w:themeColor="text1"/>
        </w:rPr>
        <w:t>embers were asked to email Becki with communication tactics for 2018, the following suggestions were raised</w:t>
      </w:r>
      <w:r>
        <w:rPr>
          <w:bCs/>
          <w:color w:val="000000" w:themeColor="text1"/>
        </w:rPr>
        <w:t>:</w:t>
      </w:r>
    </w:p>
    <w:p w14:paraId="46A6FA6D" w14:textId="77777777" w:rsidR="00E43C0F" w:rsidRPr="00BC3BFB" w:rsidRDefault="00E43C0F" w:rsidP="00E43C0F">
      <w:pPr>
        <w:pStyle w:val="ListParagraph"/>
        <w:numPr>
          <w:ilvl w:val="1"/>
          <w:numId w:val="15"/>
        </w:numPr>
        <w:ind w:left="2007"/>
        <w:rPr>
          <w:bCs/>
          <w:color w:val="000000" w:themeColor="text1"/>
        </w:rPr>
      </w:pPr>
      <w:r w:rsidRPr="00BC3BFB">
        <w:rPr>
          <w:bCs/>
          <w:color w:val="000000" w:themeColor="text1"/>
        </w:rPr>
        <w:t>contact Steve Dem</w:t>
      </w:r>
      <w:r>
        <w:rPr>
          <w:bCs/>
          <w:color w:val="000000" w:themeColor="text1"/>
        </w:rPr>
        <w:t>p</w:t>
      </w:r>
      <w:r w:rsidRPr="00BC3BFB">
        <w:rPr>
          <w:bCs/>
          <w:color w:val="000000" w:themeColor="text1"/>
        </w:rPr>
        <w:t xml:space="preserve">sey to organise a </w:t>
      </w:r>
      <w:r>
        <w:rPr>
          <w:bCs/>
          <w:color w:val="000000" w:themeColor="text1"/>
        </w:rPr>
        <w:t>b</w:t>
      </w:r>
      <w:r w:rsidRPr="00BC3BFB">
        <w:rPr>
          <w:bCs/>
          <w:color w:val="000000" w:themeColor="text1"/>
        </w:rPr>
        <w:t xml:space="preserve">usiness </w:t>
      </w:r>
      <w:r>
        <w:rPr>
          <w:bCs/>
          <w:color w:val="000000" w:themeColor="text1"/>
        </w:rPr>
        <w:t>h</w:t>
      </w:r>
      <w:r w:rsidRPr="00BC3BFB">
        <w:rPr>
          <w:bCs/>
          <w:color w:val="000000" w:themeColor="text1"/>
        </w:rPr>
        <w:t>armonisation presentation/workshop at BEIS</w:t>
      </w:r>
      <w:r>
        <w:t xml:space="preserve"> </w:t>
      </w:r>
    </w:p>
    <w:p w14:paraId="0EE1F1A1" w14:textId="77777777" w:rsidR="00E43C0F" w:rsidRPr="000A7D51" w:rsidRDefault="00E43C0F" w:rsidP="00E43C0F">
      <w:pPr>
        <w:pStyle w:val="ListParagraph"/>
        <w:ind w:left="2007"/>
        <w:rPr>
          <w:bCs/>
          <w:color w:val="000000" w:themeColor="text1"/>
        </w:rPr>
      </w:pPr>
    </w:p>
    <w:p w14:paraId="0CFF72A7" w14:textId="77777777" w:rsidR="00E43C0F" w:rsidRDefault="00E43C0F" w:rsidP="00E43C0F">
      <w:pPr>
        <w:pStyle w:val="NoSpacing"/>
        <w:rPr>
          <w:rFonts w:ascii="Arial" w:hAnsi="Arial" w:cs="Arial"/>
          <w:b/>
        </w:rPr>
      </w:pPr>
      <w:r>
        <w:rPr>
          <w:rFonts w:ascii="Arial" w:hAnsi="Arial" w:cs="Arial"/>
          <w:b/>
          <w:bCs/>
          <w:color w:val="000000" w:themeColor="text1"/>
        </w:rPr>
        <w:t>ACTION 3</w:t>
      </w:r>
      <w:r w:rsidRPr="007102A8">
        <w:rPr>
          <w:rFonts w:ascii="Arial" w:hAnsi="Arial" w:cs="Arial"/>
          <w:b/>
          <w:bCs/>
          <w:color w:val="000000" w:themeColor="text1"/>
        </w:rPr>
        <w:t xml:space="preserve"> – </w:t>
      </w:r>
      <w:r>
        <w:rPr>
          <w:rFonts w:ascii="Arial" w:hAnsi="Arial" w:cs="Arial"/>
          <w:b/>
          <w:bCs/>
          <w:color w:val="000000" w:themeColor="text1"/>
        </w:rPr>
        <w:t>Members to consider</w:t>
      </w:r>
      <w:r>
        <w:rPr>
          <w:rFonts w:ascii="Arial" w:hAnsi="Arial" w:cs="Arial"/>
          <w:b/>
        </w:rPr>
        <w:t xml:space="preserve"> suggestions for communication ideas and platforms and inform the Harmonisation Team</w:t>
      </w:r>
    </w:p>
    <w:p w14:paraId="3EDE16E2" w14:textId="77777777" w:rsidR="00E43C0F" w:rsidRPr="007102A8" w:rsidRDefault="00E43C0F" w:rsidP="00E43C0F">
      <w:pPr>
        <w:pStyle w:val="NoSpacing"/>
        <w:rPr>
          <w:rFonts w:ascii="Arial" w:hAnsi="Arial" w:cs="Arial"/>
          <w:b/>
        </w:rPr>
      </w:pPr>
      <w:r>
        <w:rPr>
          <w:rFonts w:ascii="Arial" w:hAnsi="Arial" w:cs="Arial"/>
          <w:b/>
        </w:rPr>
        <w:t xml:space="preserve">ACTION 4 – Business Harmonisation to contact Steve Dempsey to organise a presentation/workshop at BEIS </w:t>
      </w:r>
    </w:p>
    <w:p w14:paraId="6920A800" w14:textId="77777777" w:rsidR="00E43C0F" w:rsidRDefault="00E43C0F" w:rsidP="00E43C0F">
      <w:pPr>
        <w:rPr>
          <w:b/>
          <w:bCs/>
          <w:color w:val="000000" w:themeColor="text1"/>
        </w:rPr>
      </w:pPr>
    </w:p>
    <w:p w14:paraId="24DA0847" w14:textId="77777777" w:rsidR="00E43C0F" w:rsidRDefault="00E43C0F" w:rsidP="00E43C0F">
      <w:pPr>
        <w:ind w:left="720" w:hanging="720"/>
        <w:rPr>
          <w:b/>
          <w:bCs/>
        </w:rPr>
      </w:pPr>
      <w:r>
        <w:rPr>
          <w:b/>
          <w:bCs/>
        </w:rPr>
        <w:t>4</w:t>
      </w:r>
      <w:r w:rsidRPr="00792BAA">
        <w:rPr>
          <w:b/>
          <w:bCs/>
        </w:rPr>
        <w:t>.0</w:t>
      </w:r>
      <w:r w:rsidRPr="00792BAA">
        <w:rPr>
          <w:b/>
          <w:bCs/>
        </w:rPr>
        <w:tab/>
      </w:r>
      <w:r>
        <w:rPr>
          <w:b/>
          <w:bCs/>
        </w:rPr>
        <w:t xml:space="preserve">Census Topic Update </w:t>
      </w:r>
    </w:p>
    <w:p w14:paraId="5B7C646F" w14:textId="77777777" w:rsidR="00E43C0F" w:rsidRDefault="00E43C0F" w:rsidP="00E43C0F">
      <w:pPr>
        <w:ind w:left="720"/>
        <w:rPr>
          <w:b/>
          <w:bCs/>
        </w:rPr>
      </w:pPr>
      <w:r>
        <w:rPr>
          <w:b/>
          <w:bCs/>
        </w:rPr>
        <w:t>England and Wales - Becki Aquilina on behalf of Helena Rosiecka</w:t>
      </w:r>
    </w:p>
    <w:p w14:paraId="4E25CB98" w14:textId="77777777" w:rsidR="00E43C0F" w:rsidRPr="00BC3BFB" w:rsidRDefault="00E43C0F" w:rsidP="00E43C0F">
      <w:pPr>
        <w:ind w:left="720"/>
        <w:rPr>
          <w:bCs/>
        </w:rPr>
      </w:pPr>
      <w:r w:rsidRPr="00BC3BFB">
        <w:rPr>
          <w:bCs/>
        </w:rPr>
        <w:t>The following papers have been published</w:t>
      </w:r>
      <w:r>
        <w:rPr>
          <w:bCs/>
        </w:rPr>
        <w:t>;</w:t>
      </w:r>
    </w:p>
    <w:p w14:paraId="1B0054D2" w14:textId="77777777" w:rsidR="00E43C0F" w:rsidRPr="005442FB" w:rsidRDefault="00C55794" w:rsidP="00E43C0F">
      <w:pPr>
        <w:pStyle w:val="ListParagraph"/>
        <w:numPr>
          <w:ilvl w:val="0"/>
          <w:numId w:val="15"/>
        </w:numPr>
        <w:rPr>
          <w:rStyle w:val="Hyperlink"/>
          <w:rFonts w:ascii="Calibri" w:hAnsi="Calibri"/>
        </w:rPr>
      </w:pPr>
      <w:hyperlink r:id="rId12" w:history="1">
        <w:r w:rsidR="00E43C0F" w:rsidRPr="005442FB">
          <w:rPr>
            <w:rStyle w:val="Hyperlink"/>
          </w:rPr>
          <w:t>The census topic research report</w:t>
        </w:r>
      </w:hyperlink>
    </w:p>
    <w:p w14:paraId="76C2C484" w14:textId="77777777" w:rsidR="00E43C0F" w:rsidRDefault="00C55794" w:rsidP="00E43C0F">
      <w:pPr>
        <w:pStyle w:val="ListParagraph"/>
        <w:numPr>
          <w:ilvl w:val="0"/>
          <w:numId w:val="15"/>
        </w:numPr>
        <w:rPr>
          <w:bCs/>
        </w:rPr>
      </w:pPr>
      <w:hyperlink r:id="rId13" w:history="1">
        <w:r w:rsidR="00E43C0F" w:rsidRPr="005442FB">
          <w:rPr>
            <w:rStyle w:val="Hyperlink"/>
          </w:rPr>
          <w:t>The 2017 test report</w:t>
        </w:r>
      </w:hyperlink>
      <w:r w:rsidR="00E43C0F">
        <w:rPr>
          <w:rStyle w:val="Hyperlink"/>
        </w:rPr>
        <w:t xml:space="preserve"> </w:t>
      </w:r>
      <w:r w:rsidR="00E43C0F">
        <w:rPr>
          <w:bCs/>
        </w:rPr>
        <w:t>- field test during March and May – Census test day was 9</w:t>
      </w:r>
      <w:r w:rsidR="00E43C0F" w:rsidRPr="006528C3">
        <w:rPr>
          <w:bCs/>
          <w:vertAlign w:val="superscript"/>
        </w:rPr>
        <w:t>th</w:t>
      </w:r>
      <w:r w:rsidR="00E43C0F">
        <w:rPr>
          <w:bCs/>
        </w:rPr>
        <w:t xml:space="preserve"> April 2017</w:t>
      </w:r>
    </w:p>
    <w:p w14:paraId="28FA000E" w14:textId="77777777" w:rsidR="00E43C0F" w:rsidRPr="005442FB" w:rsidRDefault="00C55794" w:rsidP="00E43C0F">
      <w:pPr>
        <w:pStyle w:val="ListParagraph"/>
        <w:numPr>
          <w:ilvl w:val="0"/>
          <w:numId w:val="15"/>
        </w:numPr>
        <w:rPr>
          <w:bCs/>
        </w:rPr>
      </w:pPr>
      <w:hyperlink r:id="rId14" w:history="1">
        <w:r w:rsidR="00E43C0F" w:rsidRPr="005442FB">
          <w:rPr>
            <w:rStyle w:val="Hyperlink"/>
          </w:rPr>
          <w:t>A summary of the Sikh meeting</w:t>
        </w:r>
      </w:hyperlink>
      <w:r w:rsidR="00E43C0F">
        <w:rPr>
          <w:rStyle w:val="Hyperlink"/>
        </w:rPr>
        <w:t xml:space="preserve"> - </w:t>
      </w:r>
      <w:r w:rsidR="00E43C0F" w:rsidRPr="005442FB">
        <w:rPr>
          <w:bCs/>
        </w:rPr>
        <w:t>meeting with the Sikh community on 23</w:t>
      </w:r>
      <w:r w:rsidR="00E43C0F" w:rsidRPr="005442FB">
        <w:rPr>
          <w:bCs/>
          <w:vertAlign w:val="superscript"/>
        </w:rPr>
        <w:t>rd</w:t>
      </w:r>
      <w:r w:rsidR="00E43C0F" w:rsidRPr="005442FB">
        <w:rPr>
          <w:bCs/>
        </w:rPr>
        <w:t xml:space="preserve"> October 2017</w:t>
      </w:r>
    </w:p>
    <w:p w14:paraId="19E0D58E" w14:textId="77777777" w:rsidR="00E43C0F" w:rsidRPr="005442FB" w:rsidRDefault="00C55794" w:rsidP="00E43C0F">
      <w:pPr>
        <w:pStyle w:val="ListParagraph"/>
        <w:numPr>
          <w:ilvl w:val="0"/>
          <w:numId w:val="15"/>
        </w:numPr>
        <w:rPr>
          <w:rStyle w:val="Hyperlink"/>
        </w:rPr>
      </w:pPr>
      <w:hyperlink r:id="rId15" w:history="1">
        <w:r w:rsidR="00E43C0F" w:rsidRPr="005442FB">
          <w:rPr>
            <w:rStyle w:val="Hyperlink"/>
          </w:rPr>
          <w:t>and the response to the number of rooms/bedrooms consultation</w:t>
        </w:r>
      </w:hyperlink>
    </w:p>
    <w:p w14:paraId="616D7277" w14:textId="77777777" w:rsidR="00E43C0F" w:rsidRDefault="00E43C0F" w:rsidP="00E43C0F">
      <w:pPr>
        <w:pStyle w:val="ListParagraph"/>
        <w:numPr>
          <w:ilvl w:val="0"/>
          <w:numId w:val="15"/>
        </w:numPr>
        <w:rPr>
          <w:bCs/>
        </w:rPr>
      </w:pPr>
      <w:r>
        <w:rPr>
          <w:bCs/>
        </w:rPr>
        <w:t>a blog from Iain Bell was published; Population and Public Policy forum held during December 2017</w:t>
      </w:r>
    </w:p>
    <w:p w14:paraId="3ECD1CD1" w14:textId="77777777" w:rsidR="00E43C0F" w:rsidRDefault="00E43C0F" w:rsidP="00E43C0F">
      <w:pPr>
        <w:pStyle w:val="ListParagraph"/>
        <w:numPr>
          <w:ilvl w:val="0"/>
          <w:numId w:val="15"/>
        </w:numPr>
        <w:rPr>
          <w:bCs/>
        </w:rPr>
      </w:pPr>
      <w:r>
        <w:rPr>
          <w:bCs/>
        </w:rPr>
        <w:t>the White Paper is due to be finalised by in 2018</w:t>
      </w:r>
    </w:p>
    <w:p w14:paraId="5DD752BE" w14:textId="77777777" w:rsidR="00E43C0F" w:rsidRDefault="00E43C0F" w:rsidP="00E43C0F">
      <w:pPr>
        <w:ind w:left="720"/>
        <w:rPr>
          <w:b/>
          <w:bCs/>
        </w:rPr>
      </w:pPr>
    </w:p>
    <w:p w14:paraId="288E348B" w14:textId="77777777" w:rsidR="00E43C0F" w:rsidRDefault="00E43C0F" w:rsidP="00E43C0F">
      <w:pPr>
        <w:ind w:left="720"/>
        <w:rPr>
          <w:b/>
          <w:bCs/>
        </w:rPr>
      </w:pPr>
      <w:r>
        <w:rPr>
          <w:b/>
          <w:bCs/>
        </w:rPr>
        <w:t>Scotland – Jill Morton</w:t>
      </w:r>
    </w:p>
    <w:p w14:paraId="72827316" w14:textId="77777777" w:rsidR="00E43C0F" w:rsidRPr="00D62FD6" w:rsidRDefault="00E43C0F" w:rsidP="00E43C0F">
      <w:pPr>
        <w:pStyle w:val="ListParagraph"/>
        <w:numPr>
          <w:ilvl w:val="0"/>
          <w:numId w:val="15"/>
        </w:numPr>
        <w:rPr>
          <w:bCs/>
        </w:rPr>
      </w:pPr>
      <w:r>
        <w:rPr>
          <w:rFonts w:cs="Arial"/>
        </w:rPr>
        <w:t>quantative testing is nearing completion and currently working on a draft version of the findings; will provide the results of the quantative testing</w:t>
      </w:r>
      <w:r>
        <w:rPr>
          <w:rFonts w:cs="Arial"/>
          <w:color w:val="1F497D"/>
        </w:rPr>
        <w:t xml:space="preserve"> </w:t>
      </w:r>
      <w:r w:rsidRPr="00D62FD6">
        <w:rPr>
          <w:rFonts w:cs="Arial"/>
        </w:rPr>
        <w:t xml:space="preserve">when available </w:t>
      </w:r>
    </w:p>
    <w:p w14:paraId="118614D9" w14:textId="77777777" w:rsidR="00E43C0F" w:rsidRDefault="00E43C0F" w:rsidP="00E43C0F">
      <w:pPr>
        <w:pStyle w:val="ListParagraph"/>
        <w:numPr>
          <w:ilvl w:val="0"/>
          <w:numId w:val="15"/>
        </w:numPr>
        <w:rPr>
          <w:bCs/>
        </w:rPr>
      </w:pPr>
      <w:r>
        <w:rPr>
          <w:bCs/>
        </w:rPr>
        <w:t>Scotland have developed a trans status question</w:t>
      </w:r>
    </w:p>
    <w:p w14:paraId="5FDA7410" w14:textId="77777777" w:rsidR="00E43C0F" w:rsidRDefault="00E43C0F" w:rsidP="00E43C0F">
      <w:pPr>
        <w:pStyle w:val="ListParagraph"/>
        <w:numPr>
          <w:ilvl w:val="0"/>
          <w:numId w:val="15"/>
        </w:numPr>
        <w:rPr>
          <w:bCs/>
        </w:rPr>
      </w:pPr>
      <w:r>
        <w:rPr>
          <w:bCs/>
        </w:rPr>
        <w:t>working with MoD and ONS for assurances regarding the ex-service question</w:t>
      </w:r>
    </w:p>
    <w:p w14:paraId="5AA38298" w14:textId="77777777" w:rsidR="00E43C0F" w:rsidRDefault="00E43C0F" w:rsidP="00E43C0F">
      <w:pPr>
        <w:pStyle w:val="ListParagraph"/>
        <w:numPr>
          <w:ilvl w:val="0"/>
          <w:numId w:val="15"/>
        </w:numPr>
        <w:rPr>
          <w:bCs/>
        </w:rPr>
      </w:pPr>
      <w:bookmarkStart w:id="4" w:name="_Hlk508722904"/>
      <w:r w:rsidRPr="00D62FD6">
        <w:rPr>
          <w:bCs/>
        </w:rPr>
        <w:t xml:space="preserve">still working on the ethnic group question; liaising with African community and looking at Jewish/Sikh </w:t>
      </w:r>
      <w:bookmarkEnd w:id="4"/>
    </w:p>
    <w:p w14:paraId="4DD5F9ED" w14:textId="77777777" w:rsidR="00E43C0F" w:rsidRPr="00D62FD6" w:rsidRDefault="00E43C0F" w:rsidP="00E43C0F">
      <w:pPr>
        <w:pStyle w:val="ListParagraph"/>
        <w:numPr>
          <w:ilvl w:val="0"/>
          <w:numId w:val="15"/>
        </w:numPr>
        <w:rPr>
          <w:bCs/>
        </w:rPr>
      </w:pPr>
      <w:r w:rsidRPr="00D62FD6">
        <w:rPr>
          <w:bCs/>
        </w:rPr>
        <w:t>NRS have been running a series of events on the output strategy for Census. This has provided an opportunity to explain how questions work and getting the data required in absence of a tick boxes</w:t>
      </w:r>
    </w:p>
    <w:p w14:paraId="24E1EAD7" w14:textId="77777777" w:rsidR="00E43C0F" w:rsidRDefault="00E43C0F" w:rsidP="00E43C0F">
      <w:pPr>
        <w:pStyle w:val="ListParagraph"/>
        <w:numPr>
          <w:ilvl w:val="0"/>
          <w:numId w:val="15"/>
        </w:numPr>
        <w:rPr>
          <w:bCs/>
        </w:rPr>
      </w:pPr>
      <w:r>
        <w:rPr>
          <w:bCs/>
        </w:rPr>
        <w:t xml:space="preserve">publication strategy for NRS – looking at producing a range of topic reports in place of research based reports </w:t>
      </w:r>
    </w:p>
    <w:p w14:paraId="09FB099C" w14:textId="77777777" w:rsidR="00E43C0F" w:rsidRDefault="00E43C0F" w:rsidP="00E43C0F">
      <w:pPr>
        <w:pStyle w:val="ListParagraph"/>
        <w:numPr>
          <w:ilvl w:val="0"/>
          <w:numId w:val="15"/>
        </w:numPr>
        <w:rPr>
          <w:bCs/>
        </w:rPr>
      </w:pPr>
      <w:r>
        <w:rPr>
          <w:bCs/>
        </w:rPr>
        <w:t>the three areas of UK are working closely together via topic groups</w:t>
      </w:r>
    </w:p>
    <w:p w14:paraId="7EAC4E6E" w14:textId="77777777" w:rsidR="00E43C0F" w:rsidRDefault="00E43C0F" w:rsidP="00E43C0F">
      <w:pPr>
        <w:pStyle w:val="ListParagraph"/>
        <w:numPr>
          <w:ilvl w:val="0"/>
          <w:numId w:val="15"/>
        </w:numPr>
        <w:rPr>
          <w:bCs/>
        </w:rPr>
      </w:pPr>
      <w:r>
        <w:rPr>
          <w:bCs/>
        </w:rPr>
        <w:t>things are moving very quickly and there is still a lot to do</w:t>
      </w:r>
    </w:p>
    <w:p w14:paraId="3349CAF9" w14:textId="77777777" w:rsidR="00E43C0F" w:rsidRDefault="00E43C0F" w:rsidP="00E43C0F">
      <w:pPr>
        <w:ind w:left="720"/>
        <w:rPr>
          <w:b/>
          <w:bCs/>
        </w:rPr>
      </w:pPr>
    </w:p>
    <w:p w14:paraId="30FC736C" w14:textId="77777777" w:rsidR="00E43C0F" w:rsidRDefault="00E43C0F" w:rsidP="00E43C0F">
      <w:pPr>
        <w:ind w:left="720"/>
        <w:rPr>
          <w:b/>
          <w:bCs/>
        </w:rPr>
      </w:pPr>
      <w:r>
        <w:rPr>
          <w:b/>
          <w:bCs/>
        </w:rPr>
        <w:t>Northern Ireland – Becki Aquilina on behalf of Hugh Kerr</w:t>
      </w:r>
    </w:p>
    <w:p w14:paraId="5FE4BC37" w14:textId="77777777" w:rsidR="00E43C0F" w:rsidRDefault="00E43C0F" w:rsidP="00E43C0F">
      <w:pPr>
        <w:pStyle w:val="ListParagraph"/>
        <w:numPr>
          <w:ilvl w:val="0"/>
          <w:numId w:val="16"/>
        </w:numPr>
        <w:spacing w:line="276" w:lineRule="auto"/>
        <w:rPr>
          <w:rFonts w:cs="Arial"/>
        </w:rPr>
      </w:pPr>
      <w:r w:rsidRPr="000375A8">
        <w:t>there were no areas of major concern although there is still a lot of work to be done on Sex/Gender and Armed Forces Community</w:t>
      </w:r>
    </w:p>
    <w:p w14:paraId="65157CD8" w14:textId="77777777" w:rsidR="00E43C0F" w:rsidRDefault="00E43C0F" w:rsidP="00E43C0F">
      <w:pPr>
        <w:rPr>
          <w:rFonts w:eastAsia="Calibri" w:cs="Arial"/>
          <w:b/>
          <w:bCs/>
          <w:lang w:eastAsia="en-US"/>
        </w:rPr>
      </w:pPr>
    </w:p>
    <w:p w14:paraId="046355C5" w14:textId="77777777" w:rsidR="00E43C0F" w:rsidRPr="00CE276D" w:rsidRDefault="00E43C0F" w:rsidP="00E43C0F">
      <w:pPr>
        <w:pStyle w:val="NoSpacing"/>
        <w:rPr>
          <w:rFonts w:ascii="Arial" w:hAnsi="Arial" w:cs="Arial"/>
          <w:b/>
        </w:rPr>
      </w:pPr>
      <w:r w:rsidRPr="00262D6F">
        <w:rPr>
          <w:rFonts w:ascii="Arial" w:hAnsi="Arial" w:cs="Arial"/>
          <w:b/>
          <w:bCs/>
        </w:rPr>
        <w:t>5.0</w:t>
      </w:r>
      <w:r>
        <w:rPr>
          <w:b/>
          <w:bCs/>
        </w:rPr>
        <w:t xml:space="preserve">        </w:t>
      </w:r>
      <w:r>
        <w:rPr>
          <w:rFonts w:ascii="Arial" w:hAnsi="Arial" w:cs="Arial"/>
          <w:b/>
          <w:bCs/>
        </w:rPr>
        <w:t xml:space="preserve">Update on </w:t>
      </w:r>
      <w:r w:rsidRPr="000A0904">
        <w:rPr>
          <w:rFonts w:ascii="Arial" w:hAnsi="Arial" w:cs="Arial"/>
          <w:b/>
          <w:bCs/>
        </w:rPr>
        <w:t>Sexual ID/Sexual Orientation</w:t>
      </w:r>
      <w:r>
        <w:rPr>
          <w:rFonts w:ascii="Arial" w:hAnsi="Arial" w:cs="Arial"/>
          <w:b/>
          <w:bCs/>
        </w:rPr>
        <w:t xml:space="preserve"> – Emily Knipe</w:t>
      </w:r>
    </w:p>
    <w:p w14:paraId="71DE1E3C" w14:textId="77777777" w:rsidR="00E43C0F" w:rsidRPr="000375A8" w:rsidRDefault="00E43C0F" w:rsidP="00E43C0F">
      <w:pPr>
        <w:pStyle w:val="ListParagraph"/>
        <w:numPr>
          <w:ilvl w:val="0"/>
          <w:numId w:val="16"/>
        </w:numPr>
        <w:rPr>
          <w:rFonts w:cs="Arial"/>
        </w:rPr>
      </w:pPr>
      <w:r>
        <w:rPr>
          <w:rFonts w:cs="Arial"/>
        </w:rPr>
        <w:t>i</w:t>
      </w:r>
      <w:r w:rsidRPr="000375A8">
        <w:rPr>
          <w:rFonts w:cs="Arial"/>
        </w:rPr>
        <w:t>ncreasingly the term ‘Sexual Orientation’ is being used across the GSS and wider. This has prompted a review of the terminology used within the current harmonised</w:t>
      </w:r>
      <w:r>
        <w:rPr>
          <w:rFonts w:cs="Arial"/>
        </w:rPr>
        <w:t xml:space="preserve"> principle of ‘Sexual Identity’</w:t>
      </w:r>
    </w:p>
    <w:p w14:paraId="713AE26C" w14:textId="77777777" w:rsidR="00E43C0F" w:rsidRPr="000375A8" w:rsidRDefault="00E43C0F" w:rsidP="00E43C0F">
      <w:pPr>
        <w:pStyle w:val="ListParagraph"/>
        <w:numPr>
          <w:ilvl w:val="0"/>
          <w:numId w:val="16"/>
        </w:numPr>
        <w:rPr>
          <w:rFonts w:cs="Arial"/>
        </w:rPr>
      </w:pPr>
      <w:r>
        <w:rPr>
          <w:rFonts w:cs="Arial"/>
        </w:rPr>
        <w:t>a</w:t>
      </w:r>
      <w:r w:rsidRPr="000375A8">
        <w:rPr>
          <w:rFonts w:cs="Arial"/>
        </w:rPr>
        <w:t xml:space="preserve"> </w:t>
      </w:r>
      <w:r w:rsidRPr="000375A8">
        <w:rPr>
          <w:rFonts w:cs="Arial"/>
          <w:b/>
        </w:rPr>
        <w:t>Sexual Identity/Orientation</w:t>
      </w:r>
      <w:r w:rsidRPr="000375A8">
        <w:rPr>
          <w:rFonts w:cs="Arial"/>
        </w:rPr>
        <w:t xml:space="preserve"> stakeholder meeting was held during February to review what terminology is being used across the GSS and key organisations</w:t>
      </w:r>
      <w:r>
        <w:rPr>
          <w:rFonts w:cs="Arial"/>
        </w:rPr>
        <w:t xml:space="preserve"> </w:t>
      </w:r>
      <w:r w:rsidRPr="000375A8">
        <w:rPr>
          <w:rFonts w:cs="Arial"/>
        </w:rPr>
        <w:t>(</w:t>
      </w:r>
      <w:r>
        <w:rPr>
          <w:rFonts w:cs="Arial"/>
        </w:rPr>
        <w:t>a</w:t>
      </w:r>
      <w:r w:rsidRPr="000375A8">
        <w:rPr>
          <w:rFonts w:cs="Arial"/>
        </w:rPr>
        <w:t>ttendance included; ONS</w:t>
      </w:r>
      <w:r>
        <w:rPr>
          <w:rFonts w:cs="Arial"/>
        </w:rPr>
        <w:t>,</w:t>
      </w:r>
      <w:r w:rsidRPr="000375A8">
        <w:rPr>
          <w:rFonts w:cs="Arial"/>
        </w:rPr>
        <w:t xml:space="preserve"> LGBT Foundation, Stonewall, GEO, EHRC, NHS, NRS, Scottish government to name a few)</w:t>
      </w:r>
    </w:p>
    <w:p w14:paraId="7B0D4889" w14:textId="77777777" w:rsidR="00E43C0F" w:rsidRPr="000375A8" w:rsidRDefault="00E43C0F" w:rsidP="00E43C0F">
      <w:pPr>
        <w:pStyle w:val="ListParagraph"/>
        <w:numPr>
          <w:ilvl w:val="0"/>
          <w:numId w:val="16"/>
        </w:numPr>
        <w:rPr>
          <w:rFonts w:cs="Arial"/>
        </w:rPr>
      </w:pPr>
      <w:r>
        <w:rPr>
          <w:rFonts w:cs="Arial"/>
        </w:rPr>
        <w:lastRenderedPageBreak/>
        <w:t>o</w:t>
      </w:r>
      <w:r w:rsidRPr="000375A8">
        <w:rPr>
          <w:rFonts w:cs="Arial"/>
        </w:rPr>
        <w:t xml:space="preserve">f the stakeholders represented at the meeting, all were in favour of </w:t>
      </w:r>
      <w:r w:rsidRPr="000375A8">
        <w:rPr>
          <w:rFonts w:cs="Arial"/>
          <w:color w:val="000000"/>
        </w:rPr>
        <w:t xml:space="preserve">the terminology </w:t>
      </w:r>
      <w:r w:rsidRPr="000375A8">
        <w:rPr>
          <w:rFonts w:cs="Arial"/>
        </w:rPr>
        <w:t xml:space="preserve">‘sexual orientation’ rather than ‘sexual identity’. The main reasons given were that sexual orientation matches the terminology used in the Equality Act, 2010 and is the terminology most recognised by the public. None of the attendees supported the </w:t>
      </w:r>
      <w:r w:rsidRPr="000375A8">
        <w:rPr>
          <w:rFonts w:cs="Arial"/>
          <w:color w:val="000000"/>
        </w:rPr>
        <w:t xml:space="preserve">terminology of </w:t>
      </w:r>
      <w:r w:rsidRPr="000375A8">
        <w:rPr>
          <w:rFonts w:cs="Arial"/>
        </w:rPr>
        <w:t>‘sexual identity’.</w:t>
      </w:r>
    </w:p>
    <w:p w14:paraId="47A4A0FC" w14:textId="77777777" w:rsidR="00E43C0F" w:rsidRPr="000375A8" w:rsidRDefault="00E43C0F" w:rsidP="00E43C0F">
      <w:pPr>
        <w:pStyle w:val="ListParagraph"/>
        <w:numPr>
          <w:ilvl w:val="0"/>
          <w:numId w:val="16"/>
        </w:numPr>
        <w:rPr>
          <w:rFonts w:cs="Arial"/>
        </w:rPr>
      </w:pPr>
      <w:r>
        <w:rPr>
          <w:rFonts w:cs="Arial"/>
          <w:color w:val="000000"/>
        </w:rPr>
        <w:t>i</w:t>
      </w:r>
      <w:r w:rsidRPr="000375A8">
        <w:rPr>
          <w:rFonts w:cs="Arial"/>
          <w:color w:val="000000"/>
        </w:rPr>
        <w:t xml:space="preserve">t was agreed to </w:t>
      </w:r>
      <w:r w:rsidRPr="000375A8">
        <w:rPr>
          <w:rFonts w:cs="Arial"/>
          <w:lang w:val="en-US"/>
        </w:rPr>
        <w:t xml:space="preserve">allow </w:t>
      </w:r>
      <w:r w:rsidRPr="000375A8">
        <w:rPr>
          <w:rFonts w:cs="Arial"/>
        </w:rPr>
        <w:t>stakeholder’s two weeks to give any further comment/feedback after consulting within individual departments/organisations. No further feedback was received</w:t>
      </w:r>
      <w:r w:rsidRPr="000375A8">
        <w:rPr>
          <w:rFonts w:cs="Arial"/>
          <w:color w:val="000000"/>
        </w:rPr>
        <w:t>.</w:t>
      </w:r>
      <w:r>
        <w:rPr>
          <w:rFonts w:cs="Arial"/>
          <w:color w:val="000000"/>
        </w:rPr>
        <w:t xml:space="preserve"> We also asked for feedback from those attendees unable to attend.</w:t>
      </w:r>
    </w:p>
    <w:p w14:paraId="11C0CF12" w14:textId="77777777" w:rsidR="00E43C0F" w:rsidRPr="000375A8" w:rsidRDefault="00E43C0F" w:rsidP="00E43C0F">
      <w:pPr>
        <w:pStyle w:val="ListParagraph"/>
        <w:numPr>
          <w:ilvl w:val="0"/>
          <w:numId w:val="16"/>
        </w:numPr>
        <w:rPr>
          <w:rFonts w:cs="Arial"/>
          <w:color w:val="000000"/>
        </w:rPr>
      </w:pPr>
      <w:r>
        <w:rPr>
          <w:rFonts w:cs="Arial"/>
          <w:color w:val="000000"/>
        </w:rPr>
        <w:t>if the change is agreed it is important to note that t</w:t>
      </w:r>
      <w:r w:rsidRPr="000375A8">
        <w:rPr>
          <w:rFonts w:cs="Arial"/>
          <w:color w:val="000000"/>
        </w:rPr>
        <w:t>he change only relates to the labelling; the measurement concept will continue to be the Sexual Identity dimension of Sexual Orientation, and the data collected will not cha</w:t>
      </w:r>
      <w:r>
        <w:rPr>
          <w:rFonts w:cs="Arial"/>
          <w:color w:val="000000"/>
        </w:rPr>
        <w:t>nge- maintaining comparability.</w:t>
      </w:r>
    </w:p>
    <w:p w14:paraId="2CD4B21E" w14:textId="77777777" w:rsidR="00E43C0F" w:rsidRPr="000375A8" w:rsidRDefault="00E43C0F" w:rsidP="00E43C0F">
      <w:pPr>
        <w:pStyle w:val="ListParagraph"/>
        <w:numPr>
          <w:ilvl w:val="0"/>
          <w:numId w:val="16"/>
        </w:numPr>
        <w:rPr>
          <w:rFonts w:cs="Arial"/>
          <w:color w:val="000000"/>
        </w:rPr>
      </w:pPr>
      <w:r>
        <w:rPr>
          <w:rFonts w:cs="Arial"/>
          <w:color w:val="000000"/>
        </w:rPr>
        <w:t>i</w:t>
      </w:r>
      <w:r w:rsidRPr="000375A8">
        <w:rPr>
          <w:rFonts w:cs="Arial"/>
          <w:color w:val="000000"/>
        </w:rPr>
        <w:t xml:space="preserve">n addition to the recommended labelling update, footnote wording will be developed to appear with the principle </w:t>
      </w:r>
      <w:r w:rsidRPr="000375A8">
        <w:rPr>
          <w:rFonts w:cs="Arial"/>
        </w:rPr>
        <w:t>to explain sexual orientation as a concept and what the recommended question is designed to capture. It will be recommended that a footnote should appear with any outputs produced ba</w:t>
      </w:r>
      <w:r>
        <w:rPr>
          <w:rFonts w:cs="Arial"/>
        </w:rPr>
        <w:t>sed on the harmonised principle</w:t>
      </w:r>
    </w:p>
    <w:p w14:paraId="76C1F4CC" w14:textId="77777777" w:rsidR="00E43C0F" w:rsidRDefault="00E43C0F" w:rsidP="00E43C0F">
      <w:pPr>
        <w:pStyle w:val="ListParagraph"/>
        <w:numPr>
          <w:ilvl w:val="0"/>
          <w:numId w:val="16"/>
        </w:numPr>
        <w:rPr>
          <w:rFonts w:cs="Arial"/>
        </w:rPr>
      </w:pPr>
      <w:r>
        <w:rPr>
          <w:rFonts w:cs="Arial"/>
        </w:rPr>
        <w:t>t</w:t>
      </w:r>
      <w:r w:rsidRPr="000375A8">
        <w:rPr>
          <w:rFonts w:cs="Arial"/>
        </w:rPr>
        <w:t xml:space="preserve">he Harmonisation Team will </w:t>
      </w:r>
      <w:r>
        <w:rPr>
          <w:rFonts w:cs="Arial"/>
        </w:rPr>
        <w:t xml:space="preserve">now </w:t>
      </w:r>
      <w:r w:rsidRPr="000375A8">
        <w:rPr>
          <w:rFonts w:cs="Arial"/>
        </w:rPr>
        <w:t>begin to carry out necessary approval/governance processes</w:t>
      </w:r>
      <w:r>
        <w:rPr>
          <w:rFonts w:cs="Arial"/>
        </w:rPr>
        <w:t xml:space="preserve">. This will involve asking for approval from the National Statistics Harmonisation Group and the National Statistics Harmonisation Steering Group </w:t>
      </w:r>
      <w:r w:rsidRPr="000375A8">
        <w:rPr>
          <w:rFonts w:cs="Arial"/>
        </w:rPr>
        <w:t>to amend the labelling of the current GSS Harmonised P</w:t>
      </w:r>
      <w:r w:rsidRPr="000375A8">
        <w:rPr>
          <w:rFonts w:cs="Arial"/>
          <w:color w:val="000000"/>
        </w:rPr>
        <w:t xml:space="preserve">rinciple </w:t>
      </w:r>
      <w:r w:rsidRPr="000375A8">
        <w:rPr>
          <w:rFonts w:cs="Arial"/>
        </w:rPr>
        <w:t>of Sexual Identity to be replaced with ‘sexual orientation’</w:t>
      </w:r>
      <w:r>
        <w:rPr>
          <w:rFonts w:cs="Arial"/>
        </w:rPr>
        <w:t>.</w:t>
      </w:r>
      <w:r w:rsidRPr="000375A8" w:rsidDel="00D0448B">
        <w:rPr>
          <w:rFonts w:cs="Arial"/>
        </w:rPr>
        <w:t xml:space="preserve"> </w:t>
      </w:r>
      <w:r w:rsidRPr="000375A8">
        <w:rPr>
          <w:rFonts w:cs="Arial"/>
        </w:rPr>
        <w:t xml:space="preserve">NSHG members will receive the recommendation template and will </w:t>
      </w:r>
      <w:r>
        <w:rPr>
          <w:rFonts w:cs="Arial"/>
        </w:rPr>
        <w:t>be given two</w:t>
      </w:r>
      <w:r w:rsidRPr="000375A8">
        <w:rPr>
          <w:rFonts w:cs="Arial"/>
        </w:rPr>
        <w:t xml:space="preserve"> weeks to respond</w:t>
      </w:r>
      <w:r>
        <w:rPr>
          <w:rFonts w:cs="Arial"/>
        </w:rPr>
        <w:t>.</w:t>
      </w:r>
    </w:p>
    <w:p w14:paraId="09D93664" w14:textId="77777777" w:rsidR="00E43C0F" w:rsidRPr="000375A8" w:rsidRDefault="00E43C0F" w:rsidP="00E43C0F">
      <w:pPr>
        <w:pStyle w:val="ListParagraph"/>
        <w:ind w:left="1429"/>
        <w:rPr>
          <w:rFonts w:cs="Arial"/>
        </w:rPr>
      </w:pPr>
    </w:p>
    <w:p w14:paraId="6D084C9A" w14:textId="77777777" w:rsidR="00E43C0F" w:rsidRDefault="00E43C0F" w:rsidP="00E43C0F">
      <w:pPr>
        <w:pStyle w:val="NoSpacing"/>
        <w:ind w:left="1440"/>
        <w:rPr>
          <w:rFonts w:cs="Arial"/>
          <w:bCs/>
          <w:sz w:val="24"/>
        </w:rPr>
      </w:pPr>
    </w:p>
    <w:p w14:paraId="726FAB93" w14:textId="77777777" w:rsidR="00E43C0F" w:rsidRPr="000A0904" w:rsidRDefault="00E43C0F" w:rsidP="00E43C0F">
      <w:pPr>
        <w:ind w:left="45"/>
        <w:rPr>
          <w:rFonts w:cs="Arial"/>
          <w:b/>
          <w:bCs/>
        </w:rPr>
      </w:pPr>
      <w:bookmarkStart w:id="5" w:name="_Hlk508637086"/>
      <w:r w:rsidRPr="00CE276D">
        <w:rPr>
          <w:rFonts w:cs="Arial"/>
          <w:b/>
          <w:bCs/>
        </w:rPr>
        <w:t xml:space="preserve">6.0       </w:t>
      </w:r>
      <w:r w:rsidRPr="000A0904">
        <w:rPr>
          <w:rFonts w:cs="Arial"/>
          <w:b/>
          <w:bCs/>
        </w:rPr>
        <w:t>Data Collection Methodology – Gender Identity Update – Steve Smallwood and Pete Betts</w:t>
      </w:r>
    </w:p>
    <w:p w14:paraId="41161B84" w14:textId="77777777" w:rsidR="00E43C0F" w:rsidRDefault="00E43C0F" w:rsidP="00E43C0F">
      <w:pPr>
        <w:numPr>
          <w:ilvl w:val="1"/>
          <w:numId w:val="21"/>
        </w:numPr>
        <w:autoSpaceDE w:val="0"/>
        <w:autoSpaceDN w:val="0"/>
        <w:contextualSpacing/>
        <w:rPr>
          <w:rFonts w:cs="Arial"/>
          <w:b/>
          <w:bCs/>
        </w:rPr>
      </w:pPr>
      <w:r>
        <w:t xml:space="preserve">the 2021 Census Topic Consultation identified a need for information about the population whose gender is different from the sex they were assigned at birth. </w:t>
      </w:r>
      <w:r>
        <w:rPr>
          <w:rFonts w:cs="Arial"/>
        </w:rPr>
        <w:t>Steve explained that gender is;</w:t>
      </w:r>
    </w:p>
    <w:p w14:paraId="082A6D33" w14:textId="77777777" w:rsidR="00E43C0F" w:rsidRDefault="00E43C0F" w:rsidP="00E43C0F">
      <w:pPr>
        <w:pStyle w:val="NoSpacing"/>
        <w:numPr>
          <w:ilvl w:val="1"/>
          <w:numId w:val="22"/>
        </w:numPr>
        <w:ind w:left="2520"/>
        <w:rPr>
          <w:rFonts w:ascii="Arial" w:eastAsiaTheme="minorHAnsi" w:hAnsi="Arial" w:cs="Arial"/>
        </w:rPr>
      </w:pPr>
      <w:r>
        <w:rPr>
          <w:rFonts w:ascii="Arial" w:hAnsi="Arial" w:cs="Arial"/>
          <w:lang w:val="en-US"/>
        </w:rPr>
        <w:t>A personal internal perception of oneself</w:t>
      </w:r>
    </w:p>
    <w:p w14:paraId="5EABF3A0" w14:textId="77777777" w:rsidR="00E43C0F" w:rsidRDefault="00E43C0F" w:rsidP="00E43C0F">
      <w:pPr>
        <w:pStyle w:val="NoSpacing"/>
        <w:numPr>
          <w:ilvl w:val="1"/>
          <w:numId w:val="22"/>
        </w:numPr>
        <w:ind w:left="2520"/>
        <w:rPr>
          <w:rFonts w:ascii="Arial" w:hAnsi="Arial" w:cs="Arial"/>
        </w:rPr>
      </w:pPr>
      <w:r>
        <w:rPr>
          <w:rFonts w:ascii="Arial" w:hAnsi="Arial" w:cs="Arial"/>
          <w:lang w:val="en-US"/>
        </w:rPr>
        <w:t>And as such the gender category with which a person identifies may not match the sex they were assigned at birth</w:t>
      </w:r>
    </w:p>
    <w:p w14:paraId="05AE2083" w14:textId="77777777" w:rsidR="00E43C0F" w:rsidRDefault="00E43C0F" w:rsidP="00E43C0F">
      <w:pPr>
        <w:pStyle w:val="NoSpacing"/>
        <w:numPr>
          <w:ilvl w:val="0"/>
          <w:numId w:val="23"/>
        </w:numPr>
        <w:ind w:left="1800"/>
        <w:rPr>
          <w:rFonts w:ascii="Arial" w:hAnsi="Arial" w:cs="Arial"/>
        </w:rPr>
      </w:pPr>
      <w:r>
        <w:rPr>
          <w:rFonts w:ascii="Arial" w:hAnsi="Arial" w:cs="Arial"/>
          <w:lang w:val="en-US"/>
        </w:rPr>
        <w:t>in contrast, sex is biologically determined</w:t>
      </w:r>
    </w:p>
    <w:p w14:paraId="0421FDD6" w14:textId="77777777" w:rsidR="00E43C0F" w:rsidRDefault="00E43C0F" w:rsidP="00E43C0F">
      <w:pPr>
        <w:pStyle w:val="NoSpacing"/>
        <w:numPr>
          <w:ilvl w:val="0"/>
          <w:numId w:val="23"/>
        </w:numPr>
        <w:ind w:left="1800"/>
        <w:rPr>
          <w:rFonts w:ascii="Arial" w:hAnsi="Arial" w:cs="Arial"/>
        </w:rPr>
      </w:pPr>
      <w:r>
        <w:rPr>
          <w:rFonts w:ascii="Arial" w:hAnsi="Arial" w:cs="Arial"/>
        </w:rPr>
        <w:t>traditionally gender was viewed as a binary and is often conflated with sex (male, female)</w:t>
      </w:r>
    </w:p>
    <w:p w14:paraId="2713AFB8" w14:textId="77777777" w:rsidR="00E43C0F" w:rsidRDefault="00E43C0F" w:rsidP="00E43C0F">
      <w:pPr>
        <w:numPr>
          <w:ilvl w:val="1"/>
          <w:numId w:val="21"/>
        </w:numPr>
        <w:contextualSpacing/>
        <w:rPr>
          <w:rFonts w:ascii="Calibri" w:hAnsi="Calibri" w:cs="Arial"/>
        </w:rPr>
      </w:pPr>
      <w:r>
        <w:rPr>
          <w:rFonts w:cs="Arial"/>
        </w:rPr>
        <w:t xml:space="preserve">ONS initiated a programme of stakeholder engagement and research to consider whether and how this need could be met, including through the 2021 Census, social surveys and/or administrative data. </w:t>
      </w:r>
    </w:p>
    <w:p w14:paraId="3948E96E" w14:textId="77777777" w:rsidR="00E43C0F" w:rsidRDefault="00E43C0F" w:rsidP="00E43C0F">
      <w:pPr>
        <w:numPr>
          <w:ilvl w:val="1"/>
          <w:numId w:val="21"/>
        </w:numPr>
        <w:autoSpaceDE w:val="0"/>
        <w:autoSpaceDN w:val="0"/>
        <w:contextualSpacing/>
        <w:rPr>
          <w:rFonts w:cs="Arial"/>
          <w:b/>
          <w:bCs/>
        </w:rPr>
      </w:pPr>
      <w:r>
        <w:rPr>
          <w:rFonts w:cs="Arial"/>
        </w:rPr>
        <w:t>an overview of the topic, the latest position, and the qualitative testing of various potential questions on sex, gender and trans status were presented</w:t>
      </w:r>
    </w:p>
    <w:p w14:paraId="3D2FF4A8" w14:textId="77777777" w:rsidR="00E43C0F" w:rsidRDefault="00E43C0F" w:rsidP="00E43C0F">
      <w:pPr>
        <w:pStyle w:val="ListParagraph"/>
        <w:numPr>
          <w:ilvl w:val="0"/>
          <w:numId w:val="21"/>
        </w:numPr>
        <w:autoSpaceDE w:val="0"/>
        <w:autoSpaceDN w:val="0"/>
        <w:ind w:left="1440"/>
        <w:rPr>
          <w:rFonts w:eastAsiaTheme="minorHAnsi" w:cs="Arial"/>
        </w:rPr>
      </w:pPr>
      <w:r>
        <w:t xml:space="preserve">if members have any issues regarding gender Identity, please get in touch by emailing </w:t>
      </w:r>
      <w:hyperlink r:id="rId16" w:history="1">
        <w:r>
          <w:rPr>
            <w:rStyle w:val="Hyperlink"/>
            <w:rFonts w:ascii="Helvetica" w:hAnsi="Helvetica" w:cs="Helvetica"/>
            <w:color w:val="206095"/>
            <w:sz w:val="21"/>
            <w:szCs w:val="21"/>
            <w:shd w:val="clear" w:color="auto" w:fill="FFFFFF"/>
          </w:rPr>
          <w:t>stakeholder.engagement@ons.gsi.gov.uk</w:t>
        </w:r>
      </w:hyperlink>
    </w:p>
    <w:bookmarkEnd w:id="5"/>
    <w:tbl>
      <w:tblPr>
        <w:tblW w:w="0" w:type="auto"/>
        <w:tblBorders>
          <w:top w:val="nil"/>
          <w:left w:val="nil"/>
          <w:bottom w:val="nil"/>
          <w:right w:val="nil"/>
        </w:tblBorders>
        <w:tblLayout w:type="fixed"/>
        <w:tblLook w:val="0000" w:firstRow="0" w:lastRow="0" w:firstColumn="0" w:lastColumn="0" w:noHBand="0" w:noVBand="0"/>
      </w:tblPr>
      <w:tblGrid>
        <w:gridCol w:w="2763"/>
      </w:tblGrid>
      <w:tr w:rsidR="00E43C0F" w:rsidRPr="005A7EA0" w14:paraId="1A0EE5CD" w14:textId="77777777" w:rsidTr="00E43C0F">
        <w:trPr>
          <w:trHeight w:val="93"/>
        </w:trPr>
        <w:tc>
          <w:tcPr>
            <w:tcW w:w="2763" w:type="dxa"/>
          </w:tcPr>
          <w:p w14:paraId="73C9A6BF" w14:textId="77777777" w:rsidR="00E43C0F" w:rsidRPr="005A7EA0" w:rsidRDefault="00E43C0F" w:rsidP="00E43C0F">
            <w:pPr>
              <w:pStyle w:val="Default"/>
              <w:rPr>
                <w:rFonts w:asciiTheme="minorHAnsi" w:hAnsiTheme="minorHAnsi"/>
                <w:sz w:val="22"/>
              </w:rPr>
            </w:pPr>
          </w:p>
        </w:tc>
      </w:tr>
    </w:tbl>
    <w:p w14:paraId="4892990D" w14:textId="77777777" w:rsidR="00E43C0F" w:rsidRPr="001A1F04" w:rsidRDefault="00E43C0F" w:rsidP="00E43C0F">
      <w:pPr>
        <w:pStyle w:val="NoSpacing"/>
        <w:numPr>
          <w:ilvl w:val="0"/>
          <w:numId w:val="11"/>
        </w:numPr>
        <w:ind w:left="709" w:hanging="785"/>
        <w:rPr>
          <w:rFonts w:ascii="Arial" w:hAnsi="Arial" w:cs="Arial"/>
          <w:b/>
          <w:bCs/>
        </w:rPr>
      </w:pPr>
      <w:r w:rsidRPr="001A1F04">
        <w:rPr>
          <w:rFonts w:ascii="Arial" w:hAnsi="Arial" w:cs="Arial"/>
          <w:b/>
          <w:bCs/>
        </w:rPr>
        <w:t xml:space="preserve">UKSA Code of Practice – National Statistician’s Guidance </w:t>
      </w:r>
      <w:r w:rsidRPr="001A1F04">
        <w:rPr>
          <w:rFonts w:ascii="Arial" w:hAnsi="Arial" w:cs="Arial"/>
          <w:b/>
        </w:rPr>
        <w:t>– Quality, Methods and Harmonisation - Penny Babb</w:t>
      </w:r>
    </w:p>
    <w:p w14:paraId="3B066EAD" w14:textId="77777777" w:rsidR="00E43C0F" w:rsidRPr="001422B5" w:rsidRDefault="00E43C0F" w:rsidP="00E43C0F">
      <w:pPr>
        <w:pStyle w:val="NoSpacing"/>
        <w:numPr>
          <w:ilvl w:val="0"/>
          <w:numId w:val="10"/>
        </w:numPr>
        <w:rPr>
          <w:rFonts w:ascii="Arial" w:hAnsi="Arial" w:cs="Arial"/>
        </w:rPr>
      </w:pPr>
      <w:r>
        <w:rPr>
          <w:rFonts w:ascii="Arial" w:hAnsi="Arial" w:cs="Arial"/>
        </w:rPr>
        <w:t>the interactive online code was published on 22</w:t>
      </w:r>
      <w:r w:rsidRPr="001422B5">
        <w:rPr>
          <w:rFonts w:ascii="Arial" w:hAnsi="Arial" w:cs="Arial"/>
          <w:vertAlign w:val="superscript"/>
        </w:rPr>
        <w:t>nd</w:t>
      </w:r>
      <w:r>
        <w:rPr>
          <w:rFonts w:ascii="Arial" w:hAnsi="Arial" w:cs="Arial"/>
        </w:rPr>
        <w:t xml:space="preserve"> February on the statistics authority website (</w:t>
      </w:r>
      <w:hyperlink r:id="rId17" w:history="1">
        <w:r w:rsidRPr="001E78C4">
          <w:rPr>
            <w:rStyle w:val="Hyperlink"/>
            <w:rFonts w:ascii="Arial" w:hAnsi="Arial" w:cs="Arial"/>
          </w:rPr>
          <w:t>https://www.statisticsauthority.gov.uk/code-of-practice/</w:t>
        </w:r>
      </w:hyperlink>
      <w:r>
        <w:rPr>
          <w:rFonts w:ascii="Arial" w:hAnsi="Arial" w:cs="Arial"/>
        </w:rPr>
        <w:t>)</w:t>
      </w:r>
      <w:r w:rsidRPr="001422B5">
        <w:rPr>
          <w:rFonts w:ascii="Arial" w:hAnsi="Arial" w:cs="Arial"/>
        </w:rPr>
        <w:t>; there is also a booklet version</w:t>
      </w:r>
    </w:p>
    <w:p w14:paraId="00D0AC5B" w14:textId="77777777" w:rsidR="00E43C0F" w:rsidRPr="001422B5" w:rsidRDefault="00E43C0F" w:rsidP="00E43C0F">
      <w:pPr>
        <w:pStyle w:val="NoSpacing"/>
        <w:numPr>
          <w:ilvl w:val="0"/>
          <w:numId w:val="10"/>
        </w:numPr>
        <w:rPr>
          <w:rFonts w:ascii="Arial" w:hAnsi="Arial" w:cs="Arial"/>
        </w:rPr>
      </w:pPr>
      <w:r w:rsidRPr="001422B5">
        <w:rPr>
          <w:rFonts w:ascii="Arial" w:hAnsi="Arial" w:cs="Arial"/>
        </w:rPr>
        <w:t xml:space="preserve">some guidance and case studies have been added; members were asked to consider what other guidance could be added and to email </w:t>
      </w:r>
      <w:hyperlink r:id="rId18" w:history="1">
        <w:r w:rsidRPr="001422B5">
          <w:rPr>
            <w:rStyle w:val="Hyperlink"/>
            <w:rFonts w:ascii="Arial" w:hAnsi="Arial" w:cs="Arial"/>
          </w:rPr>
          <w:t>regulation@statistics.gov.uk</w:t>
        </w:r>
      </w:hyperlink>
      <w:r w:rsidRPr="001422B5">
        <w:rPr>
          <w:rFonts w:ascii="Arial" w:hAnsi="Arial" w:cs="Arial"/>
        </w:rPr>
        <w:t xml:space="preserve"> with suggestions </w:t>
      </w:r>
    </w:p>
    <w:p w14:paraId="6070D9CD" w14:textId="77777777" w:rsidR="00E43C0F" w:rsidRDefault="00E43C0F" w:rsidP="00E43C0F">
      <w:pPr>
        <w:pStyle w:val="NoSpacing"/>
        <w:numPr>
          <w:ilvl w:val="0"/>
          <w:numId w:val="10"/>
        </w:numPr>
        <w:rPr>
          <w:rFonts w:ascii="Arial" w:hAnsi="Arial" w:cs="Arial"/>
        </w:rPr>
      </w:pPr>
      <w:r>
        <w:rPr>
          <w:rFonts w:ascii="Arial" w:hAnsi="Arial" w:cs="Arial"/>
        </w:rPr>
        <w:t xml:space="preserve">there is a guide to voluntarily apply the code (pdf format) for non-official statistics (for example local authorities and charities) to encourage producers of statistics to apply the three pillars of the Code (Trustworthiness, Quality and Value) </w:t>
      </w:r>
    </w:p>
    <w:p w14:paraId="646076E5" w14:textId="77777777" w:rsidR="00E43C0F" w:rsidRPr="00A65606" w:rsidRDefault="00E43C0F" w:rsidP="00E43C0F">
      <w:pPr>
        <w:pStyle w:val="NoSpacing"/>
        <w:numPr>
          <w:ilvl w:val="0"/>
          <w:numId w:val="10"/>
        </w:numPr>
        <w:rPr>
          <w:rFonts w:ascii="Arial" w:hAnsi="Arial" w:cs="Arial"/>
        </w:rPr>
      </w:pPr>
      <w:r>
        <w:rPr>
          <w:rFonts w:ascii="Arial" w:hAnsi="Arial" w:cs="Arial"/>
        </w:rPr>
        <w:t>members were asked to provide feedback to the Code by 22</w:t>
      </w:r>
      <w:r w:rsidRPr="00467B15">
        <w:rPr>
          <w:rFonts w:ascii="Arial" w:hAnsi="Arial" w:cs="Arial"/>
          <w:vertAlign w:val="superscript"/>
        </w:rPr>
        <w:t>nd</w:t>
      </w:r>
      <w:r>
        <w:rPr>
          <w:rFonts w:ascii="Arial" w:hAnsi="Arial" w:cs="Arial"/>
        </w:rPr>
        <w:t xml:space="preserve"> March</w:t>
      </w:r>
    </w:p>
    <w:p w14:paraId="63BE2A4C" w14:textId="77777777" w:rsidR="00E43C0F" w:rsidRDefault="00E43C0F" w:rsidP="00E43C0F">
      <w:pPr>
        <w:rPr>
          <w:rFonts w:cs="Arial"/>
          <w:b/>
          <w:bCs/>
        </w:rPr>
      </w:pPr>
    </w:p>
    <w:p w14:paraId="11699029" w14:textId="77777777" w:rsidR="00E43C0F" w:rsidRPr="001A1F04" w:rsidRDefault="00E43C0F" w:rsidP="00E43C0F">
      <w:pPr>
        <w:pStyle w:val="Default"/>
        <w:numPr>
          <w:ilvl w:val="0"/>
          <w:numId w:val="11"/>
        </w:numPr>
        <w:ind w:left="851" w:hanging="851"/>
        <w:rPr>
          <w:b/>
          <w:sz w:val="22"/>
          <w:szCs w:val="22"/>
        </w:rPr>
      </w:pPr>
      <w:r w:rsidRPr="001A1F04">
        <w:rPr>
          <w:b/>
          <w:bCs/>
          <w:color w:val="000000" w:themeColor="text1"/>
          <w:sz w:val="22"/>
          <w:szCs w:val="22"/>
        </w:rPr>
        <w:t>Household Definitions Update</w:t>
      </w:r>
      <w:r w:rsidRPr="001A1F04">
        <w:rPr>
          <w:b/>
          <w:bCs/>
          <w:sz w:val="22"/>
          <w:szCs w:val="22"/>
        </w:rPr>
        <w:t xml:space="preserve"> - Emily Knipe</w:t>
      </w:r>
    </w:p>
    <w:p w14:paraId="19CC339D" w14:textId="77777777" w:rsidR="00E43C0F" w:rsidRPr="00E96C5B" w:rsidRDefault="00E43C0F" w:rsidP="00E43C0F">
      <w:pPr>
        <w:pStyle w:val="ListParagraph"/>
        <w:numPr>
          <w:ilvl w:val="0"/>
          <w:numId w:val="18"/>
        </w:numPr>
        <w:rPr>
          <w:rFonts w:cs="Arial"/>
        </w:rPr>
      </w:pPr>
      <w:r w:rsidRPr="00E96C5B">
        <w:rPr>
          <w:rFonts w:cs="Arial"/>
        </w:rPr>
        <w:t>December 2017- As part of the IESS (Integrated European Social Statistics), which is due to be implemented 2020/21, a new household definition is being proposed.</w:t>
      </w:r>
    </w:p>
    <w:p w14:paraId="49E4C2C9" w14:textId="77777777" w:rsidR="00E43C0F" w:rsidRPr="00E96C5B" w:rsidRDefault="00E43C0F" w:rsidP="00E43C0F">
      <w:pPr>
        <w:pStyle w:val="ListParagraph"/>
        <w:numPr>
          <w:ilvl w:val="0"/>
          <w:numId w:val="18"/>
        </w:numPr>
        <w:rPr>
          <w:rFonts w:cs="Arial"/>
        </w:rPr>
      </w:pPr>
      <w:r w:rsidRPr="00E96C5B">
        <w:rPr>
          <w:rFonts w:cs="Arial"/>
        </w:rPr>
        <w:lastRenderedPageBreak/>
        <w:t>DSS (Meeting of European Directors of Social Statistics) paper from Oct 2017 documented the new proposed definition.</w:t>
      </w:r>
    </w:p>
    <w:p w14:paraId="68116E10" w14:textId="77777777" w:rsidR="00E43C0F" w:rsidRPr="00E96C5B" w:rsidRDefault="00E43C0F" w:rsidP="00E43C0F">
      <w:pPr>
        <w:pStyle w:val="ListParagraph"/>
        <w:numPr>
          <w:ilvl w:val="0"/>
          <w:numId w:val="18"/>
        </w:numPr>
        <w:rPr>
          <w:rFonts w:cs="Arial"/>
        </w:rPr>
      </w:pPr>
      <w:r>
        <w:rPr>
          <w:rFonts w:cs="Arial"/>
        </w:rPr>
        <w:t>t</w:t>
      </w:r>
      <w:r w:rsidRPr="00E96C5B">
        <w:rPr>
          <w:rFonts w:cs="Arial"/>
        </w:rPr>
        <w:t xml:space="preserve">his moves away from our current definition used in social surveys </w:t>
      </w:r>
      <w:r>
        <w:rPr>
          <w:rFonts w:cs="Arial"/>
        </w:rPr>
        <w:t>and the c</w:t>
      </w:r>
      <w:r w:rsidRPr="00E96C5B">
        <w:rPr>
          <w:rFonts w:cs="Arial"/>
        </w:rPr>
        <w:t>ensus.</w:t>
      </w:r>
    </w:p>
    <w:p w14:paraId="7FB83BDE" w14:textId="77777777" w:rsidR="00E43C0F" w:rsidRPr="00E96C5B" w:rsidRDefault="00E43C0F" w:rsidP="00E43C0F">
      <w:pPr>
        <w:pStyle w:val="ListParagraph"/>
        <w:numPr>
          <w:ilvl w:val="0"/>
          <w:numId w:val="18"/>
        </w:numPr>
        <w:rPr>
          <w:rFonts w:cs="Arial"/>
        </w:rPr>
      </w:pPr>
      <w:r>
        <w:rPr>
          <w:rFonts w:cs="Arial"/>
        </w:rPr>
        <w:t>k</w:t>
      </w:r>
      <w:r w:rsidRPr="00E96C5B">
        <w:rPr>
          <w:rFonts w:cs="Arial"/>
        </w:rPr>
        <w:t>ey chang</w:t>
      </w:r>
      <w:r>
        <w:rPr>
          <w:rFonts w:cs="Arial"/>
        </w:rPr>
        <w:t>es affect: students and lodgers</w:t>
      </w:r>
    </w:p>
    <w:p w14:paraId="59DDAE9B" w14:textId="77777777" w:rsidR="00E43C0F" w:rsidRDefault="00E43C0F" w:rsidP="00E43C0F">
      <w:pPr>
        <w:pStyle w:val="ListParagraph"/>
        <w:numPr>
          <w:ilvl w:val="0"/>
          <w:numId w:val="18"/>
        </w:numPr>
        <w:rPr>
          <w:rFonts w:cs="Arial"/>
        </w:rPr>
      </w:pPr>
      <w:r>
        <w:rPr>
          <w:rFonts w:cs="Arial"/>
        </w:rPr>
        <w:t>n</w:t>
      </w:r>
      <w:r w:rsidRPr="003B3137">
        <w:rPr>
          <w:rFonts w:cs="Arial"/>
        </w:rPr>
        <w:t>ote: current admin data developments don’t/can’t ali</w:t>
      </w:r>
      <w:r>
        <w:rPr>
          <w:rFonts w:cs="Arial"/>
        </w:rPr>
        <w:t>gn to the harmonised definition</w:t>
      </w:r>
    </w:p>
    <w:p w14:paraId="28804CFF" w14:textId="77777777" w:rsidR="00E43C0F" w:rsidRPr="00E96C5B" w:rsidRDefault="00E43C0F" w:rsidP="00E43C0F">
      <w:pPr>
        <w:pStyle w:val="ListParagraph"/>
        <w:numPr>
          <w:ilvl w:val="0"/>
          <w:numId w:val="18"/>
        </w:numPr>
        <w:rPr>
          <w:rFonts w:cs="Arial"/>
        </w:rPr>
      </w:pPr>
      <w:r w:rsidRPr="00E96C5B">
        <w:rPr>
          <w:rFonts w:cs="Arial"/>
        </w:rPr>
        <w:t>January 2018</w:t>
      </w:r>
      <w:r>
        <w:rPr>
          <w:rFonts w:cs="Arial"/>
        </w:rPr>
        <w:t xml:space="preserve"> </w:t>
      </w:r>
      <w:r w:rsidRPr="00E96C5B">
        <w:rPr>
          <w:rFonts w:cs="Arial"/>
        </w:rPr>
        <w:t xml:space="preserve">- Meeting of key teams within ONS that this would affect. Actions included; </w:t>
      </w:r>
      <w:r>
        <w:rPr>
          <w:rFonts w:cs="Arial"/>
        </w:rPr>
        <w:t>c</w:t>
      </w:r>
      <w:r w:rsidRPr="00E96C5B">
        <w:rPr>
          <w:rFonts w:cs="Arial"/>
        </w:rPr>
        <w:t xml:space="preserve">onsulting with devolved administrations, </w:t>
      </w:r>
      <w:r>
        <w:rPr>
          <w:rFonts w:cs="Arial"/>
        </w:rPr>
        <w:t xml:space="preserve">2021 </w:t>
      </w:r>
      <w:r w:rsidRPr="00E96C5B">
        <w:rPr>
          <w:rFonts w:cs="Arial"/>
        </w:rPr>
        <w:t>Census and to obtain a pro</w:t>
      </w:r>
      <w:r>
        <w:rPr>
          <w:rFonts w:cs="Arial"/>
        </w:rPr>
        <w:t>gress update from the IESS side</w:t>
      </w:r>
    </w:p>
    <w:p w14:paraId="5D16A090" w14:textId="77777777" w:rsidR="00E43C0F" w:rsidRPr="00E96C5B" w:rsidRDefault="00E43C0F" w:rsidP="00E43C0F">
      <w:pPr>
        <w:pStyle w:val="ListParagraph"/>
        <w:numPr>
          <w:ilvl w:val="0"/>
          <w:numId w:val="18"/>
        </w:numPr>
        <w:rPr>
          <w:rFonts w:cs="Arial"/>
        </w:rPr>
      </w:pPr>
      <w:r>
        <w:rPr>
          <w:rFonts w:cs="Arial"/>
        </w:rPr>
        <w:t>p</w:t>
      </w:r>
      <w:r w:rsidRPr="00E96C5B">
        <w:rPr>
          <w:rFonts w:cs="Arial"/>
        </w:rPr>
        <w:t>aper from SILC working group indicated that Eurostat will impose a definiti</w:t>
      </w:r>
      <w:r>
        <w:rPr>
          <w:rFonts w:cs="Arial"/>
        </w:rPr>
        <w:t>on after agreeing the specifics</w:t>
      </w:r>
    </w:p>
    <w:p w14:paraId="481A8A8E" w14:textId="77777777" w:rsidR="00E43C0F" w:rsidRPr="00E96C5B" w:rsidRDefault="00E43C0F" w:rsidP="00E43C0F">
      <w:pPr>
        <w:pStyle w:val="ListParagraph"/>
        <w:numPr>
          <w:ilvl w:val="0"/>
          <w:numId w:val="18"/>
        </w:numPr>
        <w:rPr>
          <w:rFonts w:cs="Arial"/>
        </w:rPr>
      </w:pPr>
      <w:r w:rsidRPr="00E96C5B">
        <w:rPr>
          <w:rFonts w:cs="Arial"/>
        </w:rPr>
        <w:t>March 2018</w:t>
      </w:r>
      <w:r>
        <w:rPr>
          <w:rFonts w:cs="Arial"/>
        </w:rPr>
        <w:t xml:space="preserve"> </w:t>
      </w:r>
      <w:r w:rsidRPr="00E96C5B">
        <w:rPr>
          <w:rFonts w:cs="Arial"/>
        </w:rPr>
        <w:t>- Household definition raised at a recent DSS meeting. Roma Chappell fed back after meeting. Countries (inc UK) raised concerns about students and operational issues for online surveys. Also concerns about Harmonisation</w:t>
      </w:r>
      <w:r>
        <w:rPr>
          <w:rFonts w:cs="Arial"/>
        </w:rPr>
        <w:t xml:space="preserve"> with the 2021 Census and across social surveys</w:t>
      </w:r>
    </w:p>
    <w:p w14:paraId="3D42460C" w14:textId="77777777" w:rsidR="00E43C0F" w:rsidRPr="00E96C5B" w:rsidRDefault="00E43C0F" w:rsidP="00E43C0F">
      <w:pPr>
        <w:pStyle w:val="ListParagraph"/>
        <w:numPr>
          <w:ilvl w:val="0"/>
          <w:numId w:val="18"/>
        </w:numPr>
        <w:rPr>
          <w:rFonts w:cs="Arial"/>
        </w:rPr>
      </w:pPr>
      <w:r>
        <w:rPr>
          <w:rFonts w:cs="Arial"/>
        </w:rPr>
        <w:t>c</w:t>
      </w:r>
      <w:r w:rsidRPr="00E96C5B">
        <w:rPr>
          <w:rFonts w:cs="Arial"/>
        </w:rPr>
        <w:t xml:space="preserve">onclusion from meeting was that </w:t>
      </w:r>
      <w:r>
        <w:rPr>
          <w:rFonts w:cs="Arial"/>
        </w:rPr>
        <w:t>t</w:t>
      </w:r>
      <w:r w:rsidRPr="00E96C5B">
        <w:rPr>
          <w:rFonts w:cs="Arial"/>
        </w:rPr>
        <w:t xml:space="preserve">hey decided to leave the definition as is. DSS minutes to record </w:t>
      </w:r>
      <w:r>
        <w:rPr>
          <w:rFonts w:cs="Arial"/>
        </w:rPr>
        <w:t>that it was not fully supported</w:t>
      </w:r>
    </w:p>
    <w:p w14:paraId="328619BF" w14:textId="77777777" w:rsidR="00E43C0F" w:rsidRPr="00E96C5B" w:rsidRDefault="00E43C0F" w:rsidP="00E43C0F">
      <w:pPr>
        <w:pStyle w:val="ListParagraph"/>
        <w:numPr>
          <w:ilvl w:val="0"/>
          <w:numId w:val="18"/>
        </w:numPr>
        <w:rPr>
          <w:rFonts w:cs="Arial"/>
        </w:rPr>
      </w:pPr>
      <w:r>
        <w:rPr>
          <w:rFonts w:cs="Arial"/>
        </w:rPr>
        <w:t>c</w:t>
      </w:r>
      <w:r w:rsidRPr="00E96C5B">
        <w:rPr>
          <w:rFonts w:cs="Arial"/>
        </w:rPr>
        <w:t>urrent understanding of position is that the UK (and DSS overall) have ac</w:t>
      </w:r>
      <w:r>
        <w:rPr>
          <w:rFonts w:cs="Arial"/>
        </w:rPr>
        <w:t>cepted the definitional change</w:t>
      </w:r>
    </w:p>
    <w:p w14:paraId="5D9670A1" w14:textId="77777777" w:rsidR="00E43C0F" w:rsidRPr="00E96C5B" w:rsidRDefault="00E43C0F" w:rsidP="00E43C0F">
      <w:pPr>
        <w:pStyle w:val="ListParagraph"/>
        <w:numPr>
          <w:ilvl w:val="0"/>
          <w:numId w:val="18"/>
        </w:numPr>
        <w:rPr>
          <w:rFonts w:cs="Arial"/>
        </w:rPr>
      </w:pPr>
      <w:r w:rsidRPr="00E96C5B">
        <w:rPr>
          <w:rFonts w:cs="Arial"/>
        </w:rPr>
        <w:t>Social Surveys are liaising with customers to determine the appetite for aligning as part of DCTP- but this would happen after IESS is implemented (the date of which is</w:t>
      </w:r>
      <w:r>
        <w:rPr>
          <w:rFonts w:cs="Arial"/>
        </w:rPr>
        <w:t xml:space="preserve"> still unconfirmed by Eurostat)</w:t>
      </w:r>
      <w:r w:rsidRPr="00E96C5B">
        <w:rPr>
          <w:rFonts w:cs="Arial"/>
        </w:rPr>
        <w:t xml:space="preserve"> </w:t>
      </w:r>
    </w:p>
    <w:p w14:paraId="6F6BABD3" w14:textId="77777777" w:rsidR="00E43C0F" w:rsidRPr="00E96C5B" w:rsidRDefault="00E43C0F" w:rsidP="00E43C0F">
      <w:pPr>
        <w:pStyle w:val="ListParagraph"/>
        <w:numPr>
          <w:ilvl w:val="0"/>
          <w:numId w:val="18"/>
        </w:numPr>
        <w:rPr>
          <w:rFonts w:cs="Arial"/>
        </w:rPr>
      </w:pPr>
      <w:r>
        <w:rPr>
          <w:rFonts w:cs="Arial"/>
        </w:rPr>
        <w:t>n</w:t>
      </w:r>
      <w:r w:rsidRPr="00E96C5B">
        <w:rPr>
          <w:rFonts w:cs="Arial"/>
        </w:rPr>
        <w:t>ote that the current DCTP strategy is to transform social survey data collection assuming non-compliance with Eurostat. Issues could include; continuity, interview length and respondent burden.</w:t>
      </w:r>
    </w:p>
    <w:p w14:paraId="10ABA79B" w14:textId="77777777" w:rsidR="00E43C0F" w:rsidRPr="00E96C5B" w:rsidRDefault="00E43C0F" w:rsidP="00E43C0F">
      <w:pPr>
        <w:pStyle w:val="ListParagraph"/>
        <w:numPr>
          <w:ilvl w:val="0"/>
          <w:numId w:val="18"/>
        </w:numPr>
        <w:rPr>
          <w:rFonts w:cs="Arial"/>
        </w:rPr>
      </w:pPr>
      <w:r>
        <w:rPr>
          <w:rFonts w:cs="Arial"/>
        </w:rPr>
        <w:t xml:space="preserve">If </w:t>
      </w:r>
      <w:r w:rsidRPr="00E96C5B">
        <w:rPr>
          <w:rFonts w:cs="Arial"/>
        </w:rPr>
        <w:t>the UK needs to remain EU compliant then IESS surveys will need to adopt the new definition. However, if customers do not wish to change the definition then we may</w:t>
      </w:r>
      <w:r>
        <w:rPr>
          <w:rFonts w:cs="Arial"/>
        </w:rPr>
        <w:t xml:space="preserve"> be able to obtain derogations</w:t>
      </w:r>
    </w:p>
    <w:p w14:paraId="244992CB" w14:textId="77777777" w:rsidR="00E43C0F" w:rsidRPr="00E96C5B" w:rsidRDefault="00E43C0F" w:rsidP="00E43C0F">
      <w:pPr>
        <w:pStyle w:val="ListParagraph"/>
        <w:numPr>
          <w:ilvl w:val="0"/>
          <w:numId w:val="18"/>
        </w:numPr>
        <w:rPr>
          <w:rFonts w:cs="Arial"/>
        </w:rPr>
      </w:pPr>
      <w:r>
        <w:rPr>
          <w:rFonts w:cs="Arial"/>
        </w:rPr>
        <w:t>c</w:t>
      </w:r>
      <w:r w:rsidRPr="00E96C5B">
        <w:rPr>
          <w:rFonts w:cs="Arial"/>
        </w:rPr>
        <w:t xml:space="preserve">urrently investigating </w:t>
      </w:r>
      <w:r>
        <w:rPr>
          <w:rFonts w:cs="Arial"/>
        </w:rPr>
        <w:t>c</w:t>
      </w:r>
      <w:r w:rsidRPr="00E96C5B">
        <w:rPr>
          <w:rFonts w:cs="Arial"/>
        </w:rPr>
        <w:t>ensus position for sign</w:t>
      </w:r>
      <w:r>
        <w:rPr>
          <w:rFonts w:cs="Arial"/>
        </w:rPr>
        <w:t>ing off the definition for 2021</w:t>
      </w:r>
    </w:p>
    <w:p w14:paraId="3591330A" w14:textId="77777777" w:rsidR="00E43C0F" w:rsidRPr="00E96C5B" w:rsidRDefault="00E43C0F" w:rsidP="00E43C0F">
      <w:pPr>
        <w:pStyle w:val="ListParagraph"/>
        <w:numPr>
          <w:ilvl w:val="0"/>
          <w:numId w:val="18"/>
        </w:numPr>
        <w:rPr>
          <w:rFonts w:cs="Arial"/>
        </w:rPr>
      </w:pPr>
      <w:r>
        <w:rPr>
          <w:rFonts w:cs="Arial"/>
        </w:rPr>
        <w:t>r</w:t>
      </w:r>
      <w:r w:rsidRPr="00E96C5B">
        <w:rPr>
          <w:rFonts w:cs="Arial"/>
        </w:rPr>
        <w:t xml:space="preserve">ecommended next step is </w:t>
      </w:r>
      <w:r>
        <w:rPr>
          <w:rFonts w:cs="Arial"/>
        </w:rPr>
        <w:t>t</w:t>
      </w:r>
      <w:r w:rsidRPr="00E96C5B">
        <w:rPr>
          <w:rFonts w:cs="Arial"/>
        </w:rPr>
        <w:t>o meet within O</w:t>
      </w:r>
      <w:r>
        <w:rPr>
          <w:rFonts w:cs="Arial"/>
        </w:rPr>
        <w:t>NS to discuss best way forward/</w:t>
      </w:r>
      <w:r w:rsidRPr="00E96C5B">
        <w:rPr>
          <w:rFonts w:cs="Arial"/>
        </w:rPr>
        <w:t>action plan and then report back to NSHG.</w:t>
      </w:r>
    </w:p>
    <w:p w14:paraId="1E5FD071" w14:textId="77777777" w:rsidR="00E43C0F" w:rsidRPr="008207D0" w:rsidRDefault="00E43C0F" w:rsidP="00E43C0F">
      <w:pPr>
        <w:pStyle w:val="Default"/>
        <w:rPr>
          <w:b/>
          <w:sz w:val="22"/>
          <w:szCs w:val="22"/>
        </w:rPr>
      </w:pPr>
    </w:p>
    <w:p w14:paraId="5CCC2F4E" w14:textId="77777777" w:rsidR="00E43C0F" w:rsidRPr="001A1F04" w:rsidRDefault="00E43C0F" w:rsidP="00E43C0F">
      <w:pPr>
        <w:pStyle w:val="Default"/>
        <w:numPr>
          <w:ilvl w:val="0"/>
          <w:numId w:val="11"/>
        </w:numPr>
        <w:ind w:left="851" w:hanging="851"/>
        <w:rPr>
          <w:b/>
          <w:sz w:val="22"/>
          <w:szCs w:val="22"/>
        </w:rPr>
      </w:pPr>
      <w:r w:rsidRPr="001A1F04">
        <w:rPr>
          <w:b/>
          <w:bCs/>
          <w:color w:val="000000" w:themeColor="text1"/>
          <w:sz w:val="22"/>
          <w:szCs w:val="22"/>
        </w:rPr>
        <w:t>Health and Care Statistics</w:t>
      </w:r>
      <w:r w:rsidRPr="001A1F04">
        <w:rPr>
          <w:b/>
          <w:bCs/>
          <w:sz w:val="22"/>
          <w:szCs w:val="22"/>
        </w:rPr>
        <w:t xml:space="preserve"> - Helen Fox</w:t>
      </w:r>
    </w:p>
    <w:p w14:paraId="203F9C47" w14:textId="77777777" w:rsidR="00E43C0F" w:rsidRDefault="00E43C0F" w:rsidP="00E43C0F">
      <w:pPr>
        <w:pStyle w:val="ListParagraph"/>
        <w:numPr>
          <w:ilvl w:val="0"/>
          <w:numId w:val="12"/>
        </w:numPr>
        <w:ind w:left="1440"/>
      </w:pPr>
      <w:r>
        <w:t>The OSR and the Secretary of State Department of Health (DoH) recognised that improvements were needed for the coherence and accessibility of health and care statistics for users; health is devolved but in England it is also decentralised which has resulted in 10 main producers of health statistics in England in different formats and it is difficult for users to find information they need</w:t>
      </w:r>
    </w:p>
    <w:p w14:paraId="435B1A92" w14:textId="77777777" w:rsidR="00E43C0F" w:rsidRDefault="00E43C0F" w:rsidP="00E43C0F">
      <w:pPr>
        <w:pStyle w:val="ListParagraph"/>
        <w:numPr>
          <w:ilvl w:val="0"/>
          <w:numId w:val="12"/>
        </w:numPr>
        <w:ind w:left="1440"/>
      </w:pPr>
      <w:r>
        <w:t>the English Health and Care Statistics Steering Group was formed which is represented by key producers of health and care statistics in England; Department of Health and Social Care, NHS Digital; NHS England; NHS improvement; ONS; Public Health England; Care Quality Commission and various others</w:t>
      </w:r>
    </w:p>
    <w:p w14:paraId="19173785" w14:textId="77777777" w:rsidR="00E43C0F" w:rsidRPr="00E4252E" w:rsidRDefault="00E43C0F" w:rsidP="00E43C0F">
      <w:pPr>
        <w:pStyle w:val="ListParagraph"/>
        <w:numPr>
          <w:ilvl w:val="0"/>
          <w:numId w:val="12"/>
        </w:numPr>
        <w:ind w:left="1440"/>
        <w:rPr>
          <w:rFonts w:cs="Arial"/>
        </w:rPr>
      </w:pPr>
      <w:r>
        <w:t xml:space="preserve">the group have produced a Health and Care Statistics Landscape, which brings all official statistics for health and care into one document, broken down by different topics and updated monthly. </w:t>
      </w:r>
      <w:r w:rsidRPr="00E4252E">
        <w:rPr>
          <w:rFonts w:cs="Arial"/>
        </w:rPr>
        <w:t xml:space="preserve">An overview of the work can be found </w:t>
      </w:r>
      <w:hyperlink r:id="rId19" w:history="1">
        <w:r w:rsidRPr="00E4252E">
          <w:rPr>
            <w:rStyle w:val="Hyperlink"/>
            <w:rFonts w:cs="Arial"/>
          </w:rPr>
          <w:t>here</w:t>
        </w:r>
      </w:hyperlink>
      <w:r w:rsidRPr="00E4252E">
        <w:rPr>
          <w:rFonts w:cs="Arial"/>
        </w:rPr>
        <w:t xml:space="preserve">, along with a </w:t>
      </w:r>
      <w:hyperlink r:id="rId20" w:history="1">
        <w:r w:rsidRPr="00E4252E">
          <w:rPr>
            <w:rStyle w:val="Hyperlink"/>
            <w:rFonts w:cs="Arial"/>
          </w:rPr>
          <w:t>statistics landscape document</w:t>
        </w:r>
      </w:hyperlink>
    </w:p>
    <w:p w14:paraId="2AB9B30C" w14:textId="77777777" w:rsidR="00E43C0F" w:rsidRPr="00E4252E" w:rsidRDefault="00E43C0F" w:rsidP="00E43C0F">
      <w:pPr>
        <w:pStyle w:val="ListParagraph"/>
        <w:numPr>
          <w:ilvl w:val="0"/>
          <w:numId w:val="12"/>
        </w:numPr>
        <w:ind w:left="1440"/>
        <w:rPr>
          <w:rFonts w:cs="Arial"/>
        </w:rPr>
      </w:pPr>
      <w:r>
        <w:rPr>
          <w:rFonts w:cs="Arial"/>
        </w:rPr>
        <w:t>there is</w:t>
      </w:r>
      <w:r w:rsidRPr="00E4252E">
        <w:rPr>
          <w:rFonts w:cs="Arial"/>
        </w:rPr>
        <w:t xml:space="preserve"> a Monthly Knowledge Sharing Update which you can receive by email and aims to draw together recently published official statistics from across the health and care landscape. If you would like to sign-up to this Update please complete the short form </w:t>
      </w:r>
      <w:hyperlink r:id="rId21" w:history="1">
        <w:r w:rsidRPr="00E4252E">
          <w:rPr>
            <w:rStyle w:val="Hyperlink"/>
            <w:rFonts w:cs="Arial"/>
          </w:rPr>
          <w:t>here</w:t>
        </w:r>
      </w:hyperlink>
      <w:r w:rsidRPr="00E4252E">
        <w:rPr>
          <w:rFonts w:cs="Arial"/>
        </w:rPr>
        <w:t xml:space="preserve"> (you can also view back issues here too). I’d also encourage you to share more widely with colleagues and users who may find it useful.</w:t>
      </w:r>
    </w:p>
    <w:p w14:paraId="3116A302" w14:textId="77777777" w:rsidR="00E43C0F" w:rsidRDefault="00E43C0F" w:rsidP="00E43C0F">
      <w:pPr>
        <w:pStyle w:val="ListParagraph"/>
        <w:numPr>
          <w:ilvl w:val="0"/>
          <w:numId w:val="12"/>
        </w:numPr>
        <w:ind w:left="1440"/>
      </w:pPr>
      <w:r>
        <w:t xml:space="preserve">there are 19 </w:t>
      </w:r>
      <w:hyperlink r:id="rId22" w:history="1">
        <w:r w:rsidRPr="00CE76D9">
          <w:rPr>
            <w:rStyle w:val="Hyperlink"/>
            <w:rFonts w:cs="Arial"/>
          </w:rPr>
          <w:t>different theme groups</w:t>
        </w:r>
      </w:hyperlink>
      <w:r w:rsidRPr="00CE76D9">
        <w:rPr>
          <w:rFonts w:cs="Arial"/>
        </w:rPr>
        <w:t xml:space="preserve"> </w:t>
      </w:r>
      <w:r>
        <w:t xml:space="preserve">which cover the health and care statistics environment (smoking/alcohol/drugs/obesity/mortality/adult social care/mental health/health inequalities), the purpose is to align definitions and methodology across the main producer bodies, reduce duplication of effort, to work more collaboratively to provide greater insight to users and to produce more rounded stories and finally to engage and incorporate user requirements into statistical products. </w:t>
      </w:r>
    </w:p>
    <w:p w14:paraId="4C7860C9" w14:textId="77777777" w:rsidR="00E43C0F" w:rsidRDefault="00E43C0F" w:rsidP="00E43C0F">
      <w:pPr>
        <w:pStyle w:val="ListParagraph"/>
        <w:numPr>
          <w:ilvl w:val="0"/>
          <w:numId w:val="12"/>
        </w:numPr>
        <w:ind w:left="1440"/>
      </w:pPr>
      <w:r>
        <w:t xml:space="preserve">last 6 months have harmonised definitions and methodologies and coordinating releases to be published on the same day for example smoking statistics from </w:t>
      </w:r>
      <w:r>
        <w:lastRenderedPageBreak/>
        <w:t>Public Health England, NHS Digital and ONS were published in June 2017 on the same day</w:t>
      </w:r>
    </w:p>
    <w:p w14:paraId="4125EFC9" w14:textId="77777777" w:rsidR="00E43C0F" w:rsidRDefault="00E43C0F" w:rsidP="00E43C0F">
      <w:pPr>
        <w:pStyle w:val="ListParagraph"/>
        <w:numPr>
          <w:ilvl w:val="0"/>
          <w:numId w:val="12"/>
        </w:numPr>
        <w:ind w:left="1440"/>
      </w:pPr>
      <w:r>
        <w:t>the English Health and Care Statistics Steering Group is joined up with GSS Harmonisation Team and GPT and intend to include them in the theme groups</w:t>
      </w:r>
    </w:p>
    <w:p w14:paraId="676CDA05" w14:textId="77777777" w:rsidR="00E43C0F" w:rsidRDefault="00E43C0F" w:rsidP="00E43C0F">
      <w:pPr>
        <w:pStyle w:val="ListParagraph"/>
        <w:numPr>
          <w:ilvl w:val="0"/>
          <w:numId w:val="12"/>
        </w:numPr>
        <w:ind w:left="1440"/>
      </w:pPr>
      <w:r>
        <w:t>also involved in GSS Data Project who are looking to expand to health and care statistics in the future</w:t>
      </w:r>
    </w:p>
    <w:p w14:paraId="55F4D026" w14:textId="77777777" w:rsidR="00E43C0F" w:rsidRDefault="00E43C0F" w:rsidP="00E43C0F">
      <w:pPr>
        <w:pStyle w:val="ListParagraph"/>
        <w:ind w:left="1440"/>
      </w:pPr>
    </w:p>
    <w:p w14:paraId="2BE235F2" w14:textId="77777777" w:rsidR="00E43C0F" w:rsidRPr="00A65606" w:rsidRDefault="00E43C0F" w:rsidP="00E43C0F">
      <w:pPr>
        <w:pStyle w:val="NoSpacing"/>
        <w:rPr>
          <w:rFonts w:ascii="Arial" w:hAnsi="Arial" w:cs="Arial"/>
          <w:b/>
          <w:bCs/>
        </w:rPr>
      </w:pPr>
      <w:r w:rsidRPr="00A65606">
        <w:rPr>
          <w:rFonts w:ascii="Arial" w:hAnsi="Arial" w:cs="Arial"/>
          <w:b/>
          <w:bCs/>
        </w:rPr>
        <w:t>10.0</w:t>
      </w:r>
      <w:r w:rsidRPr="00A65606">
        <w:rPr>
          <w:rFonts w:ascii="Arial" w:hAnsi="Arial" w:cs="Arial"/>
          <w:b/>
          <w:bCs/>
        </w:rPr>
        <w:tab/>
        <w:t>NSHG (1</w:t>
      </w:r>
      <w:r>
        <w:rPr>
          <w:rFonts w:ascii="Arial" w:hAnsi="Arial" w:cs="Arial"/>
          <w:b/>
          <w:bCs/>
        </w:rPr>
        <w:t>8</w:t>
      </w:r>
      <w:r w:rsidRPr="00A65606">
        <w:rPr>
          <w:rFonts w:ascii="Arial" w:hAnsi="Arial" w:cs="Arial"/>
          <w:b/>
          <w:bCs/>
        </w:rPr>
        <w:t>:</w:t>
      </w:r>
      <w:r>
        <w:rPr>
          <w:rFonts w:ascii="Arial" w:hAnsi="Arial" w:cs="Arial"/>
          <w:b/>
          <w:bCs/>
        </w:rPr>
        <w:t>1</w:t>
      </w:r>
      <w:r w:rsidRPr="00A65606">
        <w:rPr>
          <w:rFonts w:ascii="Arial" w:hAnsi="Arial" w:cs="Arial"/>
          <w:b/>
          <w:bCs/>
        </w:rPr>
        <w:t xml:space="preserve">) </w:t>
      </w:r>
      <w:r>
        <w:rPr>
          <w:rFonts w:ascii="Arial" w:hAnsi="Arial" w:cs="Arial"/>
          <w:b/>
          <w:bCs/>
        </w:rPr>
        <w:t>03</w:t>
      </w:r>
      <w:r w:rsidRPr="00A65606">
        <w:rPr>
          <w:rFonts w:ascii="Arial" w:hAnsi="Arial" w:cs="Arial"/>
          <w:b/>
          <w:bCs/>
        </w:rPr>
        <w:t>, NSHG Topic Lead Updates – Topic Group Leads</w:t>
      </w:r>
    </w:p>
    <w:p w14:paraId="203C4D39" w14:textId="77777777" w:rsidR="00E43C0F" w:rsidRDefault="00E43C0F" w:rsidP="00E43C0F">
      <w:pPr>
        <w:ind w:left="720"/>
        <w:rPr>
          <w:rFonts w:cs="Arial"/>
        </w:rPr>
      </w:pPr>
      <w:r w:rsidRPr="00A65606">
        <w:rPr>
          <w:rFonts w:cs="Arial"/>
        </w:rPr>
        <w:t xml:space="preserve">The Chair </w:t>
      </w:r>
      <w:r>
        <w:rPr>
          <w:rFonts w:cs="Arial"/>
        </w:rPr>
        <w:t xml:space="preserve">thanked </w:t>
      </w:r>
      <w:r w:rsidRPr="00A65606">
        <w:rPr>
          <w:rFonts w:cs="Arial"/>
        </w:rPr>
        <w:t>the topic leads for their reports</w:t>
      </w:r>
      <w:r>
        <w:rPr>
          <w:rFonts w:cs="Arial"/>
        </w:rPr>
        <w:t xml:space="preserve"> and asked if topic leads would like to bring something to attention of members;</w:t>
      </w:r>
    </w:p>
    <w:p w14:paraId="446B420C" w14:textId="77777777" w:rsidR="00E43C0F" w:rsidRDefault="00E43C0F" w:rsidP="00E43C0F">
      <w:pPr>
        <w:rPr>
          <w:rFonts w:cs="Arial"/>
          <w:b/>
          <w:bCs/>
        </w:rPr>
      </w:pPr>
    </w:p>
    <w:p w14:paraId="61D1A4FE" w14:textId="77777777" w:rsidR="00E43C0F" w:rsidRDefault="00E43C0F" w:rsidP="00E43C0F">
      <w:pPr>
        <w:rPr>
          <w:rFonts w:cs="Arial"/>
          <w:b/>
          <w:bCs/>
        </w:rPr>
      </w:pPr>
    </w:p>
    <w:p w14:paraId="42B38DEC" w14:textId="77777777" w:rsidR="00E43C0F" w:rsidRPr="008207D0" w:rsidRDefault="00E43C0F" w:rsidP="00E43C0F">
      <w:pPr>
        <w:rPr>
          <w:rFonts w:cs="Arial"/>
          <w:b/>
          <w:bCs/>
        </w:rPr>
      </w:pPr>
      <w:r w:rsidRPr="00A65606">
        <w:rPr>
          <w:rFonts w:cs="Arial"/>
          <w:b/>
          <w:bCs/>
        </w:rPr>
        <w:tab/>
      </w:r>
      <w:r w:rsidRPr="008207D0">
        <w:rPr>
          <w:rFonts w:cs="Arial"/>
          <w:b/>
          <w:bCs/>
        </w:rPr>
        <w:t xml:space="preserve">Benefits and Tax Credits – </w:t>
      </w:r>
      <w:r>
        <w:rPr>
          <w:rFonts w:cs="Arial"/>
          <w:b/>
          <w:bCs/>
        </w:rPr>
        <w:t>Claire Cameron</w:t>
      </w:r>
    </w:p>
    <w:p w14:paraId="7D5874EA" w14:textId="77777777" w:rsidR="00E43C0F" w:rsidRDefault="00E43C0F" w:rsidP="00E43C0F">
      <w:pPr>
        <w:ind w:left="720" w:hanging="720"/>
        <w:rPr>
          <w:rFonts w:cs="Arial"/>
          <w:color w:val="000000" w:themeColor="text1"/>
        </w:rPr>
      </w:pPr>
      <w:r w:rsidRPr="008207D0">
        <w:rPr>
          <w:rFonts w:cs="Arial"/>
          <w:bCs/>
          <w:color w:val="000000" w:themeColor="text1"/>
        </w:rPr>
        <w:tab/>
      </w:r>
      <w:r>
        <w:rPr>
          <w:rFonts w:cs="Arial"/>
          <w:bCs/>
          <w:color w:val="000000" w:themeColor="text1"/>
        </w:rPr>
        <w:t>Clare informed members the Questionnaire Consultation is taking place and this may result in minor changes to some questions</w:t>
      </w:r>
      <w:r w:rsidRPr="004D6BB1">
        <w:rPr>
          <w:rFonts w:cs="Arial"/>
          <w:color w:val="000000" w:themeColor="text1"/>
        </w:rPr>
        <w:t>.</w:t>
      </w:r>
    </w:p>
    <w:p w14:paraId="458A4193" w14:textId="77777777" w:rsidR="00E43C0F" w:rsidRPr="009D71D7" w:rsidRDefault="00E43C0F" w:rsidP="00E43C0F">
      <w:pPr>
        <w:ind w:left="720"/>
        <w:rPr>
          <w:rFonts w:ascii="Calibri" w:hAnsi="Calibri"/>
          <w:lang w:eastAsia="en-US"/>
        </w:rPr>
      </w:pPr>
      <w:r w:rsidRPr="009D71D7">
        <w:t>Note: The Questionnaire Consultation is the process where stakeholders and the FRS consortium are asked to contribute their thoughts on what they consider to be necessary changes to the questionnaire each year, and then go back and forth with ONS and NatCen until the questionnaire code, interviewer material and show cards are all correct.</w:t>
      </w:r>
    </w:p>
    <w:p w14:paraId="640274F3" w14:textId="77777777" w:rsidR="00E43C0F" w:rsidRPr="004D6BB1" w:rsidRDefault="00E43C0F" w:rsidP="00E43C0F">
      <w:pPr>
        <w:ind w:left="720" w:hanging="720"/>
        <w:rPr>
          <w:rFonts w:cs="Arial"/>
          <w:color w:val="000000" w:themeColor="text1"/>
        </w:rPr>
      </w:pPr>
    </w:p>
    <w:p w14:paraId="4D4D723B" w14:textId="77777777" w:rsidR="00E43C0F" w:rsidRPr="008207D0" w:rsidRDefault="00E43C0F" w:rsidP="00E43C0F">
      <w:pPr>
        <w:rPr>
          <w:rFonts w:cs="Arial"/>
          <w:b/>
        </w:rPr>
      </w:pPr>
      <w:r w:rsidRPr="008207D0">
        <w:rPr>
          <w:rFonts w:cs="Arial"/>
          <w:b/>
          <w:bCs/>
        </w:rPr>
        <w:tab/>
        <w:t xml:space="preserve">Consumer Durables </w:t>
      </w:r>
    </w:p>
    <w:p w14:paraId="2F24271D" w14:textId="77777777" w:rsidR="00E43C0F" w:rsidRDefault="00E43C0F" w:rsidP="00E43C0F">
      <w:pPr>
        <w:ind w:left="720" w:hanging="720"/>
        <w:rPr>
          <w:rFonts w:cs="Arial"/>
          <w:bCs/>
          <w:color w:val="000000"/>
        </w:rPr>
      </w:pPr>
      <w:r w:rsidRPr="008207D0">
        <w:rPr>
          <w:rFonts w:cs="Arial"/>
          <w:b/>
          <w:bCs/>
          <w:color w:val="000000" w:themeColor="text1"/>
        </w:rPr>
        <w:tab/>
      </w:r>
      <w:r w:rsidRPr="008207D0">
        <w:rPr>
          <w:rFonts w:cs="Arial"/>
          <w:bCs/>
          <w:color w:val="000000"/>
        </w:rPr>
        <w:t xml:space="preserve">New topic lead </w:t>
      </w:r>
      <w:r>
        <w:rPr>
          <w:rFonts w:cs="Arial"/>
          <w:bCs/>
          <w:color w:val="000000"/>
        </w:rPr>
        <w:t>i</w:t>
      </w:r>
      <w:r w:rsidRPr="008207D0">
        <w:rPr>
          <w:rFonts w:cs="Arial"/>
          <w:bCs/>
          <w:color w:val="000000"/>
        </w:rPr>
        <w:t xml:space="preserve">s being sought.  </w:t>
      </w:r>
    </w:p>
    <w:p w14:paraId="18FD49AC" w14:textId="77777777" w:rsidR="00E43C0F" w:rsidRPr="008207D0" w:rsidRDefault="00E43C0F" w:rsidP="00E43C0F">
      <w:pPr>
        <w:ind w:left="720" w:hanging="720"/>
        <w:rPr>
          <w:rFonts w:cs="Arial"/>
          <w:bCs/>
          <w:color w:val="000000"/>
        </w:rPr>
      </w:pPr>
    </w:p>
    <w:p w14:paraId="47FFFF8F" w14:textId="77777777" w:rsidR="00E43C0F" w:rsidRPr="008207D0" w:rsidRDefault="00E43C0F" w:rsidP="00E43C0F">
      <w:pPr>
        <w:ind w:left="720" w:hanging="720"/>
        <w:rPr>
          <w:rFonts w:cs="Arial"/>
          <w:b/>
          <w:bCs/>
        </w:rPr>
      </w:pPr>
      <w:r w:rsidRPr="008207D0">
        <w:rPr>
          <w:rFonts w:cs="Arial"/>
          <w:b/>
          <w:bCs/>
        </w:rPr>
        <w:tab/>
        <w:t>Crime and Anti-Social Behaviour – Fiona Aitchison</w:t>
      </w:r>
    </w:p>
    <w:p w14:paraId="42FBF401" w14:textId="77777777" w:rsidR="00E43C0F" w:rsidRPr="008207D0" w:rsidRDefault="00E43C0F" w:rsidP="00E43C0F">
      <w:pPr>
        <w:autoSpaceDE w:val="0"/>
        <w:autoSpaceDN w:val="0"/>
        <w:adjustRightInd w:val="0"/>
        <w:ind w:left="720"/>
        <w:rPr>
          <w:rFonts w:cs="Arial"/>
          <w:bCs/>
          <w:color w:val="000000"/>
        </w:rPr>
      </w:pPr>
      <w:r w:rsidRPr="008207D0">
        <w:rPr>
          <w:rFonts w:cs="Arial"/>
          <w:bCs/>
          <w:color w:val="000000"/>
        </w:rPr>
        <w:t xml:space="preserve">A revised set of questions </w:t>
      </w:r>
      <w:r>
        <w:rPr>
          <w:rFonts w:cs="Arial"/>
          <w:bCs/>
          <w:color w:val="000000"/>
        </w:rPr>
        <w:t>has been developed and the revision template is attached for members to review and agree via correspondence within two weeks</w:t>
      </w:r>
      <w:r w:rsidRPr="008207D0">
        <w:rPr>
          <w:rFonts w:cs="Arial"/>
          <w:bCs/>
          <w:color w:val="000000"/>
        </w:rPr>
        <w:t>.</w:t>
      </w:r>
    </w:p>
    <w:p w14:paraId="56CCA926" w14:textId="77777777" w:rsidR="00E43C0F" w:rsidRPr="008207D0" w:rsidRDefault="00E43C0F" w:rsidP="00E43C0F">
      <w:pPr>
        <w:rPr>
          <w:rFonts w:cs="Arial"/>
        </w:rPr>
      </w:pPr>
      <w:r w:rsidRPr="008207D0">
        <w:rPr>
          <w:rFonts w:cs="Arial"/>
        </w:rPr>
        <w:tab/>
      </w:r>
    </w:p>
    <w:p w14:paraId="0481E808" w14:textId="77777777" w:rsidR="00E43C0F" w:rsidRPr="008207D0" w:rsidRDefault="00E43C0F" w:rsidP="00E43C0F">
      <w:pPr>
        <w:ind w:firstLine="720"/>
        <w:rPr>
          <w:rFonts w:cs="Arial"/>
          <w:b/>
        </w:rPr>
      </w:pPr>
      <w:r w:rsidRPr="008207D0">
        <w:rPr>
          <w:rFonts w:cs="Arial"/>
          <w:b/>
          <w:bCs/>
        </w:rPr>
        <w:t>Demographic Information – Emily Knipe</w:t>
      </w:r>
    </w:p>
    <w:p w14:paraId="06AF2A7D" w14:textId="77777777" w:rsidR="00E43C0F" w:rsidRPr="008207D0" w:rsidRDefault="00E43C0F" w:rsidP="00E43C0F">
      <w:pPr>
        <w:autoSpaceDE w:val="0"/>
        <w:autoSpaceDN w:val="0"/>
        <w:adjustRightInd w:val="0"/>
        <w:ind w:left="720"/>
        <w:rPr>
          <w:rFonts w:cs="Arial"/>
          <w:bCs/>
          <w:color w:val="000000"/>
        </w:rPr>
      </w:pPr>
      <w:r>
        <w:rPr>
          <w:rFonts w:cs="Arial"/>
          <w:bCs/>
          <w:color w:val="000000"/>
        </w:rPr>
        <w:t>Please see report.</w:t>
      </w:r>
      <w:r w:rsidRPr="008207D0">
        <w:rPr>
          <w:rFonts w:cs="Arial"/>
          <w:bCs/>
          <w:color w:val="000000"/>
        </w:rPr>
        <w:t xml:space="preserve">  </w:t>
      </w:r>
    </w:p>
    <w:p w14:paraId="08FDBE01" w14:textId="77777777" w:rsidR="00E43C0F" w:rsidRPr="008207D0" w:rsidRDefault="00E43C0F" w:rsidP="00E43C0F">
      <w:pPr>
        <w:ind w:left="720" w:hanging="720"/>
        <w:rPr>
          <w:rFonts w:cs="Arial"/>
          <w:color w:val="FF0000"/>
        </w:rPr>
      </w:pPr>
    </w:p>
    <w:p w14:paraId="096ECF82" w14:textId="77777777" w:rsidR="00E43C0F" w:rsidRPr="008207D0" w:rsidRDefault="00E43C0F" w:rsidP="00E43C0F">
      <w:pPr>
        <w:rPr>
          <w:rFonts w:cs="Arial"/>
          <w:color w:val="000000" w:themeColor="text1"/>
        </w:rPr>
      </w:pPr>
      <w:r w:rsidRPr="008207D0">
        <w:rPr>
          <w:rFonts w:cs="Arial"/>
          <w:color w:val="000000" w:themeColor="text1"/>
        </w:rPr>
        <w:tab/>
      </w:r>
      <w:r w:rsidRPr="008207D0">
        <w:rPr>
          <w:rFonts w:cs="Arial"/>
          <w:b/>
          <w:bCs/>
          <w:color w:val="000000" w:themeColor="text1"/>
        </w:rPr>
        <w:t>Economic Activity –</w:t>
      </w:r>
      <w:r>
        <w:rPr>
          <w:rFonts w:cs="Arial"/>
          <w:b/>
          <w:bCs/>
          <w:color w:val="000000" w:themeColor="text1"/>
        </w:rPr>
        <w:t xml:space="preserve"> Debbie Curtis</w:t>
      </w:r>
    </w:p>
    <w:p w14:paraId="7B1B68F8" w14:textId="77777777" w:rsidR="00E43C0F" w:rsidRPr="008207D0" w:rsidRDefault="00E43C0F" w:rsidP="00E43C0F">
      <w:pPr>
        <w:autoSpaceDE w:val="0"/>
        <w:autoSpaceDN w:val="0"/>
        <w:adjustRightInd w:val="0"/>
        <w:ind w:left="720"/>
        <w:rPr>
          <w:rFonts w:cs="Arial"/>
          <w:bCs/>
          <w:color w:val="000000"/>
        </w:rPr>
      </w:pPr>
      <w:r>
        <w:rPr>
          <w:rFonts w:cs="Arial"/>
          <w:bCs/>
          <w:color w:val="000000"/>
        </w:rPr>
        <w:t>Please see report</w:t>
      </w:r>
      <w:r w:rsidRPr="008207D0">
        <w:rPr>
          <w:rFonts w:cs="Arial"/>
          <w:bCs/>
          <w:color w:val="000000"/>
        </w:rPr>
        <w:t>.</w:t>
      </w:r>
    </w:p>
    <w:p w14:paraId="6596DB84" w14:textId="77777777" w:rsidR="00E43C0F" w:rsidRPr="008207D0" w:rsidRDefault="00E43C0F" w:rsidP="00E43C0F">
      <w:pPr>
        <w:ind w:left="720" w:hanging="720"/>
        <w:rPr>
          <w:rFonts w:cs="Arial"/>
          <w:color w:val="000000"/>
        </w:rPr>
      </w:pPr>
    </w:p>
    <w:p w14:paraId="677046AB" w14:textId="77777777" w:rsidR="00E43C0F" w:rsidRPr="008207D0" w:rsidRDefault="00E43C0F" w:rsidP="00E43C0F">
      <w:pPr>
        <w:rPr>
          <w:rFonts w:cs="Arial"/>
        </w:rPr>
      </w:pPr>
      <w:r w:rsidRPr="008207D0">
        <w:rPr>
          <w:rFonts w:cs="Arial"/>
        </w:rPr>
        <w:tab/>
      </w:r>
      <w:r w:rsidRPr="008207D0">
        <w:rPr>
          <w:rFonts w:cs="Arial"/>
          <w:b/>
          <w:bCs/>
        </w:rPr>
        <w:t>Education – Julian Austin/Tony Clarke</w:t>
      </w:r>
    </w:p>
    <w:p w14:paraId="595407A7" w14:textId="77777777" w:rsidR="00E43C0F" w:rsidRDefault="00E43C0F" w:rsidP="00E43C0F">
      <w:pPr>
        <w:ind w:left="720"/>
        <w:jc w:val="both"/>
        <w:rPr>
          <w:rFonts w:cs="Arial"/>
          <w:bCs/>
          <w:color w:val="000000"/>
        </w:rPr>
      </w:pPr>
      <w:r>
        <w:rPr>
          <w:rFonts w:cs="Arial"/>
        </w:rPr>
        <w:t>Please see report.</w:t>
      </w:r>
    </w:p>
    <w:p w14:paraId="07B68357" w14:textId="77777777" w:rsidR="00E43C0F" w:rsidRPr="008207D0" w:rsidRDefault="00E43C0F" w:rsidP="00E43C0F">
      <w:pPr>
        <w:ind w:left="720" w:hanging="720"/>
        <w:rPr>
          <w:rFonts w:cs="Arial"/>
          <w:color w:val="000000" w:themeColor="text1"/>
        </w:rPr>
      </w:pPr>
    </w:p>
    <w:p w14:paraId="7FD942C5" w14:textId="77777777" w:rsidR="00E43C0F" w:rsidRPr="008207D0" w:rsidRDefault="00E43C0F" w:rsidP="00E43C0F">
      <w:pPr>
        <w:ind w:left="720" w:hanging="720"/>
        <w:rPr>
          <w:rFonts w:cs="Arial"/>
          <w:b/>
          <w:color w:val="000000" w:themeColor="text1"/>
        </w:rPr>
      </w:pPr>
      <w:r w:rsidRPr="008207D0">
        <w:rPr>
          <w:rFonts w:cs="Arial"/>
          <w:color w:val="000000" w:themeColor="text1"/>
        </w:rPr>
        <w:tab/>
      </w:r>
      <w:r w:rsidRPr="008207D0">
        <w:rPr>
          <w:rFonts w:cs="Arial"/>
          <w:b/>
          <w:color w:val="000000" w:themeColor="text1"/>
        </w:rPr>
        <w:t xml:space="preserve">EILR – Becki Aquilina (temp) </w:t>
      </w:r>
    </w:p>
    <w:p w14:paraId="4CE3792D" w14:textId="77777777" w:rsidR="00E43C0F" w:rsidRPr="008207D0" w:rsidRDefault="00E43C0F" w:rsidP="00E43C0F">
      <w:pPr>
        <w:autoSpaceDE w:val="0"/>
        <w:autoSpaceDN w:val="0"/>
        <w:adjustRightInd w:val="0"/>
        <w:ind w:left="720"/>
        <w:rPr>
          <w:rFonts w:cs="Arial"/>
          <w:bCs/>
          <w:color w:val="000000"/>
        </w:rPr>
      </w:pPr>
      <w:r>
        <w:rPr>
          <w:rFonts w:cs="Arial"/>
          <w:bCs/>
          <w:color w:val="000000"/>
        </w:rPr>
        <w:t>Amanda Sharfman is the new topic lead for EILR; the Harmonisation Team will conduct a handover and Harmonisation induction for Amanda</w:t>
      </w:r>
      <w:r w:rsidRPr="008207D0">
        <w:rPr>
          <w:rFonts w:cs="Arial"/>
          <w:bCs/>
          <w:color w:val="000000"/>
        </w:rPr>
        <w:t>.</w:t>
      </w:r>
    </w:p>
    <w:p w14:paraId="4DAC85B1" w14:textId="77777777" w:rsidR="00E43C0F" w:rsidRDefault="00E43C0F" w:rsidP="00E43C0F">
      <w:pPr>
        <w:rPr>
          <w:rFonts w:cs="Arial"/>
          <w:b/>
          <w:bCs/>
        </w:rPr>
      </w:pPr>
      <w:r w:rsidRPr="004D6BB1">
        <w:rPr>
          <w:rFonts w:cs="Arial"/>
          <w:b/>
          <w:bCs/>
        </w:rPr>
        <w:tab/>
      </w:r>
    </w:p>
    <w:p w14:paraId="6E91C90A" w14:textId="77777777" w:rsidR="00E43C0F" w:rsidRDefault="00E43C0F" w:rsidP="00E43C0F">
      <w:pPr>
        <w:ind w:firstLine="720"/>
        <w:rPr>
          <w:rFonts w:cs="Arial"/>
          <w:b/>
          <w:bCs/>
        </w:rPr>
      </w:pPr>
      <w:r w:rsidRPr="004D6BB1">
        <w:rPr>
          <w:rFonts w:cs="Arial"/>
          <w:b/>
          <w:bCs/>
        </w:rPr>
        <w:t>Gender Identity – Michelle Monkman</w:t>
      </w:r>
    </w:p>
    <w:p w14:paraId="69DA7A7E" w14:textId="77777777" w:rsidR="00E43C0F" w:rsidRPr="004D6BB1" w:rsidRDefault="00E43C0F" w:rsidP="00E43C0F">
      <w:pPr>
        <w:autoSpaceDE w:val="0"/>
        <w:autoSpaceDN w:val="0"/>
        <w:adjustRightInd w:val="0"/>
        <w:ind w:left="720"/>
        <w:rPr>
          <w:rFonts w:cs="Arial"/>
          <w:bCs/>
          <w:color w:val="000000"/>
        </w:rPr>
      </w:pPr>
      <w:r>
        <w:rPr>
          <w:rFonts w:cs="Arial"/>
          <w:bCs/>
          <w:color w:val="000000"/>
        </w:rPr>
        <w:t>Please see report</w:t>
      </w:r>
      <w:r w:rsidRPr="004D6BB1">
        <w:rPr>
          <w:rFonts w:cs="Arial"/>
          <w:bCs/>
          <w:color w:val="000000"/>
        </w:rPr>
        <w:t>.</w:t>
      </w:r>
    </w:p>
    <w:p w14:paraId="7D9A2955" w14:textId="77777777" w:rsidR="00E43C0F" w:rsidRPr="004D6BB1" w:rsidRDefault="00E43C0F" w:rsidP="00E43C0F">
      <w:pPr>
        <w:rPr>
          <w:rFonts w:cs="Arial"/>
          <w:b/>
          <w:bCs/>
        </w:rPr>
      </w:pPr>
      <w:r w:rsidRPr="004D6BB1">
        <w:rPr>
          <w:rFonts w:cs="Arial"/>
          <w:b/>
          <w:bCs/>
        </w:rPr>
        <w:tab/>
      </w:r>
    </w:p>
    <w:p w14:paraId="1E30A1DC" w14:textId="77777777" w:rsidR="00E43C0F" w:rsidRPr="004D6BB1" w:rsidRDefault="00E43C0F" w:rsidP="00E43C0F">
      <w:pPr>
        <w:ind w:firstLine="720"/>
        <w:rPr>
          <w:rFonts w:cs="Arial"/>
          <w:b/>
          <w:bCs/>
        </w:rPr>
      </w:pPr>
      <w:r w:rsidRPr="004D6BB1">
        <w:rPr>
          <w:rFonts w:cs="Arial"/>
          <w:b/>
          <w:bCs/>
        </w:rPr>
        <w:t>Health, Disability and Carers – Steve Webster</w:t>
      </w:r>
    </w:p>
    <w:p w14:paraId="4ABE31B0" w14:textId="77777777" w:rsidR="00E43C0F" w:rsidRDefault="00E43C0F" w:rsidP="00E43C0F">
      <w:pPr>
        <w:autoSpaceDE w:val="0"/>
        <w:autoSpaceDN w:val="0"/>
        <w:adjustRightInd w:val="0"/>
        <w:ind w:left="720"/>
        <w:rPr>
          <w:rFonts w:cs="Arial"/>
          <w:bCs/>
          <w:color w:val="000000"/>
        </w:rPr>
      </w:pPr>
      <w:r>
        <w:rPr>
          <w:rFonts w:cs="Arial"/>
          <w:bCs/>
          <w:color w:val="000000"/>
        </w:rPr>
        <w:t>Please see report.</w:t>
      </w:r>
    </w:p>
    <w:p w14:paraId="7D8512B0" w14:textId="77777777" w:rsidR="00E43C0F" w:rsidRDefault="00E43C0F" w:rsidP="00E43C0F">
      <w:pPr>
        <w:autoSpaceDE w:val="0"/>
        <w:autoSpaceDN w:val="0"/>
        <w:adjustRightInd w:val="0"/>
        <w:ind w:left="720"/>
        <w:rPr>
          <w:rFonts w:cs="Arial"/>
          <w:bCs/>
          <w:color w:val="000000"/>
        </w:rPr>
      </w:pPr>
    </w:p>
    <w:p w14:paraId="752ADD66" w14:textId="77777777" w:rsidR="00E43C0F" w:rsidRPr="00130378" w:rsidRDefault="00E43C0F" w:rsidP="00E43C0F">
      <w:pPr>
        <w:autoSpaceDE w:val="0"/>
        <w:autoSpaceDN w:val="0"/>
        <w:adjustRightInd w:val="0"/>
        <w:ind w:left="720"/>
        <w:rPr>
          <w:rFonts w:cs="Arial"/>
          <w:b/>
          <w:bCs/>
          <w:color w:val="000000"/>
        </w:rPr>
      </w:pPr>
      <w:r w:rsidRPr="00130378">
        <w:rPr>
          <w:rFonts w:cs="Arial"/>
          <w:b/>
          <w:bCs/>
          <w:color w:val="000000"/>
        </w:rPr>
        <w:t>Homelessness</w:t>
      </w:r>
    </w:p>
    <w:p w14:paraId="087C8ED0" w14:textId="77777777" w:rsidR="00E43C0F" w:rsidRPr="004D6BB1" w:rsidRDefault="00E43C0F" w:rsidP="00E43C0F">
      <w:pPr>
        <w:autoSpaceDE w:val="0"/>
        <w:autoSpaceDN w:val="0"/>
        <w:adjustRightInd w:val="0"/>
        <w:ind w:left="720"/>
        <w:rPr>
          <w:rFonts w:cs="Arial"/>
          <w:bCs/>
          <w:color w:val="000000"/>
        </w:rPr>
      </w:pPr>
      <w:r>
        <w:rPr>
          <w:rFonts w:cs="Arial"/>
          <w:bCs/>
          <w:color w:val="000000"/>
        </w:rPr>
        <w:t>This is a new Harmonisation topic and the first meeting will be held soon.</w:t>
      </w:r>
      <w:r w:rsidRPr="004D6BB1">
        <w:rPr>
          <w:rFonts w:cs="Arial"/>
          <w:bCs/>
          <w:color w:val="000000"/>
        </w:rPr>
        <w:t xml:space="preserve">  </w:t>
      </w:r>
    </w:p>
    <w:p w14:paraId="2D7F85AC" w14:textId="77777777" w:rsidR="00E43C0F" w:rsidRPr="004D6BB1" w:rsidRDefault="00E43C0F" w:rsidP="00E43C0F">
      <w:pPr>
        <w:ind w:left="720" w:hanging="720"/>
        <w:rPr>
          <w:rFonts w:cs="Arial"/>
          <w:color w:val="000000" w:themeColor="text1"/>
        </w:rPr>
      </w:pPr>
    </w:p>
    <w:p w14:paraId="1037F599" w14:textId="77777777" w:rsidR="00E43C0F" w:rsidRPr="004D6BB1" w:rsidRDefault="00E43C0F" w:rsidP="00E43C0F">
      <w:pPr>
        <w:rPr>
          <w:rFonts w:cs="Arial"/>
          <w:color w:val="000000" w:themeColor="text1"/>
        </w:rPr>
      </w:pPr>
      <w:r w:rsidRPr="004D6BB1">
        <w:rPr>
          <w:rFonts w:cs="Arial"/>
          <w:color w:val="000000" w:themeColor="text1"/>
        </w:rPr>
        <w:tab/>
      </w:r>
      <w:r w:rsidRPr="004D6BB1">
        <w:rPr>
          <w:rFonts w:cs="Arial"/>
          <w:b/>
          <w:color w:val="000000" w:themeColor="text1"/>
        </w:rPr>
        <w:t>Housing and Tenure – Scott Edgar</w:t>
      </w:r>
    </w:p>
    <w:p w14:paraId="4DD5A774" w14:textId="77777777" w:rsidR="00E43C0F" w:rsidRPr="004D6BB1" w:rsidRDefault="00E43C0F" w:rsidP="00E43C0F">
      <w:pPr>
        <w:autoSpaceDE w:val="0"/>
        <w:autoSpaceDN w:val="0"/>
        <w:adjustRightInd w:val="0"/>
        <w:ind w:left="720"/>
        <w:rPr>
          <w:rFonts w:cs="Arial"/>
          <w:bCs/>
          <w:color w:val="000000"/>
        </w:rPr>
      </w:pPr>
      <w:r>
        <w:rPr>
          <w:rFonts w:cs="Arial"/>
          <w:bCs/>
          <w:color w:val="000000"/>
        </w:rPr>
        <w:t>Please see report</w:t>
      </w:r>
      <w:r w:rsidRPr="004D6BB1">
        <w:rPr>
          <w:rFonts w:cs="Arial"/>
          <w:bCs/>
          <w:color w:val="000000"/>
        </w:rPr>
        <w:t>.</w:t>
      </w:r>
    </w:p>
    <w:p w14:paraId="1885E1D0" w14:textId="77777777" w:rsidR="00E43C0F" w:rsidRPr="004D6BB1" w:rsidRDefault="00E43C0F" w:rsidP="00E43C0F">
      <w:pPr>
        <w:ind w:left="720" w:hanging="720"/>
        <w:rPr>
          <w:rFonts w:cs="Arial"/>
          <w:color w:val="000000" w:themeColor="text1"/>
        </w:rPr>
      </w:pPr>
    </w:p>
    <w:p w14:paraId="6334A5C7" w14:textId="77777777" w:rsidR="00E43C0F" w:rsidRDefault="00E43C0F" w:rsidP="00E43C0F">
      <w:pPr>
        <w:ind w:firstLine="720"/>
        <w:rPr>
          <w:rFonts w:cs="Arial"/>
          <w:b/>
          <w:color w:val="000000" w:themeColor="text1"/>
        </w:rPr>
      </w:pPr>
      <w:r w:rsidRPr="004D6BB1">
        <w:rPr>
          <w:rFonts w:cs="Arial"/>
          <w:b/>
          <w:color w:val="000000" w:themeColor="text1"/>
        </w:rPr>
        <w:t>Income – Mathew Minifie</w:t>
      </w:r>
    </w:p>
    <w:p w14:paraId="75C8AC7D" w14:textId="77777777" w:rsidR="00E43C0F" w:rsidRDefault="00E43C0F" w:rsidP="00E43C0F">
      <w:pPr>
        <w:ind w:firstLine="720"/>
        <w:rPr>
          <w:rFonts w:cs="Arial"/>
          <w:bCs/>
          <w:color w:val="000000" w:themeColor="text1"/>
        </w:rPr>
      </w:pPr>
      <w:r w:rsidRPr="000B18B3">
        <w:rPr>
          <w:rFonts w:cs="Arial"/>
          <w:color w:val="000000" w:themeColor="text1"/>
        </w:rPr>
        <w:t>Please see report</w:t>
      </w:r>
      <w:r w:rsidRPr="004D6BB1">
        <w:rPr>
          <w:rFonts w:cs="Arial"/>
          <w:bCs/>
          <w:color w:val="000000" w:themeColor="text1"/>
        </w:rPr>
        <w:t>.</w:t>
      </w:r>
    </w:p>
    <w:p w14:paraId="2E8E3883" w14:textId="77777777" w:rsidR="00E43C0F" w:rsidRDefault="00E43C0F" w:rsidP="00E43C0F">
      <w:pPr>
        <w:ind w:firstLine="720"/>
        <w:rPr>
          <w:rFonts w:cs="Arial"/>
          <w:bCs/>
          <w:color w:val="000000" w:themeColor="text1"/>
        </w:rPr>
      </w:pPr>
    </w:p>
    <w:p w14:paraId="211AD23B" w14:textId="77777777" w:rsidR="00E43C0F" w:rsidRDefault="00E43C0F" w:rsidP="00E43C0F">
      <w:pPr>
        <w:ind w:firstLine="720"/>
        <w:rPr>
          <w:rFonts w:cs="Arial"/>
          <w:b/>
          <w:bCs/>
          <w:color w:val="000000" w:themeColor="text1"/>
        </w:rPr>
      </w:pPr>
      <w:r w:rsidRPr="007A5400">
        <w:rPr>
          <w:rFonts w:cs="Arial"/>
          <w:b/>
          <w:bCs/>
          <w:color w:val="000000" w:themeColor="text1"/>
        </w:rPr>
        <w:t>Internet Access</w:t>
      </w:r>
      <w:r>
        <w:rPr>
          <w:rFonts w:cs="Arial"/>
          <w:b/>
          <w:bCs/>
          <w:color w:val="000000" w:themeColor="text1"/>
        </w:rPr>
        <w:t xml:space="preserve"> – Grant Blank</w:t>
      </w:r>
    </w:p>
    <w:p w14:paraId="1CFFF6B4" w14:textId="77777777" w:rsidR="00E43C0F" w:rsidRDefault="00E43C0F" w:rsidP="00E43C0F">
      <w:pPr>
        <w:ind w:firstLine="720"/>
        <w:rPr>
          <w:rFonts w:cs="Arial"/>
          <w:bCs/>
          <w:color w:val="000000" w:themeColor="text1"/>
        </w:rPr>
      </w:pPr>
      <w:r>
        <w:rPr>
          <w:rFonts w:cs="Arial"/>
          <w:bCs/>
          <w:color w:val="000000" w:themeColor="text1"/>
        </w:rPr>
        <w:t>Grant gave a brief overview of his experience as topic lead for Internet access</w:t>
      </w:r>
    </w:p>
    <w:p w14:paraId="22A825FE" w14:textId="77777777" w:rsidR="00E43C0F" w:rsidRPr="004D6BB1" w:rsidRDefault="00E43C0F" w:rsidP="00E43C0F">
      <w:pPr>
        <w:rPr>
          <w:rFonts w:cs="Arial"/>
        </w:rPr>
      </w:pPr>
    </w:p>
    <w:p w14:paraId="27C64982" w14:textId="77777777" w:rsidR="00E43C0F" w:rsidRPr="004D6BB1" w:rsidRDefault="00E43C0F" w:rsidP="00E43C0F">
      <w:pPr>
        <w:rPr>
          <w:rFonts w:cs="Arial"/>
          <w:b/>
          <w:bCs/>
        </w:rPr>
      </w:pPr>
      <w:r w:rsidRPr="004D6BB1">
        <w:rPr>
          <w:rFonts w:cs="Arial"/>
          <w:b/>
          <w:bCs/>
        </w:rPr>
        <w:tab/>
        <w:t xml:space="preserve">Migration, Country of Birth and Citizenship – </w:t>
      </w:r>
      <w:r>
        <w:rPr>
          <w:rFonts w:cs="Arial"/>
          <w:b/>
          <w:bCs/>
        </w:rPr>
        <w:t>Hannah McConnell</w:t>
      </w:r>
    </w:p>
    <w:p w14:paraId="7CFEB798" w14:textId="77777777" w:rsidR="00E43C0F" w:rsidRDefault="00E43C0F" w:rsidP="00E43C0F">
      <w:pPr>
        <w:autoSpaceDE w:val="0"/>
        <w:autoSpaceDN w:val="0"/>
        <w:adjustRightInd w:val="0"/>
        <w:ind w:left="720"/>
        <w:rPr>
          <w:rFonts w:cs="Arial"/>
          <w:bCs/>
          <w:color w:val="000000"/>
        </w:rPr>
      </w:pPr>
      <w:r>
        <w:rPr>
          <w:rFonts w:cs="Arial"/>
          <w:color w:val="000000" w:themeColor="text1"/>
        </w:rPr>
        <w:t>Hannah is a new topic lead</w:t>
      </w:r>
      <w:r>
        <w:rPr>
          <w:rFonts w:cs="Arial"/>
          <w:bCs/>
          <w:color w:val="000000"/>
        </w:rPr>
        <w:t>; the Harmonisation Team will conduct a Harmonisation induction for Hannah soon.</w:t>
      </w:r>
    </w:p>
    <w:p w14:paraId="52D64B56" w14:textId="77777777" w:rsidR="00E43C0F" w:rsidRPr="008207D0" w:rsidRDefault="00E43C0F" w:rsidP="00E43C0F">
      <w:pPr>
        <w:autoSpaceDE w:val="0"/>
        <w:autoSpaceDN w:val="0"/>
        <w:adjustRightInd w:val="0"/>
        <w:ind w:left="720"/>
        <w:rPr>
          <w:rFonts w:cs="Arial"/>
          <w:bCs/>
          <w:color w:val="000000"/>
        </w:rPr>
      </w:pPr>
    </w:p>
    <w:p w14:paraId="02150BAC" w14:textId="77777777" w:rsidR="00E43C0F" w:rsidRDefault="00E43C0F" w:rsidP="00E43C0F">
      <w:pPr>
        <w:ind w:left="720" w:hanging="720"/>
        <w:rPr>
          <w:rFonts w:cs="Arial"/>
          <w:color w:val="000000" w:themeColor="text1"/>
        </w:rPr>
      </w:pPr>
      <w:r>
        <w:rPr>
          <w:rFonts w:cs="Arial"/>
          <w:color w:val="000000" w:themeColor="text1"/>
        </w:rPr>
        <w:t xml:space="preserve"> </w:t>
      </w:r>
      <w:r>
        <w:rPr>
          <w:rFonts w:cs="Arial"/>
          <w:color w:val="000000" w:themeColor="text1"/>
        </w:rPr>
        <w:tab/>
      </w:r>
    </w:p>
    <w:p w14:paraId="7C6D6866" w14:textId="77777777" w:rsidR="00E43C0F" w:rsidRDefault="00E43C0F" w:rsidP="00E43C0F">
      <w:pPr>
        <w:ind w:left="720" w:hanging="720"/>
        <w:rPr>
          <w:rFonts w:cs="Arial"/>
          <w:color w:val="000000" w:themeColor="text1"/>
        </w:rPr>
      </w:pPr>
    </w:p>
    <w:p w14:paraId="0C4B03A0" w14:textId="77777777" w:rsidR="00E43C0F" w:rsidRDefault="00E43C0F" w:rsidP="00E43C0F">
      <w:pPr>
        <w:ind w:left="720"/>
        <w:rPr>
          <w:rFonts w:cs="Arial"/>
          <w:color w:val="000000" w:themeColor="text1"/>
        </w:rPr>
      </w:pPr>
      <w:r w:rsidRPr="004D6BB1">
        <w:rPr>
          <w:rFonts w:cs="Arial"/>
          <w:b/>
          <w:bCs/>
          <w:color w:val="000000" w:themeColor="text1"/>
        </w:rPr>
        <w:t xml:space="preserve">Personal Well-being – </w:t>
      </w:r>
      <w:r>
        <w:rPr>
          <w:rFonts w:cs="Arial"/>
          <w:b/>
          <w:bCs/>
          <w:color w:val="000000" w:themeColor="text1"/>
        </w:rPr>
        <w:t>Silvia Manclossi</w:t>
      </w:r>
    </w:p>
    <w:p w14:paraId="34D6D131" w14:textId="77777777" w:rsidR="00E43C0F" w:rsidRPr="004D6BB1" w:rsidRDefault="00E43C0F" w:rsidP="00E43C0F">
      <w:pPr>
        <w:ind w:left="720" w:hanging="720"/>
        <w:rPr>
          <w:rFonts w:cs="Arial"/>
          <w:color w:val="000000" w:themeColor="text1"/>
        </w:rPr>
      </w:pPr>
      <w:r w:rsidRPr="004D6BB1">
        <w:rPr>
          <w:rFonts w:cs="Arial"/>
          <w:color w:val="000000" w:themeColor="text1"/>
        </w:rPr>
        <w:tab/>
      </w:r>
      <w:r>
        <w:rPr>
          <w:rFonts w:cs="Arial"/>
          <w:color w:val="000000" w:themeColor="text1"/>
        </w:rPr>
        <w:t>A new minister for Loneliness has been announced and has been tasked with the measurement of loneliness</w:t>
      </w:r>
      <w:r w:rsidRPr="004D6BB1">
        <w:rPr>
          <w:rFonts w:cs="Arial"/>
          <w:bCs/>
          <w:color w:val="000000" w:themeColor="text1"/>
        </w:rPr>
        <w:t>.</w:t>
      </w:r>
      <w:r>
        <w:rPr>
          <w:rFonts w:cs="Arial"/>
          <w:bCs/>
          <w:color w:val="000000" w:themeColor="text1"/>
        </w:rPr>
        <w:t xml:space="preserve"> It is still early stages but the team are working with a technical group to decide the definition and measures to distinguish loneliness; there is a tight timescale and needs to be developed by Autumn 2018.</w:t>
      </w:r>
    </w:p>
    <w:p w14:paraId="302403E4" w14:textId="77777777" w:rsidR="00E43C0F" w:rsidRPr="004D6BB1" w:rsidRDefault="00E43C0F" w:rsidP="00E43C0F">
      <w:pPr>
        <w:ind w:left="720" w:hanging="720"/>
        <w:rPr>
          <w:rFonts w:cs="Arial"/>
          <w:color w:val="000000"/>
        </w:rPr>
      </w:pPr>
    </w:p>
    <w:p w14:paraId="70B6196B" w14:textId="77777777" w:rsidR="00E43C0F" w:rsidRDefault="00E43C0F" w:rsidP="00E43C0F">
      <w:pPr>
        <w:ind w:left="720" w:hanging="720"/>
        <w:rPr>
          <w:rFonts w:cs="Arial"/>
          <w:b/>
          <w:color w:val="000000"/>
        </w:rPr>
      </w:pPr>
      <w:r w:rsidRPr="004D6BB1">
        <w:rPr>
          <w:rFonts w:cs="Arial"/>
          <w:color w:val="000000"/>
        </w:rPr>
        <w:tab/>
      </w:r>
      <w:r w:rsidRPr="004D6BB1">
        <w:rPr>
          <w:rFonts w:cs="Arial"/>
          <w:b/>
          <w:color w:val="000000"/>
        </w:rPr>
        <w:t xml:space="preserve">Social Capital – </w:t>
      </w:r>
      <w:r>
        <w:rPr>
          <w:rFonts w:cs="Arial"/>
          <w:b/>
          <w:color w:val="000000"/>
        </w:rPr>
        <w:t>Dani Evans</w:t>
      </w:r>
    </w:p>
    <w:p w14:paraId="14FA04AD" w14:textId="77777777" w:rsidR="00E43C0F" w:rsidRPr="004D6BB1" w:rsidRDefault="00E43C0F" w:rsidP="00E43C0F">
      <w:pPr>
        <w:ind w:left="720" w:hanging="720"/>
        <w:rPr>
          <w:rFonts w:cs="Arial"/>
          <w:color w:val="000000"/>
        </w:rPr>
      </w:pPr>
      <w:r>
        <w:rPr>
          <w:rFonts w:cs="Arial"/>
          <w:color w:val="000000"/>
        </w:rPr>
        <w:tab/>
      </w:r>
      <w:r w:rsidRPr="000B18B3">
        <w:rPr>
          <w:rFonts w:cs="Arial"/>
          <w:color w:val="000000" w:themeColor="text1"/>
        </w:rPr>
        <w:t>Please see report</w:t>
      </w:r>
      <w:r>
        <w:rPr>
          <w:rFonts w:cs="Arial"/>
          <w:color w:val="000000" w:themeColor="text1"/>
        </w:rPr>
        <w:t>.</w:t>
      </w:r>
    </w:p>
    <w:p w14:paraId="56921C6A" w14:textId="77777777" w:rsidR="00E43C0F" w:rsidRPr="004D6BB1" w:rsidRDefault="00E43C0F" w:rsidP="00E43C0F">
      <w:pPr>
        <w:ind w:left="720" w:hanging="720"/>
        <w:rPr>
          <w:rFonts w:cs="Arial"/>
          <w:b/>
        </w:rPr>
      </w:pPr>
    </w:p>
    <w:p w14:paraId="3E58F7DB" w14:textId="77777777" w:rsidR="00E43C0F" w:rsidRPr="004D6BB1" w:rsidRDefault="00E43C0F" w:rsidP="00E43C0F">
      <w:pPr>
        <w:ind w:left="720" w:hanging="720"/>
        <w:rPr>
          <w:rFonts w:cs="Arial"/>
          <w:b/>
        </w:rPr>
      </w:pPr>
      <w:r w:rsidRPr="004D6BB1">
        <w:rPr>
          <w:rFonts w:cs="Arial"/>
          <w:b/>
        </w:rPr>
        <w:t>1</w:t>
      </w:r>
      <w:r>
        <w:rPr>
          <w:rFonts w:cs="Arial"/>
          <w:b/>
        </w:rPr>
        <w:t>1</w:t>
      </w:r>
      <w:r w:rsidRPr="004D6BB1">
        <w:rPr>
          <w:rFonts w:cs="Arial"/>
          <w:b/>
        </w:rPr>
        <w:t>.0</w:t>
      </w:r>
      <w:r w:rsidRPr="004D6BB1">
        <w:rPr>
          <w:rFonts w:cs="Arial"/>
          <w:b/>
        </w:rPr>
        <w:tab/>
        <w:t>Any Other Business</w:t>
      </w:r>
    </w:p>
    <w:p w14:paraId="7629753B" w14:textId="77777777" w:rsidR="00E43C0F" w:rsidRPr="00117202" w:rsidRDefault="00E43C0F" w:rsidP="00E43C0F">
      <w:pPr>
        <w:pStyle w:val="NoSpacing"/>
        <w:numPr>
          <w:ilvl w:val="0"/>
          <w:numId w:val="13"/>
        </w:numPr>
        <w:rPr>
          <w:rFonts w:ascii="Arial" w:hAnsi="Arial" w:cs="Arial"/>
        </w:rPr>
      </w:pPr>
      <w:r w:rsidRPr="00117202">
        <w:rPr>
          <w:rFonts w:ascii="Arial" w:hAnsi="Arial" w:cs="Arial"/>
          <w:bCs/>
        </w:rPr>
        <w:t>None raised</w:t>
      </w:r>
      <w:r w:rsidRPr="00117202">
        <w:rPr>
          <w:rFonts w:ascii="Arial" w:hAnsi="Arial" w:cs="Arial"/>
        </w:rPr>
        <w:t>.</w:t>
      </w:r>
    </w:p>
    <w:p w14:paraId="2F834F1F" w14:textId="77777777" w:rsidR="00E43C0F" w:rsidRDefault="00E43C0F" w:rsidP="00E43C0F">
      <w:pPr>
        <w:rPr>
          <w:rFonts w:ascii="Calibri" w:hAnsi="Calibri"/>
          <w:color w:val="1F497D"/>
        </w:rPr>
      </w:pPr>
    </w:p>
    <w:p w14:paraId="5B7F274F" w14:textId="77777777" w:rsidR="00E43C0F" w:rsidRPr="004D6BB1" w:rsidRDefault="00E43C0F" w:rsidP="00E43C0F">
      <w:pPr>
        <w:rPr>
          <w:rFonts w:cs="Arial"/>
          <w:b/>
        </w:rPr>
      </w:pPr>
      <w:r w:rsidRPr="004D6BB1">
        <w:rPr>
          <w:rFonts w:cs="Arial"/>
          <w:b/>
        </w:rPr>
        <w:t>1</w:t>
      </w:r>
      <w:r>
        <w:rPr>
          <w:rFonts w:cs="Arial"/>
          <w:b/>
        </w:rPr>
        <w:t>2</w:t>
      </w:r>
      <w:r w:rsidRPr="004D6BB1">
        <w:rPr>
          <w:rFonts w:cs="Arial"/>
          <w:b/>
        </w:rPr>
        <w:t>.0</w:t>
      </w:r>
      <w:r w:rsidRPr="004D6BB1">
        <w:rPr>
          <w:rFonts w:cs="Arial"/>
          <w:b/>
        </w:rPr>
        <w:tab/>
        <w:t>Next Meetings</w:t>
      </w:r>
    </w:p>
    <w:p w14:paraId="3813F3BE" w14:textId="77777777" w:rsidR="00E43C0F" w:rsidRPr="004D6BB1" w:rsidRDefault="00E43C0F" w:rsidP="00E43C0F">
      <w:pPr>
        <w:rPr>
          <w:rFonts w:cs="Arial"/>
          <w:color w:val="000000"/>
        </w:rPr>
      </w:pPr>
      <w:r w:rsidRPr="004D6BB1">
        <w:rPr>
          <w:rFonts w:cs="Arial"/>
        </w:rPr>
        <w:t xml:space="preserve"> </w:t>
      </w:r>
      <w:r w:rsidRPr="004D6BB1">
        <w:rPr>
          <w:rFonts w:cs="Arial"/>
        </w:rPr>
        <w:tab/>
        <w:t>Date of the next meetings is:</w:t>
      </w:r>
    </w:p>
    <w:p w14:paraId="707A8508" w14:textId="77777777" w:rsidR="00E43C0F" w:rsidRPr="004D6BB1" w:rsidRDefault="00E43C0F" w:rsidP="00E43C0F">
      <w:pPr>
        <w:pStyle w:val="ListParagraph"/>
        <w:numPr>
          <w:ilvl w:val="0"/>
          <w:numId w:val="7"/>
        </w:numPr>
        <w:rPr>
          <w:rFonts w:cs="Arial"/>
          <w:color w:val="000000" w:themeColor="text1"/>
        </w:rPr>
      </w:pPr>
      <w:r>
        <w:rPr>
          <w:rFonts w:cs="Arial"/>
          <w:color w:val="000000"/>
        </w:rPr>
        <w:t>3</w:t>
      </w:r>
      <w:r>
        <w:rPr>
          <w:rFonts w:cs="Arial"/>
          <w:color w:val="000000"/>
          <w:vertAlign w:val="superscript"/>
        </w:rPr>
        <w:t>rd</w:t>
      </w:r>
      <w:r>
        <w:rPr>
          <w:rFonts w:cs="Arial"/>
          <w:color w:val="000000"/>
        </w:rPr>
        <w:t xml:space="preserve"> July</w:t>
      </w:r>
      <w:r w:rsidRPr="004D6BB1">
        <w:rPr>
          <w:rFonts w:cs="Arial"/>
          <w:color w:val="000000"/>
        </w:rPr>
        <w:t xml:space="preserve"> 2018, 1100 to 1330 hrs at ONS Drummond Gate</w:t>
      </w:r>
    </w:p>
    <w:p w14:paraId="274E68E9" w14:textId="77777777" w:rsidR="00E43C0F" w:rsidRPr="004D6BB1" w:rsidRDefault="00E43C0F" w:rsidP="00E43C0F">
      <w:pPr>
        <w:pStyle w:val="ListParagraph"/>
        <w:ind w:left="1440"/>
        <w:rPr>
          <w:rFonts w:cs="Arial"/>
          <w:color w:val="000000"/>
        </w:rPr>
      </w:pPr>
    </w:p>
    <w:p w14:paraId="061B86CB" w14:textId="77777777" w:rsidR="00E43C0F" w:rsidRPr="004D6BB1" w:rsidRDefault="00E43C0F" w:rsidP="00E43C0F">
      <w:pPr>
        <w:pStyle w:val="ListParagraph"/>
        <w:ind w:left="0"/>
        <w:rPr>
          <w:rFonts w:cs="Arial"/>
          <w:b/>
          <w:color w:val="000000"/>
        </w:rPr>
      </w:pPr>
      <w:r>
        <w:rPr>
          <w:rFonts w:cs="Arial"/>
          <w:b/>
          <w:color w:val="000000"/>
        </w:rPr>
        <w:t>ACTIONS 6</w:t>
      </w:r>
      <w:r w:rsidRPr="004D6BB1">
        <w:rPr>
          <w:rFonts w:cs="Arial"/>
          <w:b/>
          <w:color w:val="000000"/>
        </w:rPr>
        <w:t xml:space="preserve"> – Members are requested to let the Secretariat</w:t>
      </w:r>
      <w:r>
        <w:rPr>
          <w:rFonts w:cs="Arial"/>
          <w:b/>
          <w:color w:val="000000"/>
        </w:rPr>
        <w:t xml:space="preserve"> (harmonisation@ons.gov.uk)</w:t>
      </w:r>
      <w:r w:rsidRPr="004D6BB1">
        <w:rPr>
          <w:rFonts w:cs="Arial"/>
          <w:b/>
          <w:color w:val="000000"/>
        </w:rPr>
        <w:t xml:space="preserve"> know if they have any items for inclusion on the agenda for the next NSHG meeting</w:t>
      </w:r>
      <w:r>
        <w:rPr>
          <w:rFonts w:cs="Arial"/>
          <w:b/>
          <w:color w:val="000000"/>
        </w:rPr>
        <w:t>.</w:t>
      </w:r>
    </w:p>
    <w:p w14:paraId="690ECC8C" w14:textId="77777777" w:rsidR="00E43C0F" w:rsidRPr="00A65606" w:rsidRDefault="00E43C0F" w:rsidP="00E43C0F">
      <w:pPr>
        <w:rPr>
          <w:rFonts w:cs="Arial"/>
          <w:color w:val="000000"/>
        </w:rPr>
      </w:pPr>
    </w:p>
    <w:p w14:paraId="77C9F68A" w14:textId="77777777" w:rsidR="00E43C0F" w:rsidRPr="00A65606" w:rsidRDefault="00E43C0F" w:rsidP="00E43C0F">
      <w:pPr>
        <w:rPr>
          <w:rFonts w:cs="Arial"/>
          <w:b/>
        </w:rPr>
      </w:pPr>
      <w:r>
        <w:rPr>
          <w:rFonts w:cs="Arial"/>
          <w:b/>
        </w:rPr>
        <w:t>An</w:t>
      </w:r>
      <w:r w:rsidRPr="00A65606">
        <w:rPr>
          <w:rFonts w:cs="Arial"/>
          <w:b/>
        </w:rPr>
        <w:t>nexes:</w:t>
      </w:r>
    </w:p>
    <w:p w14:paraId="1A040A9D" w14:textId="77777777" w:rsidR="00E43C0F" w:rsidRPr="00A65606" w:rsidRDefault="00E43C0F" w:rsidP="00E43C0F">
      <w:pPr>
        <w:rPr>
          <w:rFonts w:cs="Arial"/>
        </w:rPr>
      </w:pPr>
    </w:p>
    <w:p w14:paraId="2817F3E4" w14:textId="77777777" w:rsidR="00E43C0F" w:rsidRPr="00A65606" w:rsidRDefault="00E43C0F" w:rsidP="00E43C0F">
      <w:pPr>
        <w:pStyle w:val="ListParagraph"/>
        <w:numPr>
          <w:ilvl w:val="0"/>
          <w:numId w:val="6"/>
        </w:numPr>
        <w:rPr>
          <w:rFonts w:cs="Arial"/>
        </w:rPr>
      </w:pPr>
      <w:r w:rsidRPr="00A65606">
        <w:rPr>
          <w:rFonts w:cs="Arial"/>
        </w:rPr>
        <w:t>List of Actions</w:t>
      </w:r>
    </w:p>
    <w:p w14:paraId="39F436EA" w14:textId="77777777" w:rsidR="00E43C0F" w:rsidRPr="00A65606" w:rsidRDefault="00E43C0F" w:rsidP="00E43C0F">
      <w:pPr>
        <w:pStyle w:val="ListParagraph"/>
        <w:numPr>
          <w:ilvl w:val="0"/>
          <w:numId w:val="6"/>
        </w:numPr>
        <w:rPr>
          <w:rFonts w:cs="Arial"/>
        </w:rPr>
      </w:pPr>
      <w:r w:rsidRPr="00A65606">
        <w:rPr>
          <w:rFonts w:cs="Arial"/>
        </w:rPr>
        <w:t xml:space="preserve">Presentation Slides </w:t>
      </w:r>
    </w:p>
    <w:p w14:paraId="68EB749D" w14:textId="77777777" w:rsidR="00E43C0F" w:rsidRPr="00A65606" w:rsidRDefault="00E43C0F" w:rsidP="00E43C0F">
      <w:pPr>
        <w:pStyle w:val="ListParagraph"/>
        <w:ind w:left="1080"/>
        <w:rPr>
          <w:rFonts w:cs="Arial"/>
        </w:rPr>
      </w:pPr>
    </w:p>
    <w:p w14:paraId="2BE5A16C" w14:textId="77777777" w:rsidR="00E43C0F" w:rsidRPr="00A65606" w:rsidRDefault="00E43C0F" w:rsidP="00E43C0F">
      <w:pPr>
        <w:jc w:val="right"/>
        <w:rPr>
          <w:rFonts w:cs="Arial"/>
          <w:b/>
          <w:u w:val="single"/>
        </w:rPr>
      </w:pPr>
      <w:r w:rsidRPr="00A65606">
        <w:rPr>
          <w:rFonts w:cs="Arial"/>
          <w:b/>
          <w:u w:val="single"/>
        </w:rPr>
        <w:t>ANNEX A</w:t>
      </w:r>
    </w:p>
    <w:p w14:paraId="236E85C7" w14:textId="77777777" w:rsidR="00E43C0F" w:rsidRPr="00A65606" w:rsidRDefault="00E43C0F" w:rsidP="00E43C0F">
      <w:pPr>
        <w:jc w:val="right"/>
        <w:rPr>
          <w:rFonts w:cs="Arial"/>
          <w:b/>
          <w:u w:val="single"/>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851"/>
        <w:gridCol w:w="5551"/>
        <w:gridCol w:w="2103"/>
        <w:gridCol w:w="1276"/>
      </w:tblGrid>
      <w:tr w:rsidR="00E43C0F" w:rsidRPr="00A65606" w14:paraId="388C7129" w14:textId="77777777" w:rsidTr="00E43C0F">
        <w:trPr>
          <w:trHeight w:val="235"/>
        </w:trPr>
        <w:tc>
          <w:tcPr>
            <w:tcW w:w="10348" w:type="dxa"/>
            <w:gridSpan w:val="5"/>
            <w:shd w:val="clear" w:color="auto" w:fill="CCCCCC"/>
          </w:tcPr>
          <w:p w14:paraId="620ED917" w14:textId="77777777" w:rsidR="00E43C0F" w:rsidRPr="00A65606" w:rsidRDefault="00E43C0F" w:rsidP="00E43C0F">
            <w:pPr>
              <w:jc w:val="center"/>
              <w:rPr>
                <w:rFonts w:cs="Arial"/>
                <w:b/>
              </w:rPr>
            </w:pPr>
          </w:p>
          <w:p w14:paraId="6EAB313A" w14:textId="77777777" w:rsidR="00E43C0F" w:rsidRPr="00A65606" w:rsidRDefault="00E43C0F" w:rsidP="00E43C0F">
            <w:pPr>
              <w:jc w:val="center"/>
              <w:rPr>
                <w:rFonts w:cs="Arial"/>
                <w:b/>
              </w:rPr>
            </w:pPr>
            <w:r w:rsidRPr="00A65606">
              <w:rPr>
                <w:rFonts w:cs="Arial"/>
                <w:b/>
              </w:rPr>
              <w:t>ACTIONS FROM THE NSHG MEETING –</w:t>
            </w:r>
            <w:r>
              <w:rPr>
                <w:rFonts w:cs="Arial"/>
                <w:b/>
              </w:rPr>
              <w:t xml:space="preserve"> 12</w:t>
            </w:r>
            <w:r w:rsidRPr="00117202">
              <w:rPr>
                <w:rFonts w:cs="Arial"/>
                <w:b/>
                <w:vertAlign w:val="superscript"/>
              </w:rPr>
              <w:t>th</w:t>
            </w:r>
            <w:r>
              <w:rPr>
                <w:rFonts w:cs="Arial"/>
                <w:b/>
              </w:rPr>
              <w:t xml:space="preserve"> March 2018</w:t>
            </w:r>
          </w:p>
        </w:tc>
      </w:tr>
      <w:tr w:rsidR="00E43C0F" w:rsidRPr="00A65606" w14:paraId="1DEB8276" w14:textId="77777777" w:rsidTr="00E43C0F">
        <w:trPr>
          <w:trHeight w:val="306"/>
        </w:trPr>
        <w:tc>
          <w:tcPr>
            <w:tcW w:w="567" w:type="dxa"/>
          </w:tcPr>
          <w:p w14:paraId="7EDE0BBB" w14:textId="77777777" w:rsidR="00E43C0F" w:rsidRPr="00A65606" w:rsidRDefault="00E43C0F" w:rsidP="00E43C0F">
            <w:pPr>
              <w:jc w:val="center"/>
              <w:rPr>
                <w:rFonts w:cs="Arial"/>
                <w:b/>
              </w:rPr>
            </w:pPr>
            <w:r w:rsidRPr="00A65606">
              <w:rPr>
                <w:rFonts w:cs="Arial"/>
                <w:b/>
              </w:rPr>
              <w:t>No</w:t>
            </w:r>
          </w:p>
        </w:tc>
        <w:tc>
          <w:tcPr>
            <w:tcW w:w="851" w:type="dxa"/>
          </w:tcPr>
          <w:p w14:paraId="2774FCF8" w14:textId="77777777" w:rsidR="00E43C0F" w:rsidRPr="00A65606" w:rsidRDefault="00E43C0F" w:rsidP="00E43C0F">
            <w:pPr>
              <w:jc w:val="center"/>
              <w:rPr>
                <w:rFonts w:cs="Arial"/>
                <w:b/>
              </w:rPr>
            </w:pPr>
            <w:r w:rsidRPr="00A65606">
              <w:rPr>
                <w:rFonts w:cs="Arial"/>
                <w:b/>
              </w:rPr>
              <w:t>Para</w:t>
            </w:r>
          </w:p>
        </w:tc>
        <w:tc>
          <w:tcPr>
            <w:tcW w:w="5551" w:type="dxa"/>
          </w:tcPr>
          <w:p w14:paraId="4E198FA2" w14:textId="77777777" w:rsidR="00E43C0F" w:rsidRPr="00A65606" w:rsidRDefault="00E43C0F" w:rsidP="00E43C0F">
            <w:pPr>
              <w:jc w:val="center"/>
              <w:rPr>
                <w:rFonts w:cs="Arial"/>
                <w:b/>
              </w:rPr>
            </w:pPr>
            <w:r w:rsidRPr="00A65606">
              <w:rPr>
                <w:rFonts w:cs="Arial"/>
                <w:b/>
              </w:rPr>
              <w:t>Action</w:t>
            </w:r>
          </w:p>
        </w:tc>
        <w:tc>
          <w:tcPr>
            <w:tcW w:w="2103" w:type="dxa"/>
          </w:tcPr>
          <w:p w14:paraId="45A81603" w14:textId="77777777" w:rsidR="00E43C0F" w:rsidRPr="00A65606" w:rsidRDefault="00E43C0F" w:rsidP="00E43C0F">
            <w:pPr>
              <w:jc w:val="center"/>
              <w:rPr>
                <w:rFonts w:cs="Arial"/>
                <w:b/>
              </w:rPr>
            </w:pPr>
            <w:r w:rsidRPr="00A65606">
              <w:rPr>
                <w:rFonts w:cs="Arial"/>
                <w:b/>
              </w:rPr>
              <w:t>Responsible</w:t>
            </w:r>
          </w:p>
        </w:tc>
        <w:tc>
          <w:tcPr>
            <w:tcW w:w="1276" w:type="dxa"/>
          </w:tcPr>
          <w:p w14:paraId="5C615AF6" w14:textId="77777777" w:rsidR="00E43C0F" w:rsidRPr="00A65606" w:rsidRDefault="00E43C0F" w:rsidP="00E43C0F">
            <w:pPr>
              <w:jc w:val="center"/>
              <w:rPr>
                <w:rFonts w:cs="Arial"/>
                <w:b/>
              </w:rPr>
            </w:pPr>
            <w:r w:rsidRPr="00A65606">
              <w:rPr>
                <w:rFonts w:cs="Arial"/>
                <w:b/>
              </w:rPr>
              <w:t>Status</w:t>
            </w:r>
          </w:p>
        </w:tc>
      </w:tr>
      <w:tr w:rsidR="00E43C0F" w:rsidRPr="00F03D83" w14:paraId="4EBDF2E1" w14:textId="77777777" w:rsidTr="00E43C0F">
        <w:trPr>
          <w:trHeight w:val="189"/>
        </w:trPr>
        <w:tc>
          <w:tcPr>
            <w:tcW w:w="567" w:type="dxa"/>
          </w:tcPr>
          <w:p w14:paraId="6EF89C57" w14:textId="77777777" w:rsidR="00E43C0F" w:rsidRPr="00F03D83" w:rsidRDefault="00E43C0F" w:rsidP="00E43C0F">
            <w:pPr>
              <w:jc w:val="center"/>
              <w:rPr>
                <w:rFonts w:cs="Arial"/>
                <w:sz w:val="18"/>
                <w:szCs w:val="18"/>
              </w:rPr>
            </w:pPr>
            <w:r w:rsidRPr="00F03D83">
              <w:rPr>
                <w:rFonts w:cs="Arial"/>
                <w:sz w:val="18"/>
                <w:szCs w:val="18"/>
              </w:rPr>
              <w:t>1</w:t>
            </w:r>
          </w:p>
        </w:tc>
        <w:tc>
          <w:tcPr>
            <w:tcW w:w="851" w:type="dxa"/>
          </w:tcPr>
          <w:p w14:paraId="5292ADA4" w14:textId="77777777" w:rsidR="00E43C0F" w:rsidRPr="00F03D83" w:rsidRDefault="00E43C0F" w:rsidP="00E43C0F">
            <w:pPr>
              <w:jc w:val="center"/>
              <w:rPr>
                <w:rFonts w:cs="Arial"/>
                <w:sz w:val="18"/>
                <w:szCs w:val="18"/>
              </w:rPr>
            </w:pPr>
            <w:r w:rsidRPr="00F03D83">
              <w:rPr>
                <w:rFonts w:cs="Arial"/>
                <w:sz w:val="18"/>
                <w:szCs w:val="18"/>
              </w:rPr>
              <w:t>3.0</w:t>
            </w:r>
          </w:p>
        </w:tc>
        <w:tc>
          <w:tcPr>
            <w:tcW w:w="5551" w:type="dxa"/>
          </w:tcPr>
          <w:p w14:paraId="601C461E" w14:textId="77777777" w:rsidR="00E43C0F" w:rsidRPr="00F03D83" w:rsidRDefault="00E43C0F" w:rsidP="00E43C0F">
            <w:pPr>
              <w:rPr>
                <w:rFonts w:cs="Arial"/>
                <w:color w:val="000000"/>
                <w:sz w:val="18"/>
                <w:szCs w:val="18"/>
              </w:rPr>
            </w:pPr>
            <w:r w:rsidRPr="00F03D83">
              <w:rPr>
                <w:sz w:val="18"/>
                <w:szCs w:val="18"/>
              </w:rPr>
              <w:t xml:space="preserve">Circulate the NSH SG meeting minutes to NSHG members </w:t>
            </w:r>
          </w:p>
        </w:tc>
        <w:tc>
          <w:tcPr>
            <w:tcW w:w="2103" w:type="dxa"/>
          </w:tcPr>
          <w:p w14:paraId="37BAC910" w14:textId="77777777" w:rsidR="00E43C0F" w:rsidRPr="00F03D83" w:rsidRDefault="00E43C0F" w:rsidP="00E43C0F">
            <w:pPr>
              <w:rPr>
                <w:rFonts w:cs="Arial"/>
                <w:sz w:val="18"/>
                <w:szCs w:val="18"/>
              </w:rPr>
            </w:pPr>
            <w:r w:rsidRPr="00F03D83">
              <w:rPr>
                <w:rFonts w:cs="Arial"/>
                <w:sz w:val="18"/>
                <w:szCs w:val="18"/>
              </w:rPr>
              <w:t>Becki Aquilina</w:t>
            </w:r>
          </w:p>
        </w:tc>
        <w:tc>
          <w:tcPr>
            <w:tcW w:w="1276" w:type="dxa"/>
          </w:tcPr>
          <w:p w14:paraId="13C02E53" w14:textId="77777777" w:rsidR="00E43C0F" w:rsidRPr="00F03D83" w:rsidRDefault="00E43C0F" w:rsidP="00E43C0F">
            <w:pPr>
              <w:jc w:val="center"/>
              <w:rPr>
                <w:rFonts w:cs="Arial"/>
                <w:sz w:val="18"/>
                <w:szCs w:val="18"/>
              </w:rPr>
            </w:pPr>
            <w:r>
              <w:rPr>
                <w:rFonts w:cs="Arial"/>
                <w:sz w:val="18"/>
                <w:szCs w:val="18"/>
              </w:rPr>
              <w:t>Complete</w:t>
            </w:r>
          </w:p>
        </w:tc>
      </w:tr>
      <w:tr w:rsidR="00E43C0F" w:rsidRPr="00F03D83" w14:paraId="01E0B91C" w14:textId="77777777" w:rsidTr="00E43C0F">
        <w:trPr>
          <w:trHeight w:val="421"/>
        </w:trPr>
        <w:tc>
          <w:tcPr>
            <w:tcW w:w="567" w:type="dxa"/>
          </w:tcPr>
          <w:p w14:paraId="681B7B93" w14:textId="77777777" w:rsidR="00E43C0F" w:rsidRPr="00F03D83" w:rsidRDefault="00E43C0F" w:rsidP="00E43C0F">
            <w:pPr>
              <w:jc w:val="center"/>
              <w:rPr>
                <w:rFonts w:cs="Arial"/>
                <w:sz w:val="18"/>
                <w:szCs w:val="18"/>
              </w:rPr>
            </w:pPr>
            <w:r w:rsidRPr="00F03D83">
              <w:rPr>
                <w:rFonts w:cs="Arial"/>
                <w:sz w:val="18"/>
                <w:szCs w:val="18"/>
              </w:rPr>
              <w:t>2</w:t>
            </w:r>
          </w:p>
        </w:tc>
        <w:tc>
          <w:tcPr>
            <w:tcW w:w="851" w:type="dxa"/>
          </w:tcPr>
          <w:p w14:paraId="0160AE71" w14:textId="77777777" w:rsidR="00E43C0F" w:rsidRPr="00F03D83" w:rsidRDefault="00E43C0F" w:rsidP="00E43C0F">
            <w:pPr>
              <w:jc w:val="center"/>
              <w:rPr>
                <w:rFonts w:cs="Arial"/>
                <w:sz w:val="18"/>
                <w:szCs w:val="18"/>
              </w:rPr>
            </w:pPr>
            <w:r w:rsidRPr="00F03D83">
              <w:rPr>
                <w:rFonts w:cs="Arial"/>
                <w:sz w:val="18"/>
                <w:szCs w:val="18"/>
              </w:rPr>
              <w:t>3.0</w:t>
            </w:r>
          </w:p>
        </w:tc>
        <w:tc>
          <w:tcPr>
            <w:tcW w:w="5551" w:type="dxa"/>
          </w:tcPr>
          <w:p w14:paraId="7510D813" w14:textId="77777777" w:rsidR="00E43C0F" w:rsidRPr="00F03D83" w:rsidRDefault="00E43C0F" w:rsidP="00E43C0F">
            <w:pPr>
              <w:pStyle w:val="NoSpacing"/>
              <w:rPr>
                <w:rFonts w:cs="Arial"/>
                <w:color w:val="000000"/>
                <w:sz w:val="18"/>
                <w:szCs w:val="18"/>
              </w:rPr>
            </w:pPr>
            <w:r w:rsidRPr="00F03D83">
              <w:rPr>
                <w:rFonts w:ascii="Arial" w:hAnsi="Arial" w:cs="Arial"/>
                <w:bCs/>
                <w:color w:val="000000" w:themeColor="text1"/>
                <w:sz w:val="18"/>
                <w:szCs w:val="18"/>
              </w:rPr>
              <w:t>Organise Harmonisation Inductions for all new Topic Leads within the next two weeks</w:t>
            </w:r>
          </w:p>
        </w:tc>
        <w:tc>
          <w:tcPr>
            <w:tcW w:w="2103" w:type="dxa"/>
          </w:tcPr>
          <w:p w14:paraId="223E457E" w14:textId="77777777" w:rsidR="00E43C0F" w:rsidRPr="00F03D83" w:rsidRDefault="00E43C0F" w:rsidP="00E43C0F">
            <w:pPr>
              <w:rPr>
                <w:rFonts w:cs="Arial"/>
                <w:sz w:val="18"/>
                <w:szCs w:val="18"/>
              </w:rPr>
            </w:pPr>
            <w:r w:rsidRPr="00F03D83">
              <w:rPr>
                <w:rFonts w:cs="Arial"/>
                <w:sz w:val="18"/>
                <w:szCs w:val="18"/>
              </w:rPr>
              <w:t>Harmonisation Team</w:t>
            </w:r>
          </w:p>
        </w:tc>
        <w:tc>
          <w:tcPr>
            <w:tcW w:w="1276" w:type="dxa"/>
          </w:tcPr>
          <w:p w14:paraId="49FCCA11" w14:textId="77777777" w:rsidR="00E43C0F" w:rsidRPr="00F03D83" w:rsidRDefault="00E43C0F" w:rsidP="00E43C0F">
            <w:pPr>
              <w:jc w:val="center"/>
              <w:rPr>
                <w:rFonts w:cs="Arial"/>
                <w:sz w:val="18"/>
                <w:szCs w:val="18"/>
              </w:rPr>
            </w:pPr>
            <w:r>
              <w:rPr>
                <w:rFonts w:cs="Arial"/>
                <w:sz w:val="18"/>
                <w:szCs w:val="18"/>
              </w:rPr>
              <w:t>On-going</w:t>
            </w:r>
          </w:p>
        </w:tc>
      </w:tr>
      <w:tr w:rsidR="00E43C0F" w:rsidRPr="00F03D83" w14:paraId="5EC38005" w14:textId="77777777" w:rsidTr="00E43C0F">
        <w:trPr>
          <w:trHeight w:val="413"/>
        </w:trPr>
        <w:tc>
          <w:tcPr>
            <w:tcW w:w="567" w:type="dxa"/>
          </w:tcPr>
          <w:p w14:paraId="252A0CDD" w14:textId="77777777" w:rsidR="00E43C0F" w:rsidRPr="00F03D83" w:rsidRDefault="00E43C0F" w:rsidP="00E43C0F">
            <w:pPr>
              <w:jc w:val="center"/>
              <w:rPr>
                <w:rFonts w:cs="Arial"/>
                <w:sz w:val="18"/>
                <w:szCs w:val="18"/>
              </w:rPr>
            </w:pPr>
            <w:r w:rsidRPr="00F03D83">
              <w:rPr>
                <w:rFonts w:cs="Arial"/>
                <w:sz w:val="18"/>
                <w:szCs w:val="18"/>
              </w:rPr>
              <w:t>3</w:t>
            </w:r>
          </w:p>
        </w:tc>
        <w:tc>
          <w:tcPr>
            <w:tcW w:w="851" w:type="dxa"/>
          </w:tcPr>
          <w:p w14:paraId="593C3BC6" w14:textId="77777777" w:rsidR="00E43C0F" w:rsidRPr="00F03D83" w:rsidRDefault="00E43C0F" w:rsidP="00E43C0F">
            <w:pPr>
              <w:jc w:val="center"/>
              <w:rPr>
                <w:rFonts w:cs="Arial"/>
                <w:sz w:val="18"/>
                <w:szCs w:val="18"/>
              </w:rPr>
            </w:pPr>
            <w:r w:rsidRPr="00F03D83">
              <w:rPr>
                <w:rFonts w:cs="Arial"/>
                <w:sz w:val="18"/>
                <w:szCs w:val="18"/>
              </w:rPr>
              <w:t>3.0</w:t>
            </w:r>
          </w:p>
        </w:tc>
        <w:tc>
          <w:tcPr>
            <w:tcW w:w="5551" w:type="dxa"/>
          </w:tcPr>
          <w:p w14:paraId="76CE0254" w14:textId="77777777" w:rsidR="00E43C0F" w:rsidRPr="00F03D83" w:rsidRDefault="00E43C0F" w:rsidP="00E43C0F">
            <w:pPr>
              <w:pStyle w:val="NoSpacing"/>
              <w:rPr>
                <w:rFonts w:cs="Arial"/>
                <w:bCs/>
                <w:sz w:val="18"/>
                <w:szCs w:val="18"/>
              </w:rPr>
            </w:pPr>
            <w:r w:rsidRPr="00F03D83">
              <w:rPr>
                <w:rFonts w:ascii="Arial" w:hAnsi="Arial" w:cs="Arial"/>
                <w:bCs/>
                <w:color w:val="000000" w:themeColor="text1"/>
                <w:sz w:val="18"/>
                <w:szCs w:val="18"/>
              </w:rPr>
              <w:t>Consider</w:t>
            </w:r>
            <w:r w:rsidRPr="00F03D83">
              <w:rPr>
                <w:rFonts w:ascii="Arial" w:hAnsi="Arial" w:cs="Arial"/>
                <w:sz w:val="18"/>
                <w:szCs w:val="18"/>
              </w:rPr>
              <w:t xml:space="preserve"> suggestions for communication ideas and platforms and inform the Harmonisation Team</w:t>
            </w:r>
          </w:p>
        </w:tc>
        <w:tc>
          <w:tcPr>
            <w:tcW w:w="2103" w:type="dxa"/>
          </w:tcPr>
          <w:p w14:paraId="583C43D4" w14:textId="77777777" w:rsidR="00E43C0F" w:rsidRPr="00F03D83" w:rsidRDefault="00E43C0F" w:rsidP="00E43C0F">
            <w:pPr>
              <w:rPr>
                <w:rFonts w:cs="Arial"/>
                <w:sz w:val="18"/>
                <w:szCs w:val="18"/>
              </w:rPr>
            </w:pPr>
            <w:r w:rsidRPr="00F03D83">
              <w:rPr>
                <w:rFonts w:cs="Arial"/>
                <w:sz w:val="18"/>
                <w:szCs w:val="18"/>
              </w:rPr>
              <w:t>NSHG Members</w:t>
            </w:r>
          </w:p>
        </w:tc>
        <w:tc>
          <w:tcPr>
            <w:tcW w:w="1276" w:type="dxa"/>
          </w:tcPr>
          <w:p w14:paraId="1B030AD6" w14:textId="77777777" w:rsidR="00E43C0F" w:rsidRPr="00F03D83" w:rsidRDefault="00E43C0F" w:rsidP="00E43C0F">
            <w:pPr>
              <w:jc w:val="center"/>
              <w:rPr>
                <w:rFonts w:cs="Arial"/>
                <w:sz w:val="18"/>
                <w:szCs w:val="18"/>
              </w:rPr>
            </w:pPr>
          </w:p>
        </w:tc>
      </w:tr>
      <w:tr w:rsidR="00E43C0F" w:rsidRPr="00F03D83" w14:paraId="14B20FEB" w14:textId="77777777" w:rsidTr="00E43C0F">
        <w:trPr>
          <w:trHeight w:val="405"/>
        </w:trPr>
        <w:tc>
          <w:tcPr>
            <w:tcW w:w="567" w:type="dxa"/>
          </w:tcPr>
          <w:p w14:paraId="0D131636" w14:textId="77777777" w:rsidR="00E43C0F" w:rsidRPr="00F03D83" w:rsidRDefault="00E43C0F" w:rsidP="00E43C0F">
            <w:pPr>
              <w:jc w:val="center"/>
              <w:rPr>
                <w:sz w:val="18"/>
                <w:szCs w:val="18"/>
              </w:rPr>
            </w:pPr>
            <w:r w:rsidRPr="00F03D83">
              <w:rPr>
                <w:sz w:val="18"/>
                <w:szCs w:val="18"/>
              </w:rPr>
              <w:t>4</w:t>
            </w:r>
          </w:p>
        </w:tc>
        <w:tc>
          <w:tcPr>
            <w:tcW w:w="851" w:type="dxa"/>
          </w:tcPr>
          <w:p w14:paraId="3047D9A7" w14:textId="77777777" w:rsidR="00E43C0F" w:rsidRPr="00F03D83" w:rsidRDefault="00E43C0F" w:rsidP="00E43C0F">
            <w:pPr>
              <w:jc w:val="center"/>
              <w:rPr>
                <w:sz w:val="18"/>
                <w:szCs w:val="18"/>
              </w:rPr>
            </w:pPr>
            <w:r w:rsidRPr="00F03D83">
              <w:rPr>
                <w:sz w:val="18"/>
                <w:szCs w:val="18"/>
              </w:rPr>
              <w:t>3.0</w:t>
            </w:r>
          </w:p>
        </w:tc>
        <w:tc>
          <w:tcPr>
            <w:tcW w:w="5551" w:type="dxa"/>
          </w:tcPr>
          <w:p w14:paraId="4F75B2CF" w14:textId="77777777" w:rsidR="00E43C0F" w:rsidRPr="00F03D83" w:rsidRDefault="00E43C0F" w:rsidP="00E43C0F">
            <w:pPr>
              <w:pStyle w:val="NoSpacing"/>
              <w:rPr>
                <w:rFonts w:cs="Arial"/>
                <w:bCs/>
                <w:sz w:val="18"/>
                <w:szCs w:val="18"/>
              </w:rPr>
            </w:pPr>
            <w:r w:rsidRPr="00F03D83">
              <w:rPr>
                <w:rFonts w:ascii="Arial" w:hAnsi="Arial" w:cs="Arial"/>
                <w:sz w:val="18"/>
                <w:szCs w:val="18"/>
              </w:rPr>
              <w:t xml:space="preserve">Contact Steve Dempsey to organise a business Harmonisation presentation/workshop at BEIS </w:t>
            </w:r>
          </w:p>
        </w:tc>
        <w:tc>
          <w:tcPr>
            <w:tcW w:w="2103" w:type="dxa"/>
          </w:tcPr>
          <w:p w14:paraId="7159928D" w14:textId="77777777" w:rsidR="00E43C0F" w:rsidRPr="00F03D83" w:rsidRDefault="00E43C0F" w:rsidP="00E43C0F">
            <w:pPr>
              <w:rPr>
                <w:sz w:val="18"/>
                <w:szCs w:val="18"/>
              </w:rPr>
            </w:pPr>
            <w:r w:rsidRPr="00F03D83">
              <w:rPr>
                <w:sz w:val="18"/>
                <w:szCs w:val="18"/>
              </w:rPr>
              <w:t>Ian Sidney</w:t>
            </w:r>
          </w:p>
        </w:tc>
        <w:tc>
          <w:tcPr>
            <w:tcW w:w="1276" w:type="dxa"/>
          </w:tcPr>
          <w:p w14:paraId="145825E2" w14:textId="77777777" w:rsidR="00E43C0F" w:rsidRPr="00F03D83" w:rsidRDefault="00E43C0F" w:rsidP="00E43C0F">
            <w:pPr>
              <w:jc w:val="center"/>
              <w:rPr>
                <w:sz w:val="18"/>
                <w:szCs w:val="18"/>
              </w:rPr>
            </w:pPr>
            <w:r>
              <w:rPr>
                <w:sz w:val="18"/>
                <w:szCs w:val="18"/>
              </w:rPr>
              <w:t>Complete</w:t>
            </w:r>
          </w:p>
        </w:tc>
      </w:tr>
      <w:tr w:rsidR="00E43C0F" w:rsidRPr="00F03D83" w14:paraId="0B2BF7FA" w14:textId="77777777" w:rsidTr="00E43C0F">
        <w:trPr>
          <w:trHeight w:val="484"/>
        </w:trPr>
        <w:tc>
          <w:tcPr>
            <w:tcW w:w="567" w:type="dxa"/>
          </w:tcPr>
          <w:p w14:paraId="0E19626C" w14:textId="77777777" w:rsidR="00E43C0F" w:rsidRPr="00F03D83" w:rsidRDefault="00E43C0F" w:rsidP="00E43C0F">
            <w:pPr>
              <w:jc w:val="center"/>
              <w:rPr>
                <w:sz w:val="18"/>
                <w:szCs w:val="18"/>
              </w:rPr>
            </w:pPr>
            <w:r>
              <w:rPr>
                <w:sz w:val="18"/>
                <w:szCs w:val="18"/>
              </w:rPr>
              <w:t>5</w:t>
            </w:r>
          </w:p>
        </w:tc>
        <w:tc>
          <w:tcPr>
            <w:tcW w:w="851" w:type="dxa"/>
          </w:tcPr>
          <w:p w14:paraId="7EE1779D" w14:textId="77777777" w:rsidR="00E43C0F" w:rsidRPr="00F03D83" w:rsidRDefault="00E43C0F" w:rsidP="00E43C0F">
            <w:pPr>
              <w:jc w:val="center"/>
              <w:rPr>
                <w:sz w:val="18"/>
                <w:szCs w:val="18"/>
              </w:rPr>
            </w:pPr>
            <w:r w:rsidRPr="00F03D83">
              <w:rPr>
                <w:sz w:val="18"/>
                <w:szCs w:val="18"/>
              </w:rPr>
              <w:t>12.0</w:t>
            </w:r>
          </w:p>
        </w:tc>
        <w:tc>
          <w:tcPr>
            <w:tcW w:w="5551" w:type="dxa"/>
          </w:tcPr>
          <w:p w14:paraId="2AB6AC96" w14:textId="77777777" w:rsidR="00E43C0F" w:rsidRPr="00F03D83" w:rsidRDefault="00E43C0F" w:rsidP="00E43C0F">
            <w:pPr>
              <w:pStyle w:val="ListParagraph"/>
              <w:ind w:left="0"/>
              <w:rPr>
                <w:rFonts w:cs="Arial"/>
                <w:bCs/>
                <w:color w:val="000000"/>
                <w:sz w:val="18"/>
                <w:szCs w:val="18"/>
              </w:rPr>
            </w:pPr>
            <w:r w:rsidRPr="00F03D83">
              <w:rPr>
                <w:rFonts w:cs="Arial"/>
                <w:color w:val="000000"/>
                <w:sz w:val="18"/>
                <w:szCs w:val="18"/>
              </w:rPr>
              <w:t>Let the Secretariat (harmonisation@ons.gov.uk) know of any items for inclusion on the agenda for the next NSHG meeting</w:t>
            </w:r>
          </w:p>
        </w:tc>
        <w:tc>
          <w:tcPr>
            <w:tcW w:w="2103" w:type="dxa"/>
          </w:tcPr>
          <w:p w14:paraId="3D07B55C" w14:textId="77777777" w:rsidR="00E43C0F" w:rsidRPr="00F03D83" w:rsidRDefault="00E43C0F" w:rsidP="00E43C0F">
            <w:pPr>
              <w:rPr>
                <w:sz w:val="18"/>
                <w:szCs w:val="18"/>
              </w:rPr>
            </w:pPr>
            <w:r w:rsidRPr="00F03D83">
              <w:rPr>
                <w:sz w:val="18"/>
                <w:szCs w:val="18"/>
              </w:rPr>
              <w:t>NSHG Members</w:t>
            </w:r>
          </w:p>
        </w:tc>
        <w:tc>
          <w:tcPr>
            <w:tcW w:w="1276" w:type="dxa"/>
          </w:tcPr>
          <w:p w14:paraId="6BC54D1B" w14:textId="77777777" w:rsidR="00E43C0F" w:rsidRPr="00F03D83" w:rsidRDefault="00E43C0F" w:rsidP="00E43C0F">
            <w:pPr>
              <w:jc w:val="center"/>
              <w:rPr>
                <w:sz w:val="18"/>
                <w:szCs w:val="18"/>
              </w:rPr>
            </w:pPr>
          </w:p>
        </w:tc>
      </w:tr>
    </w:tbl>
    <w:p w14:paraId="30D4EC57" w14:textId="77777777" w:rsidR="00E43C0F" w:rsidRPr="00F03D83" w:rsidRDefault="00E43C0F" w:rsidP="00E43C0F">
      <w:pPr>
        <w:rPr>
          <w:b/>
          <w:sz w:val="18"/>
          <w:szCs w:val="18"/>
          <w:u w:val="single"/>
        </w:rPr>
      </w:pPr>
    </w:p>
    <w:p w14:paraId="737B9A1F" w14:textId="77777777" w:rsidR="00E43C0F" w:rsidRPr="00F03D83" w:rsidRDefault="00E43C0F" w:rsidP="00E43C0F">
      <w:pPr>
        <w:rPr>
          <w:b/>
          <w:sz w:val="18"/>
          <w:szCs w:val="18"/>
          <w:u w:val="single"/>
        </w:rPr>
      </w:pPr>
    </w:p>
    <w:p w14:paraId="67D49344" w14:textId="77777777" w:rsidR="00E43C0F" w:rsidRDefault="00E43C0F" w:rsidP="00E43C0F">
      <w:pPr>
        <w:jc w:val="right"/>
        <w:rPr>
          <w:rFonts w:cs="Arial"/>
          <w:b/>
          <w:u w:val="single"/>
        </w:rPr>
      </w:pPr>
      <w:r w:rsidRPr="00A65606">
        <w:rPr>
          <w:rFonts w:cs="Arial"/>
          <w:b/>
          <w:u w:val="single"/>
        </w:rPr>
        <w:t xml:space="preserve">ANNEX </w:t>
      </w:r>
      <w:r>
        <w:rPr>
          <w:rFonts w:cs="Arial"/>
          <w:b/>
          <w:u w:val="single"/>
        </w:rPr>
        <w:t>B</w:t>
      </w:r>
    </w:p>
    <w:p w14:paraId="61228938" w14:textId="77777777" w:rsidR="00E43C0F" w:rsidRPr="00A65606" w:rsidRDefault="00E43C0F" w:rsidP="00E43C0F">
      <w:pPr>
        <w:rPr>
          <w:rFonts w:cs="Arial"/>
          <w:b/>
          <w:u w:val="single"/>
        </w:rPr>
      </w:pPr>
    </w:p>
    <w:p w14:paraId="04F70A4E" w14:textId="77777777" w:rsidR="00E43C0F" w:rsidRDefault="00E43C0F" w:rsidP="00E43C0F">
      <w:pPr>
        <w:rPr>
          <w:b/>
          <w:sz w:val="20"/>
          <w:szCs w:val="20"/>
          <w:u w:val="single"/>
        </w:rPr>
      </w:pPr>
      <w:r>
        <w:rPr>
          <w:b/>
          <w:sz w:val="20"/>
          <w:szCs w:val="20"/>
          <w:u w:val="single"/>
        </w:rPr>
        <w:object w:dxaOrig="2069" w:dyaOrig="1320" w14:anchorId="53453F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9pt;height:66pt" o:ole="">
            <v:imagedata r:id="rId23" o:title=""/>
          </v:shape>
          <o:OLEObject Type="Embed" ProgID="PowerPoint.Show.12" ShapeID="_x0000_i1025" DrawAspect="Icon" ObjectID="_1593837700" r:id="rId24"/>
        </w:object>
      </w:r>
    </w:p>
    <w:p w14:paraId="14530777" w14:textId="77777777" w:rsidR="00E43C0F" w:rsidRDefault="00E43C0F" w:rsidP="00E43C0F"/>
    <w:p w14:paraId="50520B63" w14:textId="2E05FC10" w:rsidR="00366F44" w:rsidRDefault="00444B58" w:rsidP="00FC5FEB">
      <w:r>
        <w:tab/>
      </w:r>
      <w:r>
        <w:tab/>
        <w:t xml:space="preserve">  </w:t>
      </w:r>
    </w:p>
    <w:p w14:paraId="64859606" w14:textId="410C5E38" w:rsidR="00A90626" w:rsidRDefault="00366F44" w:rsidP="00366F44">
      <w:pPr>
        <w:pStyle w:val="ListParagraph"/>
        <w:numPr>
          <w:ilvl w:val="0"/>
          <w:numId w:val="44"/>
        </w:numPr>
        <w:rPr>
          <w:rFonts w:cs="Arial"/>
          <w:b/>
        </w:rPr>
      </w:pPr>
      <w:r>
        <w:br w:type="page"/>
      </w:r>
      <w:r w:rsidR="00A90626" w:rsidRPr="00A90626">
        <w:rPr>
          <w:rFonts w:cs="Arial"/>
          <w:b/>
        </w:rPr>
        <w:lastRenderedPageBreak/>
        <w:t>Communications Plan</w:t>
      </w:r>
    </w:p>
    <w:p w14:paraId="12875773" w14:textId="4461B6C8" w:rsidR="002F6580" w:rsidRPr="002F6580" w:rsidRDefault="002F6580" w:rsidP="002F6580">
      <w:pPr>
        <w:rPr>
          <w:rFonts w:cs="Arial"/>
        </w:rPr>
      </w:pPr>
    </w:p>
    <w:p w14:paraId="73ADE8B3" w14:textId="0EC8125A" w:rsidR="002F6580" w:rsidRPr="002F6580" w:rsidRDefault="002F6580" w:rsidP="002F6580">
      <w:pPr>
        <w:rPr>
          <w:rFonts w:cs="Arial"/>
        </w:rPr>
      </w:pPr>
      <w:r w:rsidRPr="002F6580">
        <w:rPr>
          <w:rFonts w:cs="Arial"/>
        </w:rPr>
        <w:t>Document attached</w:t>
      </w:r>
    </w:p>
    <w:p w14:paraId="2C74B7B3" w14:textId="77777777" w:rsidR="002F6580" w:rsidRPr="002F6580" w:rsidRDefault="002F6580" w:rsidP="002F6580">
      <w:pPr>
        <w:rPr>
          <w:rFonts w:cs="Arial"/>
        </w:rPr>
      </w:pPr>
    </w:p>
    <w:p w14:paraId="0945B75E" w14:textId="7BC58B80" w:rsidR="00366F44" w:rsidRPr="00A90626" w:rsidRDefault="00366F44" w:rsidP="00366F44">
      <w:pPr>
        <w:pStyle w:val="ListParagraph"/>
        <w:numPr>
          <w:ilvl w:val="0"/>
          <w:numId w:val="44"/>
        </w:numPr>
        <w:rPr>
          <w:rFonts w:cs="Arial"/>
          <w:b/>
        </w:rPr>
      </w:pPr>
      <w:r w:rsidRPr="00A90626">
        <w:rPr>
          <w:rFonts w:cs="Arial"/>
          <w:b/>
        </w:rPr>
        <w:t>NSHG Census Update Report</w:t>
      </w:r>
    </w:p>
    <w:p w14:paraId="1DB7A880" w14:textId="3E0963C8" w:rsidR="00366F44" w:rsidRPr="004D6BB1" w:rsidRDefault="00366F44" w:rsidP="00366F44">
      <w:pPr>
        <w:ind w:left="720" w:hanging="720"/>
        <w:rPr>
          <w:rFonts w:cs="Arial"/>
          <w:b/>
        </w:rPr>
      </w:pPr>
    </w:p>
    <w:tbl>
      <w:tblPr>
        <w:tblW w:w="9639" w:type="dxa"/>
        <w:tblInd w:w="-459" w:type="dxa"/>
        <w:tblLook w:val="01E0" w:firstRow="1" w:lastRow="1" w:firstColumn="1" w:lastColumn="1" w:noHBand="0" w:noVBand="0"/>
      </w:tblPr>
      <w:tblGrid>
        <w:gridCol w:w="5529"/>
        <w:gridCol w:w="4110"/>
      </w:tblGrid>
      <w:tr w:rsidR="00366F44" w:rsidRPr="00BB4F04" w14:paraId="0C831A98" w14:textId="77777777" w:rsidTr="00366F44">
        <w:tc>
          <w:tcPr>
            <w:tcW w:w="9639" w:type="dxa"/>
            <w:gridSpan w:val="2"/>
          </w:tcPr>
          <w:p w14:paraId="0FAA1F65" w14:textId="77777777" w:rsidR="00366F44" w:rsidRPr="00BB4F04" w:rsidRDefault="00366F44" w:rsidP="00366F44">
            <w:pPr>
              <w:jc w:val="both"/>
              <w:rPr>
                <w:rFonts w:cs="Arial"/>
                <w:b/>
              </w:rPr>
            </w:pPr>
            <w:r w:rsidRPr="00BB4F04">
              <w:rPr>
                <w:rFonts w:cs="Arial"/>
                <w:b/>
              </w:rPr>
              <w:t>Purpose</w:t>
            </w:r>
          </w:p>
        </w:tc>
      </w:tr>
      <w:tr w:rsidR="00366F44" w:rsidRPr="00BB4F04" w14:paraId="0181454C" w14:textId="77777777" w:rsidTr="00366F44">
        <w:tc>
          <w:tcPr>
            <w:tcW w:w="9639" w:type="dxa"/>
            <w:gridSpan w:val="2"/>
          </w:tcPr>
          <w:p w14:paraId="1C9FF5D7" w14:textId="77777777" w:rsidR="00366F44" w:rsidRPr="00BB4F04" w:rsidRDefault="00366F44" w:rsidP="00366F44">
            <w:pPr>
              <w:jc w:val="both"/>
              <w:rPr>
                <w:rFonts w:cs="Arial"/>
              </w:rPr>
            </w:pPr>
            <w:r w:rsidRPr="00BB4F04">
              <w:rPr>
                <w:rFonts w:cs="Arial"/>
              </w:rPr>
              <w:t xml:space="preserve">The </w:t>
            </w:r>
            <w:r>
              <w:rPr>
                <w:rFonts w:cs="Arial"/>
              </w:rPr>
              <w:t>Census Update</w:t>
            </w:r>
            <w:r w:rsidRPr="00BB4F04">
              <w:rPr>
                <w:rFonts w:cs="Arial"/>
              </w:rPr>
              <w:t xml:space="preserve"> Report is used to provide the NSHG with a summary of </w:t>
            </w:r>
            <w:r>
              <w:rPr>
                <w:rFonts w:cs="Arial"/>
              </w:rPr>
              <w:t xml:space="preserve">Census question and questionnaire development </w:t>
            </w:r>
            <w:r w:rsidRPr="00BB4F04">
              <w:rPr>
                <w:rFonts w:cs="Arial"/>
              </w:rPr>
              <w:t xml:space="preserve">work progress and future plans </w:t>
            </w:r>
            <w:r>
              <w:rPr>
                <w:rFonts w:cs="Arial"/>
              </w:rPr>
              <w:t>for</w:t>
            </w:r>
            <w:r w:rsidRPr="00BB4F04">
              <w:rPr>
                <w:rFonts w:cs="Arial"/>
              </w:rPr>
              <w:t xml:space="preserve"> individual topics. The NSHG uses the report to monitor </w:t>
            </w:r>
            <w:r>
              <w:rPr>
                <w:rFonts w:cs="Arial"/>
              </w:rPr>
              <w:t xml:space="preserve">the use of </w:t>
            </w:r>
            <w:r w:rsidRPr="00BB4F04">
              <w:rPr>
                <w:rFonts w:cs="Arial"/>
              </w:rPr>
              <w:t xml:space="preserve">harmonised </w:t>
            </w:r>
            <w:r>
              <w:rPr>
                <w:rFonts w:cs="Arial"/>
              </w:rPr>
              <w:t>principles within the 2021 Census for England and Wales</w:t>
            </w:r>
            <w:r w:rsidRPr="00BB4F04">
              <w:rPr>
                <w:rFonts w:cs="Arial"/>
              </w:rPr>
              <w:t xml:space="preserve">. The </w:t>
            </w:r>
            <w:r>
              <w:rPr>
                <w:rFonts w:cs="Arial"/>
              </w:rPr>
              <w:t>Census</w:t>
            </w:r>
            <w:r w:rsidRPr="00BB4F04">
              <w:rPr>
                <w:rFonts w:cs="Arial"/>
              </w:rPr>
              <w:t xml:space="preserve"> Lead also uses </w:t>
            </w:r>
            <w:r>
              <w:rPr>
                <w:rFonts w:cs="Arial"/>
              </w:rPr>
              <w:t>the report</w:t>
            </w:r>
            <w:r w:rsidRPr="00BB4F04">
              <w:rPr>
                <w:rFonts w:cs="Arial"/>
              </w:rPr>
              <w:t xml:space="preserve"> to advise the NSHG of any potential </w:t>
            </w:r>
            <w:r>
              <w:rPr>
                <w:rFonts w:cs="Arial"/>
              </w:rPr>
              <w:t>issues</w:t>
            </w:r>
            <w:r w:rsidRPr="00BB4F04">
              <w:rPr>
                <w:rFonts w:cs="Arial"/>
              </w:rPr>
              <w:t xml:space="preserve"> or areas where the NSHG could help.  </w:t>
            </w:r>
          </w:p>
          <w:p w14:paraId="3FA6EA8F" w14:textId="77777777" w:rsidR="00366F44" w:rsidRPr="00BB4F04" w:rsidRDefault="00366F44" w:rsidP="00366F44">
            <w:pPr>
              <w:jc w:val="both"/>
              <w:rPr>
                <w:rFonts w:cs="Arial"/>
              </w:rPr>
            </w:pPr>
          </w:p>
        </w:tc>
      </w:tr>
      <w:tr w:rsidR="00366F44" w:rsidRPr="00BB4F04" w14:paraId="232EBD48" w14:textId="77777777" w:rsidTr="00366F44">
        <w:tc>
          <w:tcPr>
            <w:tcW w:w="5529" w:type="dxa"/>
            <w:tcBorders>
              <w:top w:val="single" w:sz="4" w:space="0" w:color="auto"/>
              <w:left w:val="single" w:sz="4" w:space="0" w:color="auto"/>
              <w:bottom w:val="single" w:sz="4" w:space="0" w:color="auto"/>
              <w:right w:val="single" w:sz="4" w:space="0" w:color="auto"/>
            </w:tcBorders>
          </w:tcPr>
          <w:p w14:paraId="4B1842BA" w14:textId="76AD8F07" w:rsidR="00366F44" w:rsidRPr="00BB4F04" w:rsidRDefault="002F6580" w:rsidP="00366F44">
            <w:pPr>
              <w:rPr>
                <w:rFonts w:cs="Arial"/>
                <w:b/>
              </w:rPr>
            </w:pPr>
            <w:r>
              <w:rPr>
                <w:rFonts w:cs="Arial"/>
                <w:b/>
              </w:rPr>
              <w:t>Question and Questionnaire</w:t>
            </w:r>
            <w:r w:rsidR="00366F44">
              <w:rPr>
                <w:rFonts w:cs="Arial"/>
                <w:b/>
              </w:rPr>
              <w:t xml:space="preserve"> Development </w:t>
            </w:r>
            <w:r w:rsidR="00366F44" w:rsidRPr="00BB4F04">
              <w:rPr>
                <w:rFonts w:cs="Arial"/>
                <w:b/>
              </w:rPr>
              <w:t>Lead</w:t>
            </w:r>
          </w:p>
        </w:tc>
        <w:tc>
          <w:tcPr>
            <w:tcW w:w="4110" w:type="dxa"/>
            <w:tcBorders>
              <w:top w:val="single" w:sz="4" w:space="0" w:color="auto"/>
              <w:left w:val="single" w:sz="4" w:space="0" w:color="auto"/>
              <w:bottom w:val="single" w:sz="4" w:space="0" w:color="auto"/>
              <w:right w:val="single" w:sz="4" w:space="0" w:color="auto"/>
            </w:tcBorders>
          </w:tcPr>
          <w:p w14:paraId="7CC4C10B" w14:textId="77777777" w:rsidR="00366F44" w:rsidRPr="00BB4F04" w:rsidRDefault="00366F44" w:rsidP="00366F44">
            <w:pPr>
              <w:jc w:val="both"/>
              <w:rPr>
                <w:rFonts w:cs="Arial"/>
              </w:rPr>
            </w:pPr>
            <w:r>
              <w:rPr>
                <w:rFonts w:cs="Arial"/>
              </w:rPr>
              <w:t>Helena Rosiecka</w:t>
            </w:r>
          </w:p>
        </w:tc>
      </w:tr>
      <w:tr w:rsidR="00366F44" w:rsidRPr="00BB4F04" w14:paraId="51132394" w14:textId="77777777" w:rsidTr="00366F44">
        <w:tc>
          <w:tcPr>
            <w:tcW w:w="5529" w:type="dxa"/>
            <w:tcBorders>
              <w:top w:val="single" w:sz="4" w:space="0" w:color="auto"/>
              <w:left w:val="single" w:sz="4" w:space="0" w:color="auto"/>
              <w:bottom w:val="single" w:sz="4" w:space="0" w:color="auto"/>
              <w:right w:val="single" w:sz="4" w:space="0" w:color="auto"/>
            </w:tcBorders>
          </w:tcPr>
          <w:p w14:paraId="5320376A" w14:textId="77777777" w:rsidR="00366F44" w:rsidRPr="00BB4F04" w:rsidRDefault="00366F44" w:rsidP="00366F44">
            <w:pPr>
              <w:jc w:val="both"/>
              <w:rPr>
                <w:rFonts w:cs="Arial"/>
                <w:b/>
              </w:rPr>
            </w:pPr>
            <w:r w:rsidRPr="00BB4F04">
              <w:rPr>
                <w:rFonts w:cs="Arial"/>
                <w:b/>
              </w:rPr>
              <w:t>Reporting Period</w:t>
            </w:r>
          </w:p>
        </w:tc>
        <w:tc>
          <w:tcPr>
            <w:tcW w:w="4110" w:type="dxa"/>
            <w:tcBorders>
              <w:top w:val="single" w:sz="4" w:space="0" w:color="auto"/>
              <w:left w:val="single" w:sz="4" w:space="0" w:color="auto"/>
              <w:bottom w:val="single" w:sz="4" w:space="0" w:color="auto"/>
              <w:right w:val="single" w:sz="4" w:space="0" w:color="auto"/>
            </w:tcBorders>
          </w:tcPr>
          <w:p w14:paraId="15FAC98F" w14:textId="77777777" w:rsidR="00366F44" w:rsidRPr="00BB4F04" w:rsidRDefault="00366F44" w:rsidP="00366F44">
            <w:pPr>
              <w:jc w:val="both"/>
              <w:rPr>
                <w:rFonts w:cs="Arial"/>
              </w:rPr>
            </w:pPr>
            <w:r>
              <w:rPr>
                <w:rFonts w:cs="Arial"/>
              </w:rPr>
              <w:t>April to June 2018</w:t>
            </w:r>
          </w:p>
        </w:tc>
      </w:tr>
      <w:tr w:rsidR="00366F44" w:rsidRPr="00BB4F04" w14:paraId="2C153C07" w14:textId="77777777" w:rsidTr="00366F44">
        <w:tc>
          <w:tcPr>
            <w:tcW w:w="5529" w:type="dxa"/>
            <w:tcBorders>
              <w:top w:val="single" w:sz="4" w:space="0" w:color="auto"/>
              <w:bottom w:val="single" w:sz="4" w:space="0" w:color="auto"/>
            </w:tcBorders>
          </w:tcPr>
          <w:p w14:paraId="6648BA2F" w14:textId="77777777" w:rsidR="00366F44" w:rsidRPr="00BB4F04" w:rsidRDefault="00366F44" w:rsidP="00366F44">
            <w:pPr>
              <w:jc w:val="both"/>
              <w:rPr>
                <w:rFonts w:cs="Arial"/>
              </w:rPr>
            </w:pPr>
          </w:p>
        </w:tc>
        <w:tc>
          <w:tcPr>
            <w:tcW w:w="4110" w:type="dxa"/>
            <w:tcBorders>
              <w:top w:val="single" w:sz="4" w:space="0" w:color="auto"/>
              <w:bottom w:val="single" w:sz="4" w:space="0" w:color="auto"/>
            </w:tcBorders>
          </w:tcPr>
          <w:p w14:paraId="0F1B799D" w14:textId="77777777" w:rsidR="00366F44" w:rsidRPr="00BB4F04" w:rsidRDefault="00366F44" w:rsidP="00366F44">
            <w:pPr>
              <w:jc w:val="both"/>
              <w:rPr>
                <w:rFonts w:cs="Arial"/>
              </w:rPr>
            </w:pPr>
          </w:p>
        </w:tc>
      </w:tr>
      <w:tr w:rsidR="00366F44" w:rsidRPr="00BB4F04" w14:paraId="0836A579" w14:textId="77777777" w:rsidTr="00366F44">
        <w:tc>
          <w:tcPr>
            <w:tcW w:w="9639" w:type="dxa"/>
            <w:gridSpan w:val="2"/>
            <w:tcBorders>
              <w:top w:val="single" w:sz="4" w:space="0" w:color="auto"/>
              <w:left w:val="single" w:sz="4" w:space="0" w:color="auto"/>
              <w:bottom w:val="single" w:sz="4" w:space="0" w:color="auto"/>
              <w:right w:val="single" w:sz="4" w:space="0" w:color="auto"/>
            </w:tcBorders>
          </w:tcPr>
          <w:p w14:paraId="45AC90AA" w14:textId="77777777" w:rsidR="00366F44" w:rsidRPr="00BB4F04" w:rsidRDefault="00366F44" w:rsidP="00366F44">
            <w:pPr>
              <w:jc w:val="both"/>
              <w:rPr>
                <w:rFonts w:cs="Arial"/>
              </w:rPr>
            </w:pPr>
            <w:r w:rsidRPr="00BB4F04">
              <w:rPr>
                <w:rFonts w:cs="Arial"/>
                <w:b/>
                <w:bCs/>
                <w:color w:val="000000"/>
              </w:rPr>
              <w:t xml:space="preserve">Summary Status </w:t>
            </w:r>
            <w:r w:rsidRPr="00BB4F04">
              <w:rPr>
                <w:rFonts w:cs="Arial"/>
                <w:bCs/>
                <w:i/>
                <w:color w:val="000000"/>
              </w:rPr>
              <w:t>(An overview of the status of the work at this time)</w:t>
            </w:r>
          </w:p>
        </w:tc>
      </w:tr>
      <w:tr w:rsidR="00366F44" w:rsidRPr="00BB4F04" w14:paraId="35132E2F" w14:textId="77777777" w:rsidTr="00366F44">
        <w:tc>
          <w:tcPr>
            <w:tcW w:w="9639" w:type="dxa"/>
            <w:gridSpan w:val="2"/>
            <w:tcBorders>
              <w:top w:val="single" w:sz="4" w:space="0" w:color="auto"/>
              <w:left w:val="single" w:sz="4" w:space="0" w:color="auto"/>
              <w:bottom w:val="single" w:sz="4" w:space="0" w:color="auto"/>
              <w:right w:val="single" w:sz="4" w:space="0" w:color="auto"/>
            </w:tcBorders>
          </w:tcPr>
          <w:p w14:paraId="3376D306" w14:textId="77777777" w:rsidR="00366F44" w:rsidRPr="00585C83" w:rsidRDefault="00366F44" w:rsidP="00366F44">
            <w:pPr>
              <w:pStyle w:val="ListParagraph"/>
              <w:numPr>
                <w:ilvl w:val="0"/>
                <w:numId w:val="26"/>
              </w:numPr>
              <w:rPr>
                <w:rFonts w:cs="Arial"/>
                <w:color w:val="000000"/>
              </w:rPr>
            </w:pPr>
            <w:r w:rsidRPr="00585C83">
              <w:rPr>
                <w:rFonts w:cs="Arial"/>
                <w:color w:val="000000"/>
              </w:rPr>
              <w:t>Outstanding topic level decisions include: Sexual orientation, Gender Identity and exact tick-box specification of the Ethnic Group question.</w:t>
            </w:r>
          </w:p>
          <w:p w14:paraId="708A4C44" w14:textId="77777777" w:rsidR="00366F44" w:rsidRPr="00585C83" w:rsidRDefault="00366F44" w:rsidP="00366F44">
            <w:pPr>
              <w:pStyle w:val="ListParagraph"/>
              <w:numPr>
                <w:ilvl w:val="0"/>
                <w:numId w:val="26"/>
              </w:numPr>
              <w:rPr>
                <w:rFonts w:cs="Arial"/>
                <w:color w:val="000000"/>
              </w:rPr>
            </w:pPr>
            <w:r w:rsidRPr="00585C83">
              <w:rPr>
                <w:rFonts w:cs="Arial"/>
                <w:color w:val="000000"/>
              </w:rPr>
              <w:t>The Office for National Statistics (ONS) has yet to finalise its recommendations for the 2021 Census. Once it has done so, the Government will bring forward a White Paper in late 2018 setting out the proposals for the 2021 Census.</w:t>
            </w:r>
          </w:p>
          <w:p w14:paraId="049CCAA9" w14:textId="77777777" w:rsidR="00366F44" w:rsidRPr="00585C83" w:rsidRDefault="00366F44" w:rsidP="00366F44">
            <w:pPr>
              <w:pStyle w:val="ListParagraph"/>
              <w:numPr>
                <w:ilvl w:val="0"/>
                <w:numId w:val="26"/>
              </w:numPr>
              <w:rPr>
                <w:rFonts w:cs="Arial"/>
                <w:color w:val="000000"/>
              </w:rPr>
            </w:pPr>
            <w:r w:rsidRPr="00585C83">
              <w:rPr>
                <w:rFonts w:cs="Arial"/>
                <w:color w:val="000000"/>
              </w:rPr>
              <w:t xml:space="preserve">Work is progressing on development of the questions to be used in the 2021 Census; this work is focused on optimising the questions for an online first Census.  </w:t>
            </w:r>
          </w:p>
          <w:p w14:paraId="0E1775E9" w14:textId="77777777" w:rsidR="00366F44" w:rsidRPr="00BB4F04" w:rsidRDefault="00366F44" w:rsidP="00366F44">
            <w:pPr>
              <w:rPr>
                <w:rFonts w:cs="Arial"/>
              </w:rPr>
            </w:pPr>
          </w:p>
        </w:tc>
      </w:tr>
      <w:tr w:rsidR="00366F44" w:rsidRPr="00BB4F04" w14:paraId="083C033E" w14:textId="77777777" w:rsidTr="00366F44">
        <w:tc>
          <w:tcPr>
            <w:tcW w:w="9639" w:type="dxa"/>
            <w:gridSpan w:val="2"/>
            <w:tcBorders>
              <w:top w:val="single" w:sz="4" w:space="0" w:color="auto"/>
              <w:left w:val="single" w:sz="4" w:space="0" w:color="auto"/>
              <w:bottom w:val="single" w:sz="4" w:space="0" w:color="auto"/>
              <w:right w:val="single" w:sz="4" w:space="0" w:color="auto"/>
            </w:tcBorders>
          </w:tcPr>
          <w:p w14:paraId="3BDF7FF1" w14:textId="77777777" w:rsidR="00366F44" w:rsidRPr="00BB4F04" w:rsidRDefault="00366F44" w:rsidP="00366F44">
            <w:pPr>
              <w:jc w:val="both"/>
              <w:rPr>
                <w:rFonts w:cs="Arial"/>
                <w:b/>
              </w:rPr>
            </w:pPr>
            <w:r w:rsidRPr="00BB4F04">
              <w:rPr>
                <w:rFonts w:cs="Arial"/>
                <w:b/>
              </w:rPr>
              <w:t xml:space="preserve">Progress made during this reporting period </w:t>
            </w:r>
          </w:p>
        </w:tc>
      </w:tr>
      <w:tr w:rsidR="00366F44" w:rsidRPr="00BB4F04" w14:paraId="66602CC8" w14:textId="77777777" w:rsidTr="00366F44">
        <w:tc>
          <w:tcPr>
            <w:tcW w:w="9639" w:type="dxa"/>
            <w:gridSpan w:val="2"/>
            <w:tcBorders>
              <w:top w:val="single" w:sz="4" w:space="0" w:color="auto"/>
              <w:left w:val="single" w:sz="4" w:space="0" w:color="auto"/>
              <w:bottom w:val="single" w:sz="4" w:space="0" w:color="auto"/>
              <w:right w:val="single" w:sz="4" w:space="0" w:color="auto"/>
            </w:tcBorders>
          </w:tcPr>
          <w:p w14:paraId="015507F7" w14:textId="77777777" w:rsidR="00366F44" w:rsidRDefault="00366F44" w:rsidP="00366F44">
            <w:pPr>
              <w:pStyle w:val="ListParagraph"/>
              <w:numPr>
                <w:ilvl w:val="0"/>
                <w:numId w:val="25"/>
              </w:numPr>
              <w:jc w:val="both"/>
              <w:rPr>
                <w:rFonts w:cs="Arial"/>
              </w:rPr>
            </w:pPr>
            <w:r>
              <w:rPr>
                <w:rFonts w:cs="Arial"/>
              </w:rPr>
              <w:t>Census and Harmonisation teams worked closely on a joint meeting to progress plans for redeveloping the unpaid care and long-term limiting illness questions.  It is hoped that because of this cooperative work the 2021 Census question on these topics will be more closely aligned with the Harmonised principles.</w:t>
            </w:r>
          </w:p>
          <w:p w14:paraId="361F492D" w14:textId="77777777" w:rsidR="00366F44" w:rsidRPr="00784222" w:rsidRDefault="00366F44" w:rsidP="00366F44">
            <w:pPr>
              <w:pStyle w:val="ListParagraph"/>
              <w:numPr>
                <w:ilvl w:val="0"/>
                <w:numId w:val="25"/>
              </w:numPr>
              <w:jc w:val="both"/>
              <w:rPr>
                <w:rFonts w:cs="Arial"/>
              </w:rPr>
            </w:pPr>
            <w:r w:rsidRPr="00784222">
              <w:rPr>
                <w:rFonts w:cs="Arial"/>
              </w:rPr>
              <w:t>Work on gender identity, sexual orientation</w:t>
            </w:r>
            <w:r>
              <w:rPr>
                <w:rFonts w:cs="Arial"/>
              </w:rPr>
              <w:t xml:space="preserve"> and marital status</w:t>
            </w:r>
            <w:r w:rsidRPr="00784222">
              <w:rPr>
                <w:rFonts w:cs="Arial"/>
              </w:rPr>
              <w:t>, and ethnic group is reported in the topic lead reports on gender identity, demography, and EILR respectively</w:t>
            </w:r>
            <w:r>
              <w:rPr>
                <w:rFonts w:cs="Arial"/>
              </w:rPr>
              <w:t>.</w:t>
            </w:r>
          </w:p>
          <w:p w14:paraId="694710E6" w14:textId="77777777" w:rsidR="00366F44" w:rsidRPr="00BB4F04" w:rsidRDefault="00366F44" w:rsidP="00366F44">
            <w:pPr>
              <w:jc w:val="both"/>
              <w:rPr>
                <w:rFonts w:cs="Arial"/>
              </w:rPr>
            </w:pPr>
          </w:p>
        </w:tc>
      </w:tr>
      <w:tr w:rsidR="00366F44" w:rsidRPr="00BB4F04" w14:paraId="0D20358F" w14:textId="77777777" w:rsidTr="00366F44">
        <w:tc>
          <w:tcPr>
            <w:tcW w:w="9639" w:type="dxa"/>
            <w:gridSpan w:val="2"/>
            <w:tcBorders>
              <w:top w:val="single" w:sz="4" w:space="0" w:color="auto"/>
              <w:left w:val="single" w:sz="4" w:space="0" w:color="auto"/>
              <w:bottom w:val="single" w:sz="4" w:space="0" w:color="auto"/>
              <w:right w:val="single" w:sz="4" w:space="0" w:color="auto"/>
            </w:tcBorders>
          </w:tcPr>
          <w:p w14:paraId="12A2DDB5" w14:textId="77777777" w:rsidR="00366F44" w:rsidRPr="00BB4F04" w:rsidRDefault="00366F44" w:rsidP="00366F44">
            <w:pPr>
              <w:jc w:val="both"/>
              <w:rPr>
                <w:rFonts w:cs="Arial"/>
                <w:b/>
              </w:rPr>
            </w:pPr>
            <w:r w:rsidRPr="00BB4F04">
              <w:rPr>
                <w:rFonts w:cs="Arial"/>
                <w:b/>
              </w:rPr>
              <w:t>Work planned for the next reporting period</w:t>
            </w:r>
          </w:p>
        </w:tc>
      </w:tr>
      <w:tr w:rsidR="00366F44" w:rsidRPr="00BB4F04" w14:paraId="3AF26E37" w14:textId="77777777" w:rsidTr="00366F44">
        <w:tc>
          <w:tcPr>
            <w:tcW w:w="9639" w:type="dxa"/>
            <w:gridSpan w:val="2"/>
            <w:tcBorders>
              <w:top w:val="single" w:sz="4" w:space="0" w:color="auto"/>
              <w:left w:val="single" w:sz="4" w:space="0" w:color="auto"/>
              <w:bottom w:val="single" w:sz="4" w:space="0" w:color="auto"/>
              <w:right w:val="single" w:sz="4" w:space="0" w:color="auto"/>
            </w:tcBorders>
          </w:tcPr>
          <w:p w14:paraId="27B36965" w14:textId="77777777" w:rsidR="00366F44" w:rsidRDefault="00366F44" w:rsidP="00366F44">
            <w:pPr>
              <w:jc w:val="both"/>
              <w:rPr>
                <w:rFonts w:cs="Arial"/>
              </w:rPr>
            </w:pPr>
            <w:r>
              <w:rPr>
                <w:rFonts w:cs="Arial"/>
              </w:rPr>
              <w:t>Census is currently undertaking a wide range of testing in a suite of questions, with 4 tests currently in the field and more due over the summer:</w:t>
            </w:r>
          </w:p>
          <w:p w14:paraId="28DF153E" w14:textId="77777777" w:rsidR="00366F44" w:rsidRDefault="00366F44" w:rsidP="00366F44">
            <w:pPr>
              <w:pStyle w:val="ListParagraph"/>
              <w:numPr>
                <w:ilvl w:val="0"/>
                <w:numId w:val="25"/>
              </w:numPr>
              <w:jc w:val="both"/>
              <w:rPr>
                <w:rFonts w:cs="Arial"/>
              </w:rPr>
            </w:pPr>
            <w:r>
              <w:rPr>
                <w:rFonts w:cs="Arial"/>
              </w:rPr>
              <w:t>Cognitive testing of question changes to optimise for online: sexual orientation, marital status, armed forces, labour market questions, unpaid care, long-term limiting illness, who lives here, central heating (and other housing questions), relationship matrix, ethnic group.</w:t>
            </w:r>
          </w:p>
          <w:p w14:paraId="113EC54A" w14:textId="77777777" w:rsidR="00366F44" w:rsidRDefault="00366F44" w:rsidP="00366F44">
            <w:pPr>
              <w:pStyle w:val="ListParagraph"/>
              <w:numPr>
                <w:ilvl w:val="0"/>
                <w:numId w:val="25"/>
              </w:numPr>
              <w:jc w:val="both"/>
              <w:rPr>
                <w:rFonts w:cs="Arial"/>
              </w:rPr>
            </w:pPr>
            <w:r>
              <w:rPr>
                <w:rFonts w:cs="Arial"/>
              </w:rPr>
              <w:t>Small and large scale quantitative testing of impacts of question changes on the Census: religion, sexual orientation, gender identity.</w:t>
            </w:r>
          </w:p>
          <w:p w14:paraId="30237296" w14:textId="77777777" w:rsidR="00366F44" w:rsidRDefault="00366F44" w:rsidP="00366F44">
            <w:pPr>
              <w:jc w:val="both"/>
              <w:rPr>
                <w:rFonts w:cs="Arial"/>
              </w:rPr>
            </w:pPr>
            <w:r>
              <w:rPr>
                <w:rFonts w:cs="Arial"/>
              </w:rPr>
              <w:t>The user need for information on the breakdown of highest level of qualification is being rereviewed as ongoing work aiming to shorten OR simplify the question has to date produced viable options that shorten OR simplify.</w:t>
            </w:r>
          </w:p>
          <w:p w14:paraId="5AEFC200" w14:textId="77777777" w:rsidR="00366F44" w:rsidRPr="00BB4F04" w:rsidRDefault="00366F44" w:rsidP="00366F44">
            <w:pPr>
              <w:jc w:val="both"/>
              <w:rPr>
                <w:rFonts w:cs="Arial"/>
              </w:rPr>
            </w:pPr>
          </w:p>
        </w:tc>
      </w:tr>
      <w:tr w:rsidR="00366F44" w:rsidRPr="00BB4F04" w14:paraId="6738B532" w14:textId="77777777" w:rsidTr="00366F44">
        <w:tc>
          <w:tcPr>
            <w:tcW w:w="9639" w:type="dxa"/>
            <w:gridSpan w:val="2"/>
            <w:tcBorders>
              <w:top w:val="single" w:sz="4" w:space="0" w:color="auto"/>
              <w:left w:val="single" w:sz="4" w:space="0" w:color="auto"/>
              <w:bottom w:val="single" w:sz="4" w:space="0" w:color="auto"/>
              <w:right w:val="single" w:sz="4" w:space="0" w:color="auto"/>
            </w:tcBorders>
          </w:tcPr>
          <w:p w14:paraId="017B0342" w14:textId="77777777" w:rsidR="00366F44" w:rsidRPr="00BB4F04" w:rsidRDefault="00366F44" w:rsidP="00366F44">
            <w:pPr>
              <w:jc w:val="both"/>
              <w:rPr>
                <w:rFonts w:cs="Arial"/>
                <w:b/>
              </w:rPr>
            </w:pPr>
            <w:r w:rsidRPr="00BB4F04">
              <w:rPr>
                <w:rFonts w:cs="Arial"/>
                <w:b/>
              </w:rPr>
              <w:t xml:space="preserve">Key Issues and Risks </w:t>
            </w:r>
            <w:r w:rsidRPr="00BB4F04">
              <w:rPr>
                <w:rFonts w:cs="Arial"/>
                <w:i/>
              </w:rPr>
              <w:t>(</w:t>
            </w:r>
            <w:r w:rsidRPr="00BB4F04">
              <w:rPr>
                <w:rFonts w:eastAsia="Arial Unicode MS" w:cs="Arial"/>
                <w:i/>
                <w:color w:val="000000"/>
              </w:rPr>
              <w:t xml:space="preserve">Summary of actual or potential </w:t>
            </w:r>
            <w:r>
              <w:rPr>
                <w:rFonts w:eastAsia="Arial Unicode MS" w:cs="Arial"/>
                <w:i/>
                <w:color w:val="000000"/>
              </w:rPr>
              <w:t>issues</w:t>
            </w:r>
            <w:r w:rsidRPr="00BB4F04">
              <w:rPr>
                <w:rFonts w:eastAsia="Arial Unicode MS" w:cs="Arial"/>
                <w:i/>
                <w:color w:val="000000"/>
              </w:rPr>
              <w:t xml:space="preserve"> along with risks, potential impacts and sensitivities linked to individual needs of UK nations)</w:t>
            </w:r>
          </w:p>
        </w:tc>
      </w:tr>
      <w:tr w:rsidR="00366F44" w:rsidRPr="00BB4F04" w14:paraId="06BB4255" w14:textId="77777777" w:rsidTr="00366F44">
        <w:tc>
          <w:tcPr>
            <w:tcW w:w="9639" w:type="dxa"/>
            <w:gridSpan w:val="2"/>
            <w:tcBorders>
              <w:top w:val="single" w:sz="4" w:space="0" w:color="auto"/>
              <w:left w:val="single" w:sz="4" w:space="0" w:color="auto"/>
              <w:bottom w:val="single" w:sz="4" w:space="0" w:color="auto"/>
              <w:right w:val="single" w:sz="4" w:space="0" w:color="auto"/>
            </w:tcBorders>
          </w:tcPr>
          <w:p w14:paraId="058C1E2E" w14:textId="77777777" w:rsidR="00366F44" w:rsidRPr="00585C83" w:rsidRDefault="00366F44" w:rsidP="00366F44">
            <w:pPr>
              <w:pStyle w:val="ListParagraph"/>
              <w:numPr>
                <w:ilvl w:val="0"/>
                <w:numId w:val="25"/>
              </w:numPr>
              <w:jc w:val="both"/>
              <w:rPr>
                <w:rFonts w:cs="Arial"/>
              </w:rPr>
            </w:pPr>
            <w:r>
              <w:rPr>
                <w:rFonts w:cs="Arial"/>
              </w:rPr>
              <w:t xml:space="preserve">Most Harmonised Principles focus on interviewer administered modes, hence neither of the main Census modes (respondent led online or paper) are represented.  </w:t>
            </w:r>
          </w:p>
          <w:p w14:paraId="6B6E6F93" w14:textId="77777777" w:rsidR="00366F44" w:rsidRPr="00BB4F04" w:rsidRDefault="00366F44" w:rsidP="00366F44">
            <w:pPr>
              <w:jc w:val="both"/>
              <w:rPr>
                <w:rFonts w:cs="Arial"/>
              </w:rPr>
            </w:pPr>
          </w:p>
        </w:tc>
      </w:tr>
      <w:tr w:rsidR="00366F44" w:rsidRPr="00BB4F04" w14:paraId="005CFAE0" w14:textId="77777777" w:rsidTr="00366F44">
        <w:tc>
          <w:tcPr>
            <w:tcW w:w="9639" w:type="dxa"/>
            <w:gridSpan w:val="2"/>
            <w:tcBorders>
              <w:top w:val="single" w:sz="4" w:space="0" w:color="auto"/>
              <w:left w:val="single" w:sz="4" w:space="0" w:color="auto"/>
              <w:bottom w:val="single" w:sz="4" w:space="0" w:color="auto"/>
              <w:right w:val="single" w:sz="4" w:space="0" w:color="auto"/>
            </w:tcBorders>
          </w:tcPr>
          <w:p w14:paraId="58EC67F5" w14:textId="77777777" w:rsidR="00366F44" w:rsidRPr="00BB4F04" w:rsidRDefault="00366F44" w:rsidP="00366F44">
            <w:pPr>
              <w:jc w:val="both"/>
              <w:rPr>
                <w:rFonts w:cs="Arial"/>
                <w:b/>
              </w:rPr>
            </w:pPr>
            <w:r w:rsidRPr="00BB4F04">
              <w:rPr>
                <w:rFonts w:cs="Arial"/>
                <w:b/>
              </w:rPr>
              <w:t xml:space="preserve">Other Information </w:t>
            </w:r>
            <w:r w:rsidRPr="00BB4F04">
              <w:rPr>
                <w:rFonts w:cs="Arial"/>
                <w:i/>
              </w:rPr>
              <w:t>(Any other relevant details)</w:t>
            </w:r>
          </w:p>
        </w:tc>
      </w:tr>
      <w:tr w:rsidR="00366F44" w:rsidRPr="00BB4F04" w14:paraId="495960E4" w14:textId="77777777" w:rsidTr="00366F44">
        <w:tc>
          <w:tcPr>
            <w:tcW w:w="9639" w:type="dxa"/>
            <w:gridSpan w:val="2"/>
            <w:tcBorders>
              <w:top w:val="single" w:sz="4" w:space="0" w:color="auto"/>
              <w:left w:val="single" w:sz="4" w:space="0" w:color="auto"/>
              <w:bottom w:val="single" w:sz="4" w:space="0" w:color="auto"/>
              <w:right w:val="single" w:sz="4" w:space="0" w:color="auto"/>
            </w:tcBorders>
          </w:tcPr>
          <w:p w14:paraId="0A1100D3" w14:textId="77777777" w:rsidR="00366F44" w:rsidRPr="00BB4F04" w:rsidRDefault="00366F44" w:rsidP="00366F44">
            <w:pPr>
              <w:jc w:val="both"/>
              <w:rPr>
                <w:rFonts w:cs="Arial"/>
              </w:rPr>
            </w:pPr>
          </w:p>
        </w:tc>
      </w:tr>
    </w:tbl>
    <w:p w14:paraId="04E6E290" w14:textId="77777777" w:rsidR="00366F44" w:rsidRPr="00BB4F04" w:rsidRDefault="00366F44" w:rsidP="00366F44">
      <w:pPr>
        <w:jc w:val="both"/>
        <w:rPr>
          <w:rFonts w:cs="Arial"/>
        </w:rPr>
      </w:pPr>
    </w:p>
    <w:p w14:paraId="01494040" w14:textId="14F3A473" w:rsidR="00A90626" w:rsidRDefault="00A90626" w:rsidP="00A90626">
      <w:pPr>
        <w:pStyle w:val="ListParagraph"/>
        <w:numPr>
          <w:ilvl w:val="0"/>
          <w:numId w:val="44"/>
        </w:numPr>
        <w:rPr>
          <w:b/>
        </w:rPr>
      </w:pPr>
      <w:r w:rsidRPr="00A90626">
        <w:rPr>
          <w:b/>
        </w:rPr>
        <w:t>Health Update</w:t>
      </w:r>
    </w:p>
    <w:p w14:paraId="79C42672" w14:textId="77777777" w:rsidR="00A90626" w:rsidRDefault="00A90626" w:rsidP="00A90626"/>
    <w:p w14:paraId="60123BD1" w14:textId="2001A282" w:rsidR="00A90626" w:rsidRDefault="00A90626" w:rsidP="00A90626">
      <w:r>
        <w:t>Slides to follow</w:t>
      </w:r>
    </w:p>
    <w:p w14:paraId="61F88C18" w14:textId="77777777" w:rsidR="00A90626" w:rsidRPr="00A90626" w:rsidRDefault="00A90626" w:rsidP="00A90626">
      <w:pPr>
        <w:rPr>
          <w:b/>
        </w:rPr>
      </w:pPr>
    </w:p>
    <w:p w14:paraId="37ED6333" w14:textId="7503DFB8" w:rsidR="00A90626" w:rsidRDefault="00A90626" w:rsidP="00A90626">
      <w:pPr>
        <w:pStyle w:val="ListParagraph"/>
        <w:numPr>
          <w:ilvl w:val="0"/>
          <w:numId w:val="44"/>
        </w:numPr>
        <w:rPr>
          <w:b/>
        </w:rPr>
      </w:pPr>
      <w:r w:rsidRPr="00A90626">
        <w:rPr>
          <w:b/>
        </w:rPr>
        <w:t>Homelessness</w:t>
      </w:r>
      <w:r>
        <w:rPr>
          <w:b/>
        </w:rPr>
        <w:t xml:space="preserve"> Update</w:t>
      </w:r>
    </w:p>
    <w:p w14:paraId="30AA7CDF" w14:textId="3611E851" w:rsidR="00A90626" w:rsidRDefault="00A90626" w:rsidP="00A90626">
      <w:pPr>
        <w:rPr>
          <w:b/>
        </w:rPr>
      </w:pPr>
    </w:p>
    <w:p w14:paraId="6DDC2A31" w14:textId="77777777" w:rsidR="00A90626" w:rsidRDefault="00A90626" w:rsidP="00A90626">
      <w:r>
        <w:t>Slides to follow</w:t>
      </w:r>
    </w:p>
    <w:p w14:paraId="680A4A95" w14:textId="77777777" w:rsidR="00A90626" w:rsidRPr="00A90626" w:rsidRDefault="00A90626" w:rsidP="00A90626">
      <w:pPr>
        <w:rPr>
          <w:b/>
        </w:rPr>
      </w:pPr>
    </w:p>
    <w:p w14:paraId="10CAB8CD" w14:textId="156C30AD" w:rsidR="00A90626" w:rsidRDefault="00A90626" w:rsidP="00A90626">
      <w:pPr>
        <w:pStyle w:val="ListParagraph"/>
        <w:numPr>
          <w:ilvl w:val="0"/>
          <w:numId w:val="44"/>
        </w:numPr>
        <w:rPr>
          <w:b/>
        </w:rPr>
      </w:pPr>
      <w:r w:rsidRPr="00A90626">
        <w:rPr>
          <w:b/>
        </w:rPr>
        <w:t>Loneliness</w:t>
      </w:r>
      <w:r>
        <w:rPr>
          <w:b/>
        </w:rPr>
        <w:t xml:space="preserve"> Update</w:t>
      </w:r>
    </w:p>
    <w:p w14:paraId="7294236D" w14:textId="68F74F1B" w:rsidR="00A90626" w:rsidRDefault="00A90626" w:rsidP="00A90626">
      <w:pPr>
        <w:rPr>
          <w:b/>
        </w:rPr>
      </w:pPr>
    </w:p>
    <w:p w14:paraId="646A9718" w14:textId="77777777" w:rsidR="00A90626" w:rsidRDefault="00A90626" w:rsidP="00A90626">
      <w:r>
        <w:lastRenderedPageBreak/>
        <w:t>Slides attached</w:t>
      </w:r>
    </w:p>
    <w:p w14:paraId="72A2A396" w14:textId="324B8181" w:rsidR="00A90626" w:rsidRDefault="00A90626" w:rsidP="00A90626">
      <w:pPr>
        <w:rPr>
          <w:b/>
        </w:rPr>
      </w:pPr>
    </w:p>
    <w:p w14:paraId="15B3F454" w14:textId="77777777" w:rsidR="00A90626" w:rsidRPr="00A90626" w:rsidRDefault="00A90626" w:rsidP="00A90626">
      <w:pPr>
        <w:rPr>
          <w:b/>
        </w:rPr>
      </w:pPr>
    </w:p>
    <w:p w14:paraId="27E9F033" w14:textId="55D4C23F" w:rsidR="00A90626" w:rsidRPr="00B74AB0" w:rsidRDefault="00A90626" w:rsidP="00A90626">
      <w:pPr>
        <w:pStyle w:val="ListParagraph"/>
        <w:numPr>
          <w:ilvl w:val="0"/>
          <w:numId w:val="44"/>
        </w:numPr>
        <w:rPr>
          <w:b/>
        </w:rPr>
      </w:pPr>
      <w:r w:rsidRPr="00A90626">
        <w:rPr>
          <w:rFonts w:cs="Arial"/>
          <w:b/>
          <w:bCs/>
          <w:color w:val="000000"/>
          <w:sz w:val="20"/>
          <w:szCs w:val="20"/>
        </w:rPr>
        <w:t>NSHG Topic Group Updates</w:t>
      </w:r>
    </w:p>
    <w:tbl>
      <w:tblPr>
        <w:tblW w:w="9639" w:type="dxa"/>
        <w:tblInd w:w="-459" w:type="dxa"/>
        <w:tblLook w:val="01E0" w:firstRow="1" w:lastRow="1" w:firstColumn="1" w:lastColumn="1" w:noHBand="0" w:noVBand="0"/>
      </w:tblPr>
      <w:tblGrid>
        <w:gridCol w:w="2988"/>
        <w:gridCol w:w="6651"/>
      </w:tblGrid>
      <w:tr w:rsidR="00B74AB0" w:rsidRPr="00BB4F04" w14:paraId="141EE2DC" w14:textId="77777777" w:rsidTr="001D1E23">
        <w:tc>
          <w:tcPr>
            <w:tcW w:w="9639" w:type="dxa"/>
            <w:gridSpan w:val="2"/>
          </w:tcPr>
          <w:p w14:paraId="3F32914F" w14:textId="77777777" w:rsidR="00B74AB0" w:rsidRDefault="00B74AB0" w:rsidP="001D1E23">
            <w:pPr>
              <w:jc w:val="center"/>
              <w:rPr>
                <w:rFonts w:cs="Arial"/>
                <w:b/>
                <w:color w:val="FF0000"/>
                <w:u w:val="single"/>
              </w:rPr>
            </w:pPr>
          </w:p>
          <w:p w14:paraId="6E46F662" w14:textId="6361EF9F" w:rsidR="00B74AB0" w:rsidRPr="00BB4F04" w:rsidRDefault="00B74AB0" w:rsidP="001D1E23">
            <w:pPr>
              <w:jc w:val="center"/>
              <w:rPr>
                <w:rFonts w:cs="Arial"/>
                <w:b/>
                <w:color w:val="FF0000"/>
                <w:u w:val="single"/>
              </w:rPr>
            </w:pPr>
            <w:r w:rsidRPr="00B74AB0">
              <w:rPr>
                <w:rFonts w:cs="Arial"/>
                <w:b/>
                <w:u w:val="single"/>
              </w:rPr>
              <w:t>Benefits and Tax Credits</w:t>
            </w:r>
          </w:p>
          <w:p w14:paraId="336711B4" w14:textId="77777777" w:rsidR="00B74AB0" w:rsidRPr="00BB4F04" w:rsidRDefault="00B74AB0" w:rsidP="001D1E23">
            <w:pPr>
              <w:jc w:val="center"/>
              <w:rPr>
                <w:rFonts w:cs="Arial"/>
                <w:b/>
              </w:rPr>
            </w:pPr>
          </w:p>
        </w:tc>
      </w:tr>
      <w:tr w:rsidR="00B74AB0" w:rsidRPr="00BB4F04" w14:paraId="7C8A250E" w14:textId="77777777" w:rsidTr="001D1E23">
        <w:tc>
          <w:tcPr>
            <w:tcW w:w="9639" w:type="dxa"/>
            <w:gridSpan w:val="2"/>
          </w:tcPr>
          <w:p w14:paraId="7FF1DBCC" w14:textId="77777777" w:rsidR="00B74AB0" w:rsidRPr="00BB4F04" w:rsidRDefault="00B74AB0" w:rsidP="001D1E23">
            <w:pPr>
              <w:jc w:val="both"/>
              <w:rPr>
                <w:rFonts w:cs="Arial"/>
                <w:b/>
              </w:rPr>
            </w:pPr>
            <w:r w:rsidRPr="00BB4F04">
              <w:rPr>
                <w:rFonts w:cs="Arial"/>
                <w:b/>
              </w:rPr>
              <w:t>Purpose</w:t>
            </w:r>
          </w:p>
        </w:tc>
      </w:tr>
      <w:tr w:rsidR="00B74AB0" w:rsidRPr="00BB4F04" w14:paraId="7707560F" w14:textId="77777777" w:rsidTr="001D1E23">
        <w:tc>
          <w:tcPr>
            <w:tcW w:w="9639" w:type="dxa"/>
            <w:gridSpan w:val="2"/>
          </w:tcPr>
          <w:p w14:paraId="5ABC8557" w14:textId="77777777" w:rsidR="00B74AB0" w:rsidRPr="00BB4F04" w:rsidRDefault="00B74AB0" w:rsidP="001D1E23">
            <w:pPr>
              <w:jc w:val="both"/>
              <w:rPr>
                <w:rFonts w:cs="Arial"/>
              </w:rPr>
            </w:pPr>
            <w:r w:rsidRPr="00BB4F04">
              <w:rPr>
                <w:rFonts w:cs="Arial"/>
              </w:rPr>
              <w:t xml:space="preserve">The </w:t>
            </w:r>
            <w:r>
              <w:rPr>
                <w:rFonts w:cs="Arial"/>
              </w:rPr>
              <w:t>Topic Group</w:t>
            </w:r>
            <w:r w:rsidRPr="00BB4F04">
              <w:rPr>
                <w:rFonts w:cs="Arial"/>
              </w:rPr>
              <w:t xml:space="preserve"> Report is used to provide the NSHG with a summary of harmonisation work progress and future plans </w:t>
            </w:r>
            <w:r>
              <w:rPr>
                <w:rFonts w:cs="Arial"/>
              </w:rPr>
              <w:t>for</w:t>
            </w:r>
            <w:r w:rsidRPr="00BB4F04">
              <w:rPr>
                <w:rFonts w:cs="Arial"/>
              </w:rPr>
              <w:t xml:space="preserve"> individual topics. The NSHG uses the report to monitor progress of work covering the </w:t>
            </w:r>
            <w:r>
              <w:rPr>
                <w:rFonts w:cs="Arial"/>
              </w:rPr>
              <w:t xml:space="preserve">review, </w:t>
            </w:r>
            <w:r w:rsidRPr="00BB4F04">
              <w:rPr>
                <w:rFonts w:cs="Arial"/>
              </w:rPr>
              <w:t xml:space="preserve">development and/or revision of harmonised </w:t>
            </w:r>
            <w:r>
              <w:rPr>
                <w:rFonts w:cs="Arial"/>
              </w:rPr>
              <w:t>principles</w:t>
            </w:r>
            <w:r w:rsidRPr="00BB4F04">
              <w:rPr>
                <w:rFonts w:cs="Arial"/>
              </w:rPr>
              <w:t xml:space="preserve">. The Topic Lead also uses </w:t>
            </w:r>
            <w:r>
              <w:rPr>
                <w:rFonts w:cs="Arial"/>
              </w:rPr>
              <w:t>the report</w:t>
            </w:r>
            <w:r w:rsidRPr="00BB4F04">
              <w:rPr>
                <w:rFonts w:cs="Arial"/>
              </w:rPr>
              <w:t xml:space="preserve"> to advise the NSHG of any potential </w:t>
            </w:r>
            <w:r>
              <w:rPr>
                <w:rFonts w:cs="Arial"/>
              </w:rPr>
              <w:t>issues</w:t>
            </w:r>
            <w:r w:rsidRPr="00BB4F04">
              <w:rPr>
                <w:rFonts w:cs="Arial"/>
              </w:rPr>
              <w:t xml:space="preserve"> or areas where the NSHG could help.  </w:t>
            </w:r>
          </w:p>
          <w:p w14:paraId="0D54532B" w14:textId="77777777" w:rsidR="00B74AB0" w:rsidRPr="00BB4F04" w:rsidRDefault="00B74AB0" w:rsidP="001D1E23">
            <w:pPr>
              <w:jc w:val="both"/>
              <w:rPr>
                <w:rFonts w:cs="Arial"/>
              </w:rPr>
            </w:pPr>
          </w:p>
        </w:tc>
      </w:tr>
      <w:tr w:rsidR="00B74AB0" w:rsidRPr="00BB4F04" w14:paraId="3BF9C509" w14:textId="77777777" w:rsidTr="001D1E23">
        <w:tc>
          <w:tcPr>
            <w:tcW w:w="9639" w:type="dxa"/>
            <w:gridSpan w:val="2"/>
          </w:tcPr>
          <w:p w14:paraId="6F7D7B8D" w14:textId="77777777" w:rsidR="00B74AB0" w:rsidRPr="00BB4F04" w:rsidRDefault="00B74AB0" w:rsidP="001D1E23">
            <w:pPr>
              <w:jc w:val="both"/>
              <w:rPr>
                <w:rFonts w:cs="Arial"/>
                <w:b/>
              </w:rPr>
            </w:pPr>
            <w:r w:rsidRPr="00BB4F04">
              <w:rPr>
                <w:rFonts w:cs="Arial"/>
                <w:b/>
              </w:rPr>
              <w:t>Guidance</w:t>
            </w:r>
          </w:p>
        </w:tc>
      </w:tr>
      <w:tr w:rsidR="00B74AB0" w:rsidRPr="00BB4F04" w14:paraId="163DE74A" w14:textId="77777777" w:rsidTr="001D1E23">
        <w:tc>
          <w:tcPr>
            <w:tcW w:w="9639" w:type="dxa"/>
            <w:gridSpan w:val="2"/>
          </w:tcPr>
          <w:p w14:paraId="7808CB00" w14:textId="77777777" w:rsidR="00B74AB0" w:rsidRPr="00BB4F04" w:rsidRDefault="00B74AB0" w:rsidP="00B74AB0">
            <w:pPr>
              <w:numPr>
                <w:ilvl w:val="0"/>
                <w:numId w:val="24"/>
              </w:numPr>
              <w:jc w:val="both"/>
              <w:rPr>
                <w:rFonts w:cs="Arial"/>
              </w:rPr>
            </w:pPr>
            <w:r w:rsidRPr="00BB4F04">
              <w:rPr>
                <w:rFonts w:cs="Arial"/>
              </w:rPr>
              <w:t xml:space="preserve">The reporting periods used to monitor progress represent the </w:t>
            </w:r>
            <w:r>
              <w:rPr>
                <w:rFonts w:cs="Arial"/>
              </w:rPr>
              <w:t>four</w:t>
            </w:r>
            <w:r w:rsidRPr="00BB4F04">
              <w:rPr>
                <w:rFonts w:cs="Arial"/>
              </w:rPr>
              <w:t xml:space="preserve"> month </w:t>
            </w:r>
            <w:r>
              <w:rPr>
                <w:rFonts w:cs="Arial"/>
              </w:rPr>
              <w:t>period prior to a specific NSHG meeting, i.e. November to February for the March meeting</w:t>
            </w:r>
          </w:p>
          <w:p w14:paraId="0460ABF3" w14:textId="77777777" w:rsidR="00B74AB0" w:rsidRPr="00BB4F04" w:rsidRDefault="00B74AB0" w:rsidP="00B74AB0">
            <w:pPr>
              <w:pStyle w:val="FootnoteText"/>
              <w:numPr>
                <w:ilvl w:val="0"/>
                <w:numId w:val="24"/>
              </w:numPr>
              <w:rPr>
                <w:rFonts w:ascii="Arial" w:hAnsi="Arial" w:cs="Arial"/>
                <w:sz w:val="22"/>
                <w:szCs w:val="22"/>
              </w:rPr>
            </w:pPr>
            <w:r w:rsidRPr="00BB4F04">
              <w:rPr>
                <w:rFonts w:ascii="Arial" w:hAnsi="Arial" w:cs="Arial"/>
                <w:sz w:val="22"/>
                <w:szCs w:val="22"/>
              </w:rPr>
              <w:t xml:space="preserve">Status is reported via the following: </w:t>
            </w:r>
            <w:r w:rsidRPr="00BB4F04">
              <w:rPr>
                <w:rFonts w:ascii="Arial" w:hAnsi="Arial" w:cs="Arial"/>
                <w:b/>
                <w:sz w:val="22"/>
                <w:szCs w:val="22"/>
              </w:rPr>
              <w:t>Completed</w:t>
            </w:r>
            <w:r w:rsidRPr="00BB4F04">
              <w:rPr>
                <w:rFonts w:ascii="Arial" w:hAnsi="Arial" w:cs="Arial"/>
                <w:sz w:val="22"/>
                <w:szCs w:val="22"/>
              </w:rPr>
              <w:t xml:space="preserve"> (in the period), </w:t>
            </w:r>
            <w:r w:rsidRPr="00BB4F04">
              <w:rPr>
                <w:rFonts w:ascii="Arial" w:hAnsi="Arial" w:cs="Arial"/>
                <w:b/>
                <w:sz w:val="22"/>
                <w:szCs w:val="22"/>
              </w:rPr>
              <w:t>Planned</w:t>
            </w:r>
            <w:r w:rsidRPr="00BB4F04">
              <w:rPr>
                <w:rFonts w:ascii="Arial" w:hAnsi="Arial" w:cs="Arial"/>
                <w:sz w:val="22"/>
                <w:szCs w:val="22"/>
              </w:rPr>
              <w:t xml:space="preserve"> (scheduled but not started or completed), </w:t>
            </w:r>
            <w:r w:rsidRPr="00BB4F04">
              <w:rPr>
                <w:rFonts w:ascii="Arial" w:hAnsi="Arial" w:cs="Arial"/>
                <w:b/>
                <w:sz w:val="22"/>
                <w:szCs w:val="22"/>
              </w:rPr>
              <w:t>Underway</w:t>
            </w:r>
            <w:r w:rsidRPr="00BB4F04">
              <w:rPr>
                <w:rFonts w:ascii="Arial" w:hAnsi="Arial" w:cs="Arial"/>
                <w:sz w:val="22"/>
                <w:szCs w:val="22"/>
              </w:rPr>
              <w:t xml:space="preserve"> (as planned) or </w:t>
            </w:r>
            <w:r w:rsidRPr="00BB4F04">
              <w:rPr>
                <w:rFonts w:ascii="Arial" w:hAnsi="Arial" w:cs="Arial"/>
                <w:b/>
                <w:sz w:val="22"/>
                <w:szCs w:val="22"/>
              </w:rPr>
              <w:t>Incomplete</w:t>
            </w:r>
            <w:r w:rsidRPr="00BB4F04">
              <w:rPr>
                <w:rFonts w:ascii="Arial" w:hAnsi="Arial" w:cs="Arial"/>
                <w:sz w:val="22"/>
                <w:szCs w:val="22"/>
              </w:rPr>
              <w:t xml:space="preserve"> (behind schedule)</w:t>
            </w:r>
          </w:p>
          <w:p w14:paraId="0BB140F4" w14:textId="77777777" w:rsidR="00B74AB0" w:rsidRPr="00BB4F04" w:rsidRDefault="00B74AB0" w:rsidP="00B74AB0">
            <w:pPr>
              <w:numPr>
                <w:ilvl w:val="0"/>
                <w:numId w:val="24"/>
              </w:numPr>
              <w:jc w:val="both"/>
              <w:rPr>
                <w:rFonts w:cs="Arial"/>
              </w:rPr>
            </w:pPr>
            <w:r w:rsidRPr="00BB4F04">
              <w:rPr>
                <w:rFonts w:cs="Arial"/>
              </w:rPr>
              <w:t xml:space="preserve">Please ensure the template is completed and returned to Mark Herniman (mark.herniman@ons.gov.uk) </w:t>
            </w:r>
            <w:r>
              <w:rPr>
                <w:rFonts w:cs="Arial"/>
              </w:rPr>
              <w:t>three</w:t>
            </w:r>
            <w:r w:rsidRPr="00BB4F04">
              <w:rPr>
                <w:rFonts w:cs="Arial"/>
              </w:rPr>
              <w:t xml:space="preserve"> weeks prior to the related </w:t>
            </w:r>
            <w:r>
              <w:rPr>
                <w:rFonts w:cs="Arial"/>
              </w:rPr>
              <w:t>NSHG meeting</w:t>
            </w:r>
          </w:p>
          <w:p w14:paraId="2A15828B" w14:textId="77777777" w:rsidR="00B74AB0" w:rsidRPr="00BB4F04" w:rsidRDefault="00B74AB0" w:rsidP="001D1E23">
            <w:pPr>
              <w:jc w:val="both"/>
              <w:rPr>
                <w:rFonts w:cs="Arial"/>
              </w:rPr>
            </w:pPr>
          </w:p>
        </w:tc>
      </w:tr>
      <w:tr w:rsidR="00B74AB0" w:rsidRPr="00BB4F04" w14:paraId="7B9B9270" w14:textId="77777777" w:rsidTr="001D1E23">
        <w:tc>
          <w:tcPr>
            <w:tcW w:w="2988" w:type="dxa"/>
            <w:tcBorders>
              <w:top w:val="single" w:sz="4" w:space="0" w:color="auto"/>
              <w:left w:val="single" w:sz="4" w:space="0" w:color="auto"/>
              <w:bottom w:val="single" w:sz="4" w:space="0" w:color="auto"/>
              <w:right w:val="single" w:sz="4" w:space="0" w:color="auto"/>
            </w:tcBorders>
          </w:tcPr>
          <w:p w14:paraId="5FDEBEB9" w14:textId="77777777" w:rsidR="00B74AB0" w:rsidRPr="00BB4F04" w:rsidRDefault="00B74AB0" w:rsidP="001D1E23">
            <w:pPr>
              <w:jc w:val="both"/>
              <w:rPr>
                <w:rFonts w:cs="Arial"/>
                <w:b/>
              </w:rPr>
            </w:pPr>
            <w:r w:rsidRPr="00BB4F04">
              <w:rPr>
                <w:rFonts w:cs="Arial"/>
                <w:b/>
              </w:rPr>
              <w:t>Topic Lead</w:t>
            </w:r>
          </w:p>
        </w:tc>
        <w:tc>
          <w:tcPr>
            <w:tcW w:w="6651" w:type="dxa"/>
            <w:tcBorders>
              <w:top w:val="single" w:sz="4" w:space="0" w:color="auto"/>
              <w:left w:val="single" w:sz="4" w:space="0" w:color="auto"/>
              <w:bottom w:val="single" w:sz="4" w:space="0" w:color="auto"/>
              <w:right w:val="single" w:sz="4" w:space="0" w:color="auto"/>
            </w:tcBorders>
          </w:tcPr>
          <w:p w14:paraId="7F47ABED" w14:textId="77777777" w:rsidR="00B74AB0" w:rsidRPr="00BB4F04" w:rsidRDefault="00B74AB0" w:rsidP="001D1E23">
            <w:pPr>
              <w:jc w:val="both"/>
              <w:rPr>
                <w:rFonts w:cs="Arial"/>
              </w:rPr>
            </w:pPr>
            <w:r>
              <w:rPr>
                <w:rFonts w:cs="Arial"/>
              </w:rPr>
              <w:t>Thom Sims</w:t>
            </w:r>
          </w:p>
        </w:tc>
      </w:tr>
      <w:tr w:rsidR="00B74AB0" w:rsidRPr="00BB4F04" w14:paraId="02BFCA23" w14:textId="77777777" w:rsidTr="001D1E23">
        <w:tc>
          <w:tcPr>
            <w:tcW w:w="2988" w:type="dxa"/>
            <w:tcBorders>
              <w:top w:val="single" w:sz="4" w:space="0" w:color="auto"/>
              <w:left w:val="single" w:sz="4" w:space="0" w:color="auto"/>
              <w:bottom w:val="single" w:sz="4" w:space="0" w:color="auto"/>
              <w:right w:val="single" w:sz="4" w:space="0" w:color="auto"/>
            </w:tcBorders>
          </w:tcPr>
          <w:p w14:paraId="1A4DCFE5" w14:textId="77777777" w:rsidR="00B74AB0" w:rsidRPr="00BB4F04" w:rsidRDefault="00B74AB0" w:rsidP="001D1E23">
            <w:pPr>
              <w:jc w:val="both"/>
              <w:rPr>
                <w:rFonts w:cs="Arial"/>
                <w:b/>
              </w:rPr>
            </w:pPr>
            <w:r w:rsidRPr="00BB4F04">
              <w:rPr>
                <w:rFonts w:cs="Arial"/>
                <w:b/>
              </w:rPr>
              <w:t xml:space="preserve">Topic Group Members </w:t>
            </w:r>
            <w:r>
              <w:rPr>
                <w:rFonts w:cs="Arial"/>
                <w:b/>
              </w:rPr>
              <w:t>(inc Gov Dept from)</w:t>
            </w:r>
          </w:p>
        </w:tc>
        <w:tc>
          <w:tcPr>
            <w:tcW w:w="6651" w:type="dxa"/>
            <w:tcBorders>
              <w:top w:val="single" w:sz="4" w:space="0" w:color="auto"/>
              <w:left w:val="single" w:sz="4" w:space="0" w:color="auto"/>
              <w:bottom w:val="single" w:sz="4" w:space="0" w:color="auto"/>
              <w:right w:val="single" w:sz="4" w:space="0" w:color="auto"/>
            </w:tcBorders>
          </w:tcPr>
          <w:p w14:paraId="362D4BC0" w14:textId="77777777" w:rsidR="00B74AB0" w:rsidRPr="00BB4F04" w:rsidRDefault="00B74AB0" w:rsidP="001D1E23">
            <w:pPr>
              <w:jc w:val="both"/>
              <w:rPr>
                <w:rFonts w:cs="Arial"/>
              </w:rPr>
            </w:pPr>
            <w:r w:rsidRPr="00465469">
              <w:rPr>
                <w:rFonts w:cs="Arial"/>
              </w:rPr>
              <w:t>Alice Jefferd (ONS); Alissa Goodman (IoE); Bob Watson (ONS); Charlotte Turner (CLG contractor); Chris Cousins (DWP); David Feeman (ONS); Debra Leaker (ONS); Donncha Burke (DWP); Giles Horsfield (ONS); Hugh Mallinson (CLG); Jane Carr (DWP); Jenny Collins (CLG); Joanna Littlechild (DWP); Jonathan Knight (ONS</w:t>
            </w:r>
            <w:r>
              <w:rPr>
                <w:rFonts w:cs="Arial"/>
              </w:rPr>
              <w:t xml:space="preserve">); </w:t>
            </w:r>
            <w:r w:rsidRPr="00465469">
              <w:rPr>
                <w:rFonts w:cs="Arial"/>
              </w:rPr>
              <w:t>Laura Keyse (ONS); Lucy Chandler (ONS);</w:t>
            </w:r>
            <w:r>
              <w:rPr>
                <w:rFonts w:cs="Arial"/>
              </w:rPr>
              <w:t xml:space="preserve"> </w:t>
            </w:r>
            <w:r w:rsidRPr="00465469">
              <w:rPr>
                <w:rFonts w:cs="Arial"/>
              </w:rPr>
              <w:t>Mike Bielby (HMRC); Noah Uhrig (Uni. Of Essex); Rachel Councell (DWP); Riaz Ali (DWP); Richard Tonkin (ONS); Roger Morgan (DWP); Sarah Levy (ONS); Simon Clay (DWP); Stephanie Yow (DWP); Steve Dunstan (ONS); Suzanne Cooper (CLG); Tracy Lane (ONS); Valerie Christian (DWP)</w:t>
            </w:r>
          </w:p>
        </w:tc>
      </w:tr>
      <w:tr w:rsidR="00B74AB0" w:rsidRPr="00BB4F04" w14:paraId="4FE61C32" w14:textId="77777777" w:rsidTr="001D1E23">
        <w:tc>
          <w:tcPr>
            <w:tcW w:w="2988" w:type="dxa"/>
            <w:tcBorders>
              <w:top w:val="single" w:sz="4" w:space="0" w:color="auto"/>
              <w:left w:val="single" w:sz="4" w:space="0" w:color="auto"/>
              <w:bottom w:val="single" w:sz="4" w:space="0" w:color="auto"/>
              <w:right w:val="single" w:sz="4" w:space="0" w:color="auto"/>
            </w:tcBorders>
          </w:tcPr>
          <w:p w14:paraId="12BA5BD6" w14:textId="77777777" w:rsidR="00B74AB0" w:rsidRPr="00BB4F04" w:rsidRDefault="00B74AB0" w:rsidP="001D1E23">
            <w:pPr>
              <w:jc w:val="both"/>
              <w:rPr>
                <w:rFonts w:cs="Arial"/>
                <w:b/>
              </w:rPr>
            </w:pPr>
            <w:r w:rsidRPr="00BB4F04">
              <w:rPr>
                <w:rFonts w:cs="Arial"/>
                <w:b/>
              </w:rPr>
              <w:t>Reporting Period</w:t>
            </w:r>
          </w:p>
        </w:tc>
        <w:tc>
          <w:tcPr>
            <w:tcW w:w="6651" w:type="dxa"/>
            <w:tcBorders>
              <w:top w:val="single" w:sz="4" w:space="0" w:color="auto"/>
              <w:left w:val="single" w:sz="4" w:space="0" w:color="auto"/>
              <w:bottom w:val="single" w:sz="4" w:space="0" w:color="auto"/>
              <w:right w:val="single" w:sz="4" w:space="0" w:color="auto"/>
            </w:tcBorders>
          </w:tcPr>
          <w:p w14:paraId="1261E049" w14:textId="77777777" w:rsidR="00B74AB0" w:rsidRPr="00BB4F04" w:rsidRDefault="00B74AB0" w:rsidP="001D1E23">
            <w:pPr>
              <w:jc w:val="both"/>
              <w:rPr>
                <w:rFonts w:cs="Arial"/>
              </w:rPr>
            </w:pPr>
            <w:r>
              <w:rPr>
                <w:rFonts w:cs="Arial"/>
              </w:rPr>
              <w:t>March - June 2018</w:t>
            </w:r>
          </w:p>
        </w:tc>
      </w:tr>
      <w:tr w:rsidR="00B74AB0" w:rsidRPr="00BB4F04" w14:paraId="0140B914" w14:textId="77777777" w:rsidTr="001D1E23">
        <w:tc>
          <w:tcPr>
            <w:tcW w:w="2988" w:type="dxa"/>
            <w:tcBorders>
              <w:top w:val="single" w:sz="4" w:space="0" w:color="auto"/>
              <w:left w:val="single" w:sz="4" w:space="0" w:color="auto"/>
              <w:bottom w:val="single" w:sz="4" w:space="0" w:color="auto"/>
              <w:right w:val="single" w:sz="4" w:space="0" w:color="auto"/>
            </w:tcBorders>
          </w:tcPr>
          <w:p w14:paraId="49D49589" w14:textId="77777777" w:rsidR="00B74AB0" w:rsidRPr="00BB4F04" w:rsidRDefault="00B74AB0" w:rsidP="001D1E23">
            <w:pPr>
              <w:rPr>
                <w:rFonts w:cs="Arial"/>
                <w:b/>
              </w:rPr>
            </w:pPr>
            <w:r>
              <w:rPr>
                <w:rFonts w:cs="Arial"/>
                <w:b/>
              </w:rPr>
              <w:t>Surveys the Harmonised Questions are used on</w:t>
            </w:r>
          </w:p>
        </w:tc>
        <w:tc>
          <w:tcPr>
            <w:tcW w:w="6651" w:type="dxa"/>
            <w:tcBorders>
              <w:top w:val="single" w:sz="4" w:space="0" w:color="auto"/>
              <w:left w:val="single" w:sz="4" w:space="0" w:color="auto"/>
              <w:bottom w:val="single" w:sz="4" w:space="0" w:color="auto"/>
              <w:right w:val="single" w:sz="4" w:space="0" w:color="auto"/>
            </w:tcBorders>
          </w:tcPr>
          <w:p w14:paraId="7B798DC5" w14:textId="77777777" w:rsidR="00B74AB0" w:rsidRPr="00BB4F04" w:rsidRDefault="00B74AB0" w:rsidP="001D1E23">
            <w:pPr>
              <w:rPr>
                <w:rFonts w:cs="Arial"/>
              </w:rPr>
            </w:pPr>
            <w:r>
              <w:rPr>
                <w:rFonts w:cs="Arial"/>
              </w:rPr>
              <w:t>Family Resources Survey (FRS)</w:t>
            </w:r>
          </w:p>
        </w:tc>
      </w:tr>
      <w:tr w:rsidR="00B74AB0" w:rsidRPr="00BB4F04" w14:paraId="5D78836E" w14:textId="77777777" w:rsidTr="001D1E23">
        <w:tc>
          <w:tcPr>
            <w:tcW w:w="2988" w:type="dxa"/>
            <w:tcBorders>
              <w:top w:val="single" w:sz="4" w:space="0" w:color="auto"/>
              <w:bottom w:val="single" w:sz="4" w:space="0" w:color="auto"/>
            </w:tcBorders>
          </w:tcPr>
          <w:p w14:paraId="2B08E725" w14:textId="77777777" w:rsidR="00B74AB0" w:rsidRPr="00BB4F04" w:rsidRDefault="00B74AB0" w:rsidP="001D1E23">
            <w:pPr>
              <w:jc w:val="both"/>
              <w:rPr>
                <w:rFonts w:cs="Arial"/>
              </w:rPr>
            </w:pPr>
          </w:p>
        </w:tc>
        <w:tc>
          <w:tcPr>
            <w:tcW w:w="6651" w:type="dxa"/>
            <w:tcBorders>
              <w:top w:val="single" w:sz="4" w:space="0" w:color="auto"/>
              <w:bottom w:val="single" w:sz="4" w:space="0" w:color="auto"/>
            </w:tcBorders>
          </w:tcPr>
          <w:p w14:paraId="0F9836BC" w14:textId="77777777" w:rsidR="00B74AB0" w:rsidRPr="00BB4F04" w:rsidRDefault="00B74AB0" w:rsidP="001D1E23">
            <w:pPr>
              <w:jc w:val="both"/>
              <w:rPr>
                <w:rFonts w:cs="Arial"/>
              </w:rPr>
            </w:pPr>
          </w:p>
        </w:tc>
      </w:tr>
      <w:tr w:rsidR="00B74AB0" w:rsidRPr="00BB4F04" w14:paraId="68C8B60A" w14:textId="77777777" w:rsidTr="001D1E23">
        <w:tc>
          <w:tcPr>
            <w:tcW w:w="9639" w:type="dxa"/>
            <w:gridSpan w:val="2"/>
            <w:tcBorders>
              <w:top w:val="single" w:sz="4" w:space="0" w:color="auto"/>
              <w:left w:val="single" w:sz="4" w:space="0" w:color="auto"/>
              <w:bottom w:val="single" w:sz="4" w:space="0" w:color="auto"/>
              <w:right w:val="single" w:sz="4" w:space="0" w:color="auto"/>
            </w:tcBorders>
          </w:tcPr>
          <w:p w14:paraId="7356ECD6" w14:textId="77777777" w:rsidR="00B74AB0" w:rsidRPr="00BB4F04" w:rsidRDefault="00B74AB0" w:rsidP="001D1E23">
            <w:pPr>
              <w:jc w:val="both"/>
              <w:rPr>
                <w:rFonts w:cs="Arial"/>
              </w:rPr>
            </w:pPr>
            <w:r w:rsidRPr="00BB4F04">
              <w:rPr>
                <w:rFonts w:cs="Arial"/>
                <w:b/>
                <w:bCs/>
                <w:color w:val="000000"/>
              </w:rPr>
              <w:t xml:space="preserve">Summary Status </w:t>
            </w:r>
            <w:r w:rsidRPr="00BB4F04">
              <w:rPr>
                <w:rFonts w:cs="Arial"/>
                <w:bCs/>
                <w:i/>
                <w:color w:val="000000"/>
              </w:rPr>
              <w:t xml:space="preserve">(An overview of the status of the </w:t>
            </w:r>
            <w:r>
              <w:rPr>
                <w:rFonts w:cs="Arial"/>
                <w:bCs/>
                <w:i/>
                <w:color w:val="000000"/>
              </w:rPr>
              <w:t xml:space="preserve">topic </w:t>
            </w:r>
            <w:r w:rsidRPr="00BB4F04">
              <w:rPr>
                <w:rFonts w:cs="Arial"/>
                <w:bCs/>
                <w:i/>
                <w:color w:val="000000"/>
              </w:rPr>
              <w:t>work at this time)</w:t>
            </w:r>
          </w:p>
        </w:tc>
      </w:tr>
      <w:tr w:rsidR="00B74AB0" w:rsidRPr="00BB4F04" w14:paraId="5359F6C2" w14:textId="77777777" w:rsidTr="001D1E23">
        <w:tc>
          <w:tcPr>
            <w:tcW w:w="9639" w:type="dxa"/>
            <w:gridSpan w:val="2"/>
            <w:tcBorders>
              <w:top w:val="single" w:sz="4" w:space="0" w:color="auto"/>
              <w:left w:val="single" w:sz="4" w:space="0" w:color="auto"/>
              <w:bottom w:val="single" w:sz="4" w:space="0" w:color="auto"/>
              <w:right w:val="single" w:sz="4" w:space="0" w:color="auto"/>
            </w:tcBorders>
          </w:tcPr>
          <w:p w14:paraId="76FC97D6" w14:textId="77777777" w:rsidR="00B74AB0" w:rsidRPr="00BB4F04" w:rsidRDefault="00B74AB0" w:rsidP="001D1E23">
            <w:pPr>
              <w:rPr>
                <w:rFonts w:cs="Arial"/>
              </w:rPr>
            </w:pPr>
            <w:r>
              <w:rPr>
                <w:rFonts w:cs="Arial"/>
              </w:rPr>
              <w:t>The annual QCon process, for considering changes (additional questions, removal of questions and changes to ordering / words) to the FRS questionnaire, for the 2019/20 survey year is about to commence</w:t>
            </w:r>
          </w:p>
        </w:tc>
      </w:tr>
      <w:tr w:rsidR="00B74AB0" w:rsidRPr="00BB4F04" w14:paraId="1BFA304D" w14:textId="77777777" w:rsidTr="001D1E23">
        <w:tc>
          <w:tcPr>
            <w:tcW w:w="9639" w:type="dxa"/>
            <w:gridSpan w:val="2"/>
            <w:tcBorders>
              <w:top w:val="single" w:sz="4" w:space="0" w:color="auto"/>
              <w:left w:val="single" w:sz="4" w:space="0" w:color="auto"/>
              <w:bottom w:val="single" w:sz="4" w:space="0" w:color="auto"/>
              <w:right w:val="single" w:sz="4" w:space="0" w:color="auto"/>
            </w:tcBorders>
          </w:tcPr>
          <w:p w14:paraId="3D5C60CB" w14:textId="77777777" w:rsidR="00B74AB0" w:rsidRPr="00BB4F04" w:rsidRDefault="00B74AB0" w:rsidP="001D1E23">
            <w:pPr>
              <w:jc w:val="both"/>
              <w:rPr>
                <w:rFonts w:cs="Arial"/>
                <w:b/>
              </w:rPr>
            </w:pPr>
            <w:r w:rsidRPr="00BB4F04">
              <w:rPr>
                <w:rFonts w:cs="Arial"/>
                <w:b/>
              </w:rPr>
              <w:t xml:space="preserve">Progress made during this reporting period </w:t>
            </w:r>
          </w:p>
        </w:tc>
      </w:tr>
      <w:tr w:rsidR="00B74AB0" w:rsidRPr="00BB4F04" w14:paraId="0D3AF404" w14:textId="77777777" w:rsidTr="001D1E23">
        <w:tc>
          <w:tcPr>
            <w:tcW w:w="9639" w:type="dxa"/>
            <w:gridSpan w:val="2"/>
            <w:tcBorders>
              <w:top w:val="single" w:sz="4" w:space="0" w:color="auto"/>
              <w:left w:val="single" w:sz="4" w:space="0" w:color="auto"/>
              <w:bottom w:val="single" w:sz="4" w:space="0" w:color="auto"/>
              <w:right w:val="single" w:sz="4" w:space="0" w:color="auto"/>
            </w:tcBorders>
          </w:tcPr>
          <w:p w14:paraId="681BCAAB" w14:textId="77777777" w:rsidR="00B74AB0" w:rsidRPr="00BB4F04" w:rsidRDefault="00B74AB0" w:rsidP="001D1E23">
            <w:pPr>
              <w:jc w:val="both"/>
              <w:rPr>
                <w:rFonts w:cs="Arial"/>
              </w:rPr>
            </w:pPr>
            <w:r>
              <w:rPr>
                <w:rFonts w:cs="Arial"/>
              </w:rPr>
              <w:t>Changes resulting from the 2018/19 QCon process: (to remove Widow’s Pensions; to remove the separate category for Widowed Mothers; the addition of Bereavement Support Allowance) were agreed by NSHG members prior to the meeting held in March 2018</w:t>
            </w:r>
          </w:p>
        </w:tc>
      </w:tr>
      <w:tr w:rsidR="00B74AB0" w:rsidRPr="00BB4F04" w14:paraId="5E44A5EC" w14:textId="77777777" w:rsidTr="001D1E23">
        <w:tc>
          <w:tcPr>
            <w:tcW w:w="9639" w:type="dxa"/>
            <w:gridSpan w:val="2"/>
            <w:tcBorders>
              <w:top w:val="single" w:sz="4" w:space="0" w:color="auto"/>
              <w:left w:val="single" w:sz="4" w:space="0" w:color="auto"/>
              <w:bottom w:val="single" w:sz="4" w:space="0" w:color="auto"/>
              <w:right w:val="single" w:sz="4" w:space="0" w:color="auto"/>
            </w:tcBorders>
          </w:tcPr>
          <w:p w14:paraId="29AFF487" w14:textId="77777777" w:rsidR="00B74AB0" w:rsidRPr="00BB4F04" w:rsidRDefault="00B74AB0" w:rsidP="001D1E23">
            <w:pPr>
              <w:jc w:val="both"/>
              <w:rPr>
                <w:rFonts w:cs="Arial"/>
                <w:b/>
              </w:rPr>
            </w:pPr>
            <w:r w:rsidRPr="00BB4F04">
              <w:rPr>
                <w:rFonts w:cs="Arial"/>
                <w:b/>
              </w:rPr>
              <w:t>Work planned for the next reporting period</w:t>
            </w:r>
          </w:p>
        </w:tc>
      </w:tr>
      <w:tr w:rsidR="00B74AB0" w:rsidRPr="00BB4F04" w14:paraId="754FE9FA" w14:textId="77777777" w:rsidTr="001D1E23">
        <w:tc>
          <w:tcPr>
            <w:tcW w:w="9639" w:type="dxa"/>
            <w:gridSpan w:val="2"/>
            <w:tcBorders>
              <w:top w:val="single" w:sz="4" w:space="0" w:color="auto"/>
              <w:left w:val="single" w:sz="4" w:space="0" w:color="auto"/>
              <w:bottom w:val="single" w:sz="4" w:space="0" w:color="auto"/>
              <w:right w:val="single" w:sz="4" w:space="0" w:color="auto"/>
            </w:tcBorders>
          </w:tcPr>
          <w:p w14:paraId="0A9E487F" w14:textId="77777777" w:rsidR="00B74AB0" w:rsidRPr="00BB4F04" w:rsidRDefault="00B74AB0" w:rsidP="001D1E23">
            <w:pPr>
              <w:jc w:val="both"/>
              <w:rPr>
                <w:rFonts w:cs="Arial"/>
              </w:rPr>
            </w:pPr>
          </w:p>
        </w:tc>
      </w:tr>
      <w:tr w:rsidR="00B74AB0" w:rsidRPr="00BB4F04" w14:paraId="6D1D54EC" w14:textId="77777777" w:rsidTr="001D1E23">
        <w:tc>
          <w:tcPr>
            <w:tcW w:w="9639" w:type="dxa"/>
            <w:gridSpan w:val="2"/>
            <w:tcBorders>
              <w:top w:val="single" w:sz="4" w:space="0" w:color="auto"/>
              <w:left w:val="single" w:sz="4" w:space="0" w:color="auto"/>
              <w:bottom w:val="single" w:sz="4" w:space="0" w:color="auto"/>
              <w:right w:val="single" w:sz="4" w:space="0" w:color="auto"/>
            </w:tcBorders>
          </w:tcPr>
          <w:p w14:paraId="15D024B8" w14:textId="77777777" w:rsidR="00B74AB0" w:rsidRPr="00BB4F04" w:rsidRDefault="00B74AB0" w:rsidP="001D1E23">
            <w:pPr>
              <w:jc w:val="both"/>
              <w:rPr>
                <w:rFonts w:cs="Arial"/>
                <w:b/>
              </w:rPr>
            </w:pPr>
            <w:r w:rsidRPr="00BB4F04">
              <w:rPr>
                <w:rFonts w:cs="Arial"/>
                <w:b/>
              </w:rPr>
              <w:t xml:space="preserve">Key Issues and Risks </w:t>
            </w:r>
            <w:r w:rsidRPr="00BB4F04">
              <w:rPr>
                <w:rFonts w:cs="Arial"/>
                <w:i/>
              </w:rPr>
              <w:t>(</w:t>
            </w:r>
            <w:r w:rsidRPr="00BB4F04">
              <w:rPr>
                <w:rFonts w:eastAsia="Arial Unicode MS" w:cs="Arial"/>
                <w:i/>
                <w:color w:val="000000"/>
              </w:rPr>
              <w:t xml:space="preserve">Summary of actual or potential </w:t>
            </w:r>
            <w:r>
              <w:rPr>
                <w:rFonts w:eastAsia="Arial Unicode MS" w:cs="Arial"/>
                <w:i/>
                <w:color w:val="000000"/>
              </w:rPr>
              <w:t>issues</w:t>
            </w:r>
            <w:r w:rsidRPr="00BB4F04">
              <w:rPr>
                <w:rFonts w:eastAsia="Arial Unicode MS" w:cs="Arial"/>
                <w:i/>
                <w:color w:val="000000"/>
              </w:rPr>
              <w:t xml:space="preserve"> along with risks, potential impacts and sensitivities linked to individual needs of UK nations)</w:t>
            </w:r>
          </w:p>
        </w:tc>
      </w:tr>
      <w:tr w:rsidR="00B74AB0" w:rsidRPr="00BB4F04" w14:paraId="27324ADC" w14:textId="77777777" w:rsidTr="001D1E23">
        <w:tc>
          <w:tcPr>
            <w:tcW w:w="9639" w:type="dxa"/>
            <w:gridSpan w:val="2"/>
            <w:tcBorders>
              <w:top w:val="single" w:sz="4" w:space="0" w:color="auto"/>
              <w:left w:val="single" w:sz="4" w:space="0" w:color="auto"/>
              <w:bottom w:val="single" w:sz="4" w:space="0" w:color="auto"/>
              <w:right w:val="single" w:sz="4" w:space="0" w:color="auto"/>
            </w:tcBorders>
          </w:tcPr>
          <w:p w14:paraId="194FD6C6" w14:textId="77777777" w:rsidR="00B74AB0" w:rsidRDefault="00B74AB0" w:rsidP="001D1E23">
            <w:pPr>
              <w:jc w:val="both"/>
              <w:rPr>
                <w:rFonts w:cs="Arial"/>
              </w:rPr>
            </w:pPr>
            <w:r>
              <w:rPr>
                <w:rFonts w:cs="Arial"/>
              </w:rPr>
              <w:t>Devolution and Universal Credit roll-out both represent risk for the Benefit and Tax Credit module.</w:t>
            </w:r>
          </w:p>
          <w:p w14:paraId="26EF3948" w14:textId="77777777" w:rsidR="00B74AB0" w:rsidRDefault="00B74AB0" w:rsidP="001D1E23">
            <w:pPr>
              <w:jc w:val="both"/>
              <w:rPr>
                <w:rFonts w:cs="Arial"/>
              </w:rPr>
            </w:pPr>
            <w:r>
              <w:rPr>
                <w:rFonts w:cs="Arial"/>
              </w:rPr>
              <w:t>Devolution; FRS team engage with representatives from the devolved governments as part of the annual QCon. Surveys Branch also maintains contact with the DWP’s dedicated Devolution Team.</w:t>
            </w:r>
          </w:p>
          <w:p w14:paraId="42754058" w14:textId="77777777" w:rsidR="00B74AB0" w:rsidRPr="00BB4F04" w:rsidRDefault="00B74AB0" w:rsidP="001D1E23">
            <w:pPr>
              <w:jc w:val="both"/>
              <w:rPr>
                <w:rFonts w:cs="Arial"/>
              </w:rPr>
            </w:pPr>
            <w:r>
              <w:rPr>
                <w:rFonts w:cs="Arial"/>
              </w:rPr>
              <w:t xml:space="preserve">Universal Credit; FRS team engage with Universal Credit analysts within DWP as part of annual QCon </w:t>
            </w:r>
          </w:p>
        </w:tc>
      </w:tr>
      <w:tr w:rsidR="00B74AB0" w:rsidRPr="00BB4F04" w14:paraId="61191DDE" w14:textId="77777777" w:rsidTr="001D1E23">
        <w:tc>
          <w:tcPr>
            <w:tcW w:w="9639" w:type="dxa"/>
            <w:gridSpan w:val="2"/>
            <w:tcBorders>
              <w:top w:val="single" w:sz="4" w:space="0" w:color="auto"/>
              <w:left w:val="single" w:sz="4" w:space="0" w:color="auto"/>
              <w:bottom w:val="single" w:sz="4" w:space="0" w:color="auto"/>
              <w:right w:val="single" w:sz="4" w:space="0" w:color="auto"/>
            </w:tcBorders>
          </w:tcPr>
          <w:p w14:paraId="4F6E9A0F" w14:textId="77777777" w:rsidR="00B74AB0" w:rsidRPr="00BB4F04" w:rsidRDefault="00B74AB0" w:rsidP="001D1E23">
            <w:pPr>
              <w:jc w:val="both"/>
              <w:rPr>
                <w:rFonts w:cs="Arial"/>
                <w:b/>
              </w:rPr>
            </w:pPr>
            <w:r w:rsidRPr="00BB4F04">
              <w:rPr>
                <w:rFonts w:cs="Arial"/>
                <w:b/>
              </w:rPr>
              <w:t xml:space="preserve">Other Information </w:t>
            </w:r>
            <w:r w:rsidRPr="00BB4F04">
              <w:rPr>
                <w:rFonts w:cs="Arial"/>
                <w:i/>
              </w:rPr>
              <w:t>(Any other relevant details)</w:t>
            </w:r>
            <w:r>
              <w:rPr>
                <w:rFonts w:cs="Arial"/>
                <w:i/>
              </w:rPr>
              <w:t xml:space="preserve"> </w:t>
            </w:r>
          </w:p>
        </w:tc>
      </w:tr>
      <w:tr w:rsidR="00B74AB0" w:rsidRPr="00BB4F04" w14:paraId="4240A0DC" w14:textId="77777777" w:rsidTr="001D1E23">
        <w:trPr>
          <w:trHeight w:val="950"/>
        </w:trPr>
        <w:tc>
          <w:tcPr>
            <w:tcW w:w="9639" w:type="dxa"/>
            <w:gridSpan w:val="2"/>
            <w:tcBorders>
              <w:top w:val="single" w:sz="4" w:space="0" w:color="auto"/>
              <w:left w:val="single" w:sz="4" w:space="0" w:color="auto"/>
              <w:bottom w:val="single" w:sz="4" w:space="0" w:color="auto"/>
              <w:right w:val="single" w:sz="4" w:space="0" w:color="auto"/>
            </w:tcBorders>
          </w:tcPr>
          <w:p w14:paraId="1B9BC77C" w14:textId="77777777" w:rsidR="00B74AB0" w:rsidRPr="00BB4F04" w:rsidRDefault="00B74AB0" w:rsidP="001D1E23">
            <w:pPr>
              <w:jc w:val="both"/>
              <w:rPr>
                <w:rFonts w:cs="Arial"/>
              </w:rPr>
            </w:pPr>
            <w:r>
              <w:rPr>
                <w:rFonts w:cs="Arial"/>
              </w:rPr>
              <w:t>None</w:t>
            </w:r>
          </w:p>
        </w:tc>
      </w:tr>
    </w:tbl>
    <w:p w14:paraId="4467F655" w14:textId="77777777" w:rsidR="00B74AB0" w:rsidRPr="00BB4F04" w:rsidRDefault="00B74AB0" w:rsidP="00B74AB0">
      <w:pPr>
        <w:jc w:val="both"/>
        <w:rPr>
          <w:rFonts w:cs="Arial"/>
        </w:rPr>
      </w:pPr>
    </w:p>
    <w:p w14:paraId="5E2CCFF7" w14:textId="77777777" w:rsidR="00B74AB0" w:rsidRPr="00B74AB0" w:rsidRDefault="00B74AB0" w:rsidP="00B74AB0">
      <w:pPr>
        <w:rPr>
          <w:b/>
        </w:rPr>
      </w:pPr>
    </w:p>
    <w:p w14:paraId="52C3E216" w14:textId="3FC5545D" w:rsidR="00A90626" w:rsidRDefault="00A90626">
      <w:pPr>
        <w:rPr>
          <w:b/>
        </w:rPr>
      </w:pPr>
    </w:p>
    <w:tbl>
      <w:tblPr>
        <w:tblW w:w="9639" w:type="dxa"/>
        <w:tblInd w:w="-459" w:type="dxa"/>
        <w:tblLook w:val="01E0" w:firstRow="1" w:lastRow="1" w:firstColumn="1" w:lastColumn="1" w:noHBand="0" w:noVBand="0"/>
      </w:tblPr>
      <w:tblGrid>
        <w:gridCol w:w="2988"/>
        <w:gridCol w:w="6651"/>
      </w:tblGrid>
      <w:tr w:rsidR="00366F44" w:rsidRPr="00BB4F04" w14:paraId="53263941" w14:textId="77777777" w:rsidTr="00366F44">
        <w:tc>
          <w:tcPr>
            <w:tcW w:w="9639" w:type="dxa"/>
            <w:gridSpan w:val="2"/>
          </w:tcPr>
          <w:p w14:paraId="695D8261" w14:textId="4962EEDC" w:rsidR="00366F44" w:rsidRPr="00660C67" w:rsidRDefault="00A90626" w:rsidP="00660C67">
            <w:pPr>
              <w:jc w:val="center"/>
              <w:rPr>
                <w:rFonts w:cs="Arial"/>
                <w:b/>
                <w:color w:val="000000" w:themeColor="text1"/>
                <w:u w:val="single"/>
              </w:rPr>
            </w:pPr>
            <w:r>
              <w:rPr>
                <w:rFonts w:cs="Arial"/>
                <w:b/>
                <w:color w:val="000000" w:themeColor="text1"/>
                <w:u w:val="single"/>
              </w:rPr>
              <w:lastRenderedPageBreak/>
              <w:t>C</w:t>
            </w:r>
            <w:r w:rsidR="00366F44" w:rsidRPr="00660C67">
              <w:rPr>
                <w:rFonts w:cs="Arial"/>
                <w:b/>
                <w:color w:val="000000" w:themeColor="text1"/>
                <w:u w:val="single"/>
              </w:rPr>
              <w:t>rime and anti-social behaviour</w:t>
            </w:r>
          </w:p>
          <w:p w14:paraId="7EBDD1CA" w14:textId="13B38762" w:rsidR="00660C67" w:rsidRPr="00BB4F04" w:rsidRDefault="00660C67" w:rsidP="00366F44">
            <w:pPr>
              <w:jc w:val="center"/>
              <w:rPr>
                <w:rFonts w:cs="Arial"/>
                <w:b/>
              </w:rPr>
            </w:pPr>
          </w:p>
        </w:tc>
      </w:tr>
      <w:tr w:rsidR="00366F44" w:rsidRPr="00BB4F04" w14:paraId="6E086C5E" w14:textId="77777777" w:rsidTr="00366F44">
        <w:tc>
          <w:tcPr>
            <w:tcW w:w="2988" w:type="dxa"/>
            <w:tcBorders>
              <w:top w:val="single" w:sz="4" w:space="0" w:color="auto"/>
              <w:left w:val="single" w:sz="4" w:space="0" w:color="auto"/>
              <w:bottom w:val="single" w:sz="4" w:space="0" w:color="auto"/>
              <w:right w:val="single" w:sz="4" w:space="0" w:color="auto"/>
            </w:tcBorders>
          </w:tcPr>
          <w:p w14:paraId="00E692EA" w14:textId="77777777" w:rsidR="00366F44" w:rsidRPr="00BB4F04" w:rsidRDefault="00366F44" w:rsidP="00366F44">
            <w:pPr>
              <w:jc w:val="both"/>
              <w:rPr>
                <w:rFonts w:cs="Arial"/>
                <w:b/>
              </w:rPr>
            </w:pPr>
            <w:r w:rsidRPr="00BB4F04">
              <w:rPr>
                <w:rFonts w:cs="Arial"/>
                <w:b/>
              </w:rPr>
              <w:t>Topic Lead</w:t>
            </w:r>
          </w:p>
        </w:tc>
        <w:tc>
          <w:tcPr>
            <w:tcW w:w="6651" w:type="dxa"/>
            <w:tcBorders>
              <w:top w:val="single" w:sz="4" w:space="0" w:color="auto"/>
              <w:left w:val="single" w:sz="4" w:space="0" w:color="auto"/>
              <w:bottom w:val="single" w:sz="4" w:space="0" w:color="auto"/>
              <w:right w:val="single" w:sz="4" w:space="0" w:color="auto"/>
            </w:tcBorders>
          </w:tcPr>
          <w:p w14:paraId="289EC56B" w14:textId="77777777" w:rsidR="00366F44" w:rsidRPr="00BB4F04" w:rsidRDefault="00366F44" w:rsidP="00366F44">
            <w:pPr>
              <w:jc w:val="both"/>
              <w:rPr>
                <w:rFonts w:cs="Arial"/>
              </w:rPr>
            </w:pPr>
            <w:r>
              <w:rPr>
                <w:rFonts w:cs="Arial"/>
              </w:rPr>
              <w:t>Fiona Aitchison</w:t>
            </w:r>
          </w:p>
        </w:tc>
      </w:tr>
      <w:tr w:rsidR="00366F44" w:rsidRPr="00BB4F04" w14:paraId="51AF2612" w14:textId="77777777" w:rsidTr="00366F44">
        <w:tc>
          <w:tcPr>
            <w:tcW w:w="2988" w:type="dxa"/>
            <w:tcBorders>
              <w:top w:val="single" w:sz="4" w:space="0" w:color="auto"/>
              <w:left w:val="single" w:sz="4" w:space="0" w:color="auto"/>
              <w:bottom w:val="single" w:sz="4" w:space="0" w:color="auto"/>
              <w:right w:val="single" w:sz="4" w:space="0" w:color="auto"/>
            </w:tcBorders>
          </w:tcPr>
          <w:p w14:paraId="543236F7" w14:textId="77777777" w:rsidR="00366F44" w:rsidRPr="00BB4F04" w:rsidRDefault="00366F44" w:rsidP="00366F44">
            <w:pPr>
              <w:jc w:val="both"/>
              <w:rPr>
                <w:rFonts w:cs="Arial"/>
                <w:b/>
              </w:rPr>
            </w:pPr>
            <w:r w:rsidRPr="00BB4F04">
              <w:rPr>
                <w:rFonts w:cs="Arial"/>
                <w:b/>
              </w:rPr>
              <w:t xml:space="preserve">Topic Group Members </w:t>
            </w:r>
            <w:r>
              <w:rPr>
                <w:rFonts w:cs="Arial"/>
                <w:b/>
              </w:rPr>
              <w:t>(inc Gov Dept from)</w:t>
            </w:r>
          </w:p>
        </w:tc>
        <w:tc>
          <w:tcPr>
            <w:tcW w:w="6651" w:type="dxa"/>
            <w:tcBorders>
              <w:top w:val="single" w:sz="4" w:space="0" w:color="auto"/>
              <w:left w:val="single" w:sz="4" w:space="0" w:color="auto"/>
              <w:bottom w:val="single" w:sz="4" w:space="0" w:color="auto"/>
              <w:right w:val="single" w:sz="4" w:space="0" w:color="auto"/>
            </w:tcBorders>
          </w:tcPr>
          <w:p w14:paraId="257377AD" w14:textId="77777777" w:rsidR="00366F44" w:rsidRDefault="00366F44" w:rsidP="00366F44">
            <w:pPr>
              <w:jc w:val="both"/>
              <w:rPr>
                <w:rFonts w:cs="Arial"/>
              </w:rPr>
            </w:pPr>
            <w:r>
              <w:rPr>
                <w:rFonts w:cs="Arial"/>
              </w:rPr>
              <w:t>Daisie Hutchinson ONS</w:t>
            </w:r>
          </w:p>
          <w:p w14:paraId="59C2E86F" w14:textId="77777777" w:rsidR="00366F44" w:rsidRDefault="00366F44" w:rsidP="00366F44">
            <w:pPr>
              <w:jc w:val="both"/>
              <w:rPr>
                <w:rFonts w:cs="Arial"/>
              </w:rPr>
            </w:pPr>
            <w:r>
              <w:rPr>
                <w:rFonts w:cs="Arial"/>
              </w:rPr>
              <w:t>Charlie Wroth Smith ONS</w:t>
            </w:r>
          </w:p>
          <w:p w14:paraId="255BDA32" w14:textId="77777777" w:rsidR="00366F44" w:rsidRDefault="00366F44" w:rsidP="00366F44">
            <w:pPr>
              <w:jc w:val="both"/>
              <w:rPr>
                <w:rFonts w:cs="Arial"/>
              </w:rPr>
            </w:pPr>
            <w:r>
              <w:rPr>
                <w:rFonts w:cs="Arial"/>
              </w:rPr>
              <w:t>Alex Nolan ONS</w:t>
            </w:r>
          </w:p>
          <w:p w14:paraId="4FCE6AE8" w14:textId="77777777" w:rsidR="00366F44" w:rsidRDefault="00366F44" w:rsidP="00366F44">
            <w:pPr>
              <w:jc w:val="both"/>
              <w:rPr>
                <w:rFonts w:cs="Arial"/>
              </w:rPr>
            </w:pPr>
            <w:r>
              <w:rPr>
                <w:rFonts w:cs="Arial"/>
              </w:rPr>
              <w:t>Stuart Bennett NISRA</w:t>
            </w:r>
          </w:p>
          <w:p w14:paraId="3CE82FB5" w14:textId="77777777" w:rsidR="00366F44" w:rsidRDefault="00366F44" w:rsidP="00366F44">
            <w:pPr>
              <w:jc w:val="both"/>
              <w:rPr>
                <w:rFonts w:cs="Arial"/>
              </w:rPr>
            </w:pPr>
            <w:r>
              <w:rPr>
                <w:rFonts w:cs="Arial"/>
              </w:rPr>
              <w:t>Claire Davey WG</w:t>
            </w:r>
          </w:p>
          <w:p w14:paraId="327AFC09" w14:textId="77777777" w:rsidR="00366F44" w:rsidRDefault="00366F44" w:rsidP="00366F44">
            <w:pPr>
              <w:jc w:val="both"/>
              <w:rPr>
                <w:rFonts w:cs="Arial"/>
              </w:rPr>
            </w:pPr>
            <w:r>
              <w:rPr>
                <w:rFonts w:cs="Arial"/>
              </w:rPr>
              <w:t>Darren Peaston SG</w:t>
            </w:r>
          </w:p>
          <w:p w14:paraId="3323B179" w14:textId="77777777" w:rsidR="00366F44" w:rsidRDefault="00366F44" w:rsidP="00366F44">
            <w:pPr>
              <w:jc w:val="both"/>
              <w:rPr>
                <w:rFonts w:cs="Arial"/>
              </w:rPr>
            </w:pPr>
            <w:r>
              <w:rPr>
                <w:rFonts w:cs="Arial"/>
              </w:rPr>
              <w:t>John Flatley HO</w:t>
            </w:r>
          </w:p>
          <w:p w14:paraId="7B5C3E61" w14:textId="77777777" w:rsidR="00366F44" w:rsidRDefault="00366F44" w:rsidP="00366F44">
            <w:pPr>
              <w:jc w:val="both"/>
              <w:rPr>
                <w:rFonts w:cs="Arial"/>
              </w:rPr>
            </w:pPr>
            <w:r>
              <w:rPr>
                <w:rFonts w:cs="Arial"/>
              </w:rPr>
              <w:t>Kevin Smith HO</w:t>
            </w:r>
          </w:p>
          <w:p w14:paraId="1CD1FDC3" w14:textId="77777777" w:rsidR="00366F44" w:rsidRDefault="00366F44" w:rsidP="00366F44">
            <w:pPr>
              <w:jc w:val="both"/>
              <w:rPr>
                <w:rFonts w:cs="Arial"/>
              </w:rPr>
            </w:pPr>
            <w:r>
              <w:rPr>
                <w:rFonts w:cs="Arial"/>
              </w:rPr>
              <w:t>Neil Grant SG</w:t>
            </w:r>
          </w:p>
          <w:p w14:paraId="3F00D252" w14:textId="77777777" w:rsidR="00366F44" w:rsidRDefault="00366F44" w:rsidP="00366F44">
            <w:pPr>
              <w:jc w:val="both"/>
              <w:rPr>
                <w:rFonts w:cs="Arial"/>
              </w:rPr>
            </w:pPr>
            <w:r>
              <w:rPr>
                <w:rFonts w:cs="Arial"/>
              </w:rPr>
              <w:t>Melanie Riley DEFRA</w:t>
            </w:r>
          </w:p>
          <w:p w14:paraId="1D915B46" w14:textId="77777777" w:rsidR="00366F44" w:rsidRDefault="00366F44" w:rsidP="00366F44">
            <w:pPr>
              <w:jc w:val="both"/>
              <w:rPr>
                <w:rFonts w:cs="Arial"/>
              </w:rPr>
            </w:pPr>
            <w:r>
              <w:rPr>
                <w:rFonts w:cs="Arial"/>
              </w:rPr>
              <w:t>Rosanna Currenti HO</w:t>
            </w:r>
          </w:p>
          <w:p w14:paraId="6C674AD8" w14:textId="77777777" w:rsidR="00366F44" w:rsidRPr="00BB4F04" w:rsidRDefault="00366F44" w:rsidP="00366F44">
            <w:pPr>
              <w:jc w:val="both"/>
              <w:rPr>
                <w:rFonts w:cs="Arial"/>
              </w:rPr>
            </w:pPr>
            <w:r>
              <w:rPr>
                <w:rFonts w:cs="Arial"/>
              </w:rPr>
              <w:t>Joe Traynor ONS</w:t>
            </w:r>
          </w:p>
        </w:tc>
      </w:tr>
      <w:tr w:rsidR="00366F44" w:rsidRPr="00BB4F04" w14:paraId="2410A6FB" w14:textId="77777777" w:rsidTr="00366F44">
        <w:tc>
          <w:tcPr>
            <w:tcW w:w="2988" w:type="dxa"/>
            <w:tcBorders>
              <w:top w:val="single" w:sz="4" w:space="0" w:color="auto"/>
              <w:left w:val="single" w:sz="4" w:space="0" w:color="auto"/>
              <w:bottom w:val="single" w:sz="4" w:space="0" w:color="auto"/>
              <w:right w:val="single" w:sz="4" w:space="0" w:color="auto"/>
            </w:tcBorders>
          </w:tcPr>
          <w:p w14:paraId="47546611" w14:textId="77777777" w:rsidR="00366F44" w:rsidRPr="00BB4F04" w:rsidRDefault="00366F44" w:rsidP="00366F44">
            <w:pPr>
              <w:jc w:val="both"/>
              <w:rPr>
                <w:rFonts w:cs="Arial"/>
                <w:b/>
              </w:rPr>
            </w:pPr>
            <w:r w:rsidRPr="00BB4F04">
              <w:rPr>
                <w:rFonts w:cs="Arial"/>
                <w:b/>
              </w:rPr>
              <w:t>Reporting Period</w:t>
            </w:r>
          </w:p>
        </w:tc>
        <w:tc>
          <w:tcPr>
            <w:tcW w:w="6651" w:type="dxa"/>
            <w:tcBorders>
              <w:top w:val="single" w:sz="4" w:space="0" w:color="auto"/>
              <w:left w:val="single" w:sz="4" w:space="0" w:color="auto"/>
              <w:bottom w:val="single" w:sz="4" w:space="0" w:color="auto"/>
              <w:right w:val="single" w:sz="4" w:space="0" w:color="auto"/>
            </w:tcBorders>
          </w:tcPr>
          <w:p w14:paraId="0BDC78BD" w14:textId="77777777" w:rsidR="00366F44" w:rsidRPr="00BB4F04" w:rsidRDefault="00366F44" w:rsidP="00366F44">
            <w:pPr>
              <w:jc w:val="both"/>
              <w:rPr>
                <w:rFonts w:cs="Arial"/>
              </w:rPr>
            </w:pPr>
            <w:r>
              <w:rPr>
                <w:rFonts w:cs="Arial"/>
              </w:rPr>
              <w:t>March 2018 to July 2018</w:t>
            </w:r>
          </w:p>
        </w:tc>
      </w:tr>
      <w:tr w:rsidR="00366F44" w:rsidRPr="00BB4F04" w14:paraId="0611A237" w14:textId="77777777" w:rsidTr="00366F44">
        <w:tc>
          <w:tcPr>
            <w:tcW w:w="2988" w:type="dxa"/>
            <w:tcBorders>
              <w:top w:val="single" w:sz="4" w:space="0" w:color="auto"/>
              <w:left w:val="single" w:sz="4" w:space="0" w:color="auto"/>
              <w:bottom w:val="single" w:sz="4" w:space="0" w:color="auto"/>
              <w:right w:val="single" w:sz="4" w:space="0" w:color="auto"/>
            </w:tcBorders>
          </w:tcPr>
          <w:p w14:paraId="2DE2A721" w14:textId="77777777" w:rsidR="00366F44" w:rsidRPr="00BB4F04" w:rsidRDefault="00366F44" w:rsidP="00366F44">
            <w:pPr>
              <w:rPr>
                <w:rFonts w:cs="Arial"/>
                <w:b/>
              </w:rPr>
            </w:pPr>
            <w:r>
              <w:rPr>
                <w:rFonts w:cs="Arial"/>
                <w:b/>
              </w:rPr>
              <w:t>Surveys the Harmonised Questions are used on</w:t>
            </w:r>
          </w:p>
        </w:tc>
        <w:tc>
          <w:tcPr>
            <w:tcW w:w="6651" w:type="dxa"/>
            <w:tcBorders>
              <w:top w:val="single" w:sz="4" w:space="0" w:color="auto"/>
              <w:left w:val="single" w:sz="4" w:space="0" w:color="auto"/>
              <w:bottom w:val="single" w:sz="4" w:space="0" w:color="auto"/>
              <w:right w:val="single" w:sz="4" w:space="0" w:color="auto"/>
            </w:tcBorders>
          </w:tcPr>
          <w:p w14:paraId="6B325C73" w14:textId="77777777" w:rsidR="00366F44" w:rsidRPr="00BB4F04" w:rsidRDefault="00366F44" w:rsidP="00366F44">
            <w:pPr>
              <w:rPr>
                <w:rFonts w:cs="Arial"/>
              </w:rPr>
            </w:pPr>
            <w:r>
              <w:rPr>
                <w:rFonts w:cs="Arial"/>
              </w:rPr>
              <w:t>Crime Survey for England and Wales (CSEW)</w:t>
            </w:r>
          </w:p>
        </w:tc>
      </w:tr>
      <w:tr w:rsidR="00366F44" w:rsidRPr="00BB4F04" w14:paraId="563B4FD2" w14:textId="77777777" w:rsidTr="00366F44">
        <w:tc>
          <w:tcPr>
            <w:tcW w:w="2988" w:type="dxa"/>
            <w:tcBorders>
              <w:top w:val="single" w:sz="4" w:space="0" w:color="auto"/>
              <w:bottom w:val="single" w:sz="4" w:space="0" w:color="auto"/>
            </w:tcBorders>
          </w:tcPr>
          <w:p w14:paraId="6D88C3F6" w14:textId="77777777" w:rsidR="00366F44" w:rsidRPr="00BB4F04" w:rsidRDefault="00366F44" w:rsidP="00366F44">
            <w:pPr>
              <w:jc w:val="both"/>
              <w:rPr>
                <w:rFonts w:cs="Arial"/>
              </w:rPr>
            </w:pPr>
          </w:p>
        </w:tc>
        <w:tc>
          <w:tcPr>
            <w:tcW w:w="6651" w:type="dxa"/>
            <w:tcBorders>
              <w:top w:val="single" w:sz="4" w:space="0" w:color="auto"/>
              <w:bottom w:val="single" w:sz="4" w:space="0" w:color="auto"/>
            </w:tcBorders>
          </w:tcPr>
          <w:p w14:paraId="32D2A61C" w14:textId="77777777" w:rsidR="00366F44" w:rsidRPr="00BB4F04" w:rsidRDefault="00366F44" w:rsidP="00366F44">
            <w:pPr>
              <w:jc w:val="both"/>
              <w:rPr>
                <w:rFonts w:cs="Arial"/>
              </w:rPr>
            </w:pPr>
          </w:p>
        </w:tc>
      </w:tr>
      <w:tr w:rsidR="00366F44" w:rsidRPr="00BB4F04" w14:paraId="7DB72F18" w14:textId="77777777" w:rsidTr="00366F44">
        <w:tc>
          <w:tcPr>
            <w:tcW w:w="9639" w:type="dxa"/>
            <w:gridSpan w:val="2"/>
            <w:tcBorders>
              <w:top w:val="single" w:sz="4" w:space="0" w:color="auto"/>
              <w:left w:val="single" w:sz="4" w:space="0" w:color="auto"/>
              <w:bottom w:val="single" w:sz="4" w:space="0" w:color="auto"/>
              <w:right w:val="single" w:sz="4" w:space="0" w:color="auto"/>
            </w:tcBorders>
          </w:tcPr>
          <w:p w14:paraId="3C72085A" w14:textId="77777777" w:rsidR="00366F44" w:rsidRPr="00BB4F04" w:rsidRDefault="00366F44" w:rsidP="00366F44">
            <w:pPr>
              <w:jc w:val="both"/>
              <w:rPr>
                <w:rFonts w:cs="Arial"/>
              </w:rPr>
            </w:pPr>
            <w:r w:rsidRPr="00BB4F04">
              <w:rPr>
                <w:rFonts w:cs="Arial"/>
                <w:b/>
                <w:bCs/>
                <w:color w:val="000000"/>
              </w:rPr>
              <w:t xml:space="preserve">Summary Status </w:t>
            </w:r>
            <w:r w:rsidRPr="00BB4F04">
              <w:rPr>
                <w:rFonts w:cs="Arial"/>
                <w:bCs/>
                <w:i/>
                <w:color w:val="000000"/>
              </w:rPr>
              <w:t xml:space="preserve">(An overview of the status of the </w:t>
            </w:r>
            <w:r>
              <w:rPr>
                <w:rFonts w:cs="Arial"/>
                <w:bCs/>
                <w:i/>
                <w:color w:val="000000"/>
              </w:rPr>
              <w:t xml:space="preserve">topic </w:t>
            </w:r>
            <w:r w:rsidRPr="00BB4F04">
              <w:rPr>
                <w:rFonts w:cs="Arial"/>
                <w:bCs/>
                <w:i/>
                <w:color w:val="000000"/>
              </w:rPr>
              <w:t>work at this time)</w:t>
            </w:r>
          </w:p>
        </w:tc>
      </w:tr>
      <w:tr w:rsidR="00366F44" w:rsidRPr="00BB4F04" w14:paraId="6C6D95F6" w14:textId="77777777" w:rsidTr="00366F44">
        <w:tc>
          <w:tcPr>
            <w:tcW w:w="9639" w:type="dxa"/>
            <w:gridSpan w:val="2"/>
            <w:tcBorders>
              <w:top w:val="single" w:sz="4" w:space="0" w:color="auto"/>
              <w:left w:val="single" w:sz="4" w:space="0" w:color="auto"/>
              <w:bottom w:val="single" w:sz="4" w:space="0" w:color="auto"/>
              <w:right w:val="single" w:sz="4" w:space="0" w:color="auto"/>
            </w:tcBorders>
          </w:tcPr>
          <w:p w14:paraId="7796BA14" w14:textId="77777777" w:rsidR="00366F44" w:rsidRPr="00BB4F04" w:rsidRDefault="00366F44" w:rsidP="00366F44">
            <w:pPr>
              <w:jc w:val="both"/>
              <w:rPr>
                <w:rFonts w:cs="Arial"/>
              </w:rPr>
            </w:pPr>
            <w:r>
              <w:rPr>
                <w:rFonts w:cs="Arial"/>
              </w:rPr>
              <w:t xml:space="preserve">After sending questions to NSHG, feedback was received that stakeholders had not been consulted of this work, therefore a topic group has been set up to ensure all stakeholders are consulted with. </w:t>
            </w:r>
          </w:p>
        </w:tc>
      </w:tr>
      <w:tr w:rsidR="00366F44" w:rsidRPr="00BB4F04" w14:paraId="154D0D7B" w14:textId="77777777" w:rsidTr="00366F44">
        <w:tc>
          <w:tcPr>
            <w:tcW w:w="9639" w:type="dxa"/>
            <w:gridSpan w:val="2"/>
            <w:tcBorders>
              <w:top w:val="single" w:sz="4" w:space="0" w:color="auto"/>
              <w:left w:val="single" w:sz="4" w:space="0" w:color="auto"/>
              <w:bottom w:val="single" w:sz="4" w:space="0" w:color="auto"/>
              <w:right w:val="single" w:sz="4" w:space="0" w:color="auto"/>
            </w:tcBorders>
          </w:tcPr>
          <w:p w14:paraId="431EF295" w14:textId="77777777" w:rsidR="00366F44" w:rsidRPr="00BB4F04" w:rsidRDefault="00366F44" w:rsidP="00366F44">
            <w:pPr>
              <w:jc w:val="both"/>
              <w:rPr>
                <w:rFonts w:cs="Arial"/>
                <w:b/>
              </w:rPr>
            </w:pPr>
            <w:r w:rsidRPr="00BB4F04">
              <w:rPr>
                <w:rFonts w:cs="Arial"/>
                <w:b/>
              </w:rPr>
              <w:t xml:space="preserve">Progress made during this reporting period </w:t>
            </w:r>
          </w:p>
        </w:tc>
      </w:tr>
      <w:tr w:rsidR="00366F44" w:rsidRPr="00BB4F04" w14:paraId="23F3E082" w14:textId="77777777" w:rsidTr="00366F44">
        <w:tc>
          <w:tcPr>
            <w:tcW w:w="9639" w:type="dxa"/>
            <w:gridSpan w:val="2"/>
            <w:tcBorders>
              <w:top w:val="single" w:sz="4" w:space="0" w:color="auto"/>
              <w:left w:val="single" w:sz="4" w:space="0" w:color="auto"/>
              <w:bottom w:val="single" w:sz="4" w:space="0" w:color="auto"/>
              <w:right w:val="single" w:sz="4" w:space="0" w:color="auto"/>
            </w:tcBorders>
          </w:tcPr>
          <w:p w14:paraId="480AE8DF" w14:textId="77777777" w:rsidR="00366F44" w:rsidRDefault="00366F44" w:rsidP="00366F44">
            <w:pPr>
              <w:pStyle w:val="ListParagraph"/>
              <w:numPr>
                <w:ilvl w:val="0"/>
                <w:numId w:val="28"/>
              </w:numPr>
              <w:jc w:val="both"/>
              <w:rPr>
                <w:rFonts w:cs="Arial"/>
              </w:rPr>
            </w:pPr>
            <w:r>
              <w:rPr>
                <w:rFonts w:cs="Arial"/>
              </w:rPr>
              <w:t>In response to NSHG feedback, a topic group has been set up which includes the devolved administrations</w:t>
            </w:r>
          </w:p>
          <w:p w14:paraId="65948DE6" w14:textId="77777777" w:rsidR="00366F44" w:rsidRPr="00BA3DF2" w:rsidRDefault="00366F44" w:rsidP="00366F44">
            <w:pPr>
              <w:pStyle w:val="ListParagraph"/>
              <w:numPr>
                <w:ilvl w:val="0"/>
                <w:numId w:val="28"/>
              </w:numPr>
              <w:jc w:val="both"/>
              <w:rPr>
                <w:rFonts w:cs="Arial"/>
              </w:rPr>
            </w:pPr>
            <w:r>
              <w:rPr>
                <w:rFonts w:cs="Arial"/>
              </w:rPr>
              <w:t>1</w:t>
            </w:r>
            <w:r w:rsidRPr="00BA3DF2">
              <w:rPr>
                <w:rFonts w:cs="Arial"/>
                <w:vertAlign w:val="superscript"/>
              </w:rPr>
              <w:t>st</w:t>
            </w:r>
            <w:r>
              <w:rPr>
                <w:rFonts w:cs="Arial"/>
              </w:rPr>
              <w:t xml:space="preserve"> topic group meeting has taken place – actions from this is to look at the differences in devolved policy surrounding key themes in crime statistics to assess feasibility of creating a UK harmonised set of questions for crime</w:t>
            </w:r>
          </w:p>
          <w:p w14:paraId="0F14970F" w14:textId="77777777" w:rsidR="00366F44" w:rsidRPr="00BB4F04" w:rsidRDefault="00366F44" w:rsidP="00366F44">
            <w:pPr>
              <w:jc w:val="both"/>
              <w:rPr>
                <w:rFonts w:cs="Arial"/>
              </w:rPr>
            </w:pPr>
          </w:p>
        </w:tc>
      </w:tr>
      <w:tr w:rsidR="00366F44" w:rsidRPr="00BB4F04" w14:paraId="2852C9D8" w14:textId="77777777" w:rsidTr="00366F44">
        <w:tc>
          <w:tcPr>
            <w:tcW w:w="9639" w:type="dxa"/>
            <w:gridSpan w:val="2"/>
            <w:tcBorders>
              <w:top w:val="single" w:sz="4" w:space="0" w:color="auto"/>
              <w:left w:val="single" w:sz="4" w:space="0" w:color="auto"/>
              <w:bottom w:val="single" w:sz="4" w:space="0" w:color="auto"/>
              <w:right w:val="single" w:sz="4" w:space="0" w:color="auto"/>
            </w:tcBorders>
          </w:tcPr>
          <w:p w14:paraId="5DF8AEB2" w14:textId="77777777" w:rsidR="00366F44" w:rsidRPr="00BB4F04" w:rsidRDefault="00366F44" w:rsidP="00366F44">
            <w:pPr>
              <w:jc w:val="both"/>
              <w:rPr>
                <w:rFonts w:cs="Arial"/>
                <w:b/>
              </w:rPr>
            </w:pPr>
            <w:r w:rsidRPr="00BB4F04">
              <w:rPr>
                <w:rFonts w:cs="Arial"/>
                <w:b/>
              </w:rPr>
              <w:t>Work planned for the next reporting period</w:t>
            </w:r>
          </w:p>
        </w:tc>
      </w:tr>
      <w:tr w:rsidR="00366F44" w:rsidRPr="00BB4F04" w14:paraId="2485BC36" w14:textId="77777777" w:rsidTr="00366F44">
        <w:tc>
          <w:tcPr>
            <w:tcW w:w="9639" w:type="dxa"/>
            <w:gridSpan w:val="2"/>
            <w:tcBorders>
              <w:top w:val="single" w:sz="4" w:space="0" w:color="auto"/>
              <w:left w:val="single" w:sz="4" w:space="0" w:color="auto"/>
              <w:bottom w:val="single" w:sz="4" w:space="0" w:color="auto"/>
              <w:right w:val="single" w:sz="4" w:space="0" w:color="auto"/>
            </w:tcBorders>
          </w:tcPr>
          <w:p w14:paraId="0B161B85" w14:textId="77777777" w:rsidR="00366F44" w:rsidRDefault="00366F44" w:rsidP="00366F44">
            <w:pPr>
              <w:pStyle w:val="ListParagraph"/>
              <w:numPr>
                <w:ilvl w:val="0"/>
                <w:numId w:val="27"/>
              </w:numPr>
              <w:jc w:val="both"/>
              <w:rPr>
                <w:rFonts w:cs="Arial"/>
              </w:rPr>
            </w:pPr>
            <w:r>
              <w:rPr>
                <w:rFonts w:cs="Arial"/>
              </w:rPr>
              <w:t xml:space="preserve">Continue with feasibility work </w:t>
            </w:r>
          </w:p>
          <w:p w14:paraId="6A2A6BB2" w14:textId="77777777" w:rsidR="00366F44" w:rsidRDefault="00366F44" w:rsidP="00366F44">
            <w:pPr>
              <w:pStyle w:val="ListParagraph"/>
              <w:numPr>
                <w:ilvl w:val="0"/>
                <w:numId w:val="27"/>
              </w:numPr>
              <w:jc w:val="both"/>
              <w:rPr>
                <w:rFonts w:cs="Arial"/>
              </w:rPr>
            </w:pPr>
            <w:r>
              <w:rPr>
                <w:rFonts w:cs="Arial"/>
              </w:rPr>
              <w:t>Look at administrative data sources and assess whether these can be harmonised</w:t>
            </w:r>
          </w:p>
          <w:p w14:paraId="78727635" w14:textId="77777777" w:rsidR="00366F44" w:rsidRDefault="00366F44" w:rsidP="00366F44">
            <w:pPr>
              <w:pStyle w:val="ListParagraph"/>
              <w:numPr>
                <w:ilvl w:val="0"/>
                <w:numId w:val="27"/>
              </w:numPr>
              <w:jc w:val="both"/>
              <w:rPr>
                <w:rFonts w:cs="Arial"/>
              </w:rPr>
            </w:pPr>
            <w:r>
              <w:rPr>
                <w:rFonts w:cs="Arial"/>
              </w:rPr>
              <w:t xml:space="preserve">Continue devolved policy work </w:t>
            </w:r>
          </w:p>
          <w:p w14:paraId="5A2DDAB2" w14:textId="77777777" w:rsidR="00366F44" w:rsidRDefault="00366F44" w:rsidP="00366F44">
            <w:pPr>
              <w:pStyle w:val="ListParagraph"/>
              <w:numPr>
                <w:ilvl w:val="0"/>
                <w:numId w:val="27"/>
              </w:numPr>
              <w:jc w:val="both"/>
              <w:rPr>
                <w:rFonts w:cs="Arial"/>
              </w:rPr>
            </w:pPr>
            <w:r>
              <w:rPr>
                <w:rFonts w:cs="Arial"/>
              </w:rPr>
              <w:t>Hold 2</w:t>
            </w:r>
            <w:r w:rsidRPr="00BA3DF2">
              <w:rPr>
                <w:rFonts w:cs="Arial"/>
                <w:vertAlign w:val="superscript"/>
              </w:rPr>
              <w:t>nd</w:t>
            </w:r>
            <w:r>
              <w:rPr>
                <w:rFonts w:cs="Arial"/>
              </w:rPr>
              <w:t xml:space="preserve"> topic group meeting</w:t>
            </w:r>
          </w:p>
          <w:p w14:paraId="2C2BB9DA" w14:textId="77777777" w:rsidR="00366F44" w:rsidRPr="00BB4F04" w:rsidRDefault="00366F44" w:rsidP="00366F44">
            <w:pPr>
              <w:jc w:val="both"/>
              <w:rPr>
                <w:rFonts w:cs="Arial"/>
              </w:rPr>
            </w:pPr>
          </w:p>
        </w:tc>
      </w:tr>
      <w:tr w:rsidR="00366F44" w:rsidRPr="00BB4F04" w14:paraId="34DD41C5" w14:textId="77777777" w:rsidTr="00366F44">
        <w:tc>
          <w:tcPr>
            <w:tcW w:w="9639" w:type="dxa"/>
            <w:gridSpan w:val="2"/>
            <w:tcBorders>
              <w:top w:val="single" w:sz="4" w:space="0" w:color="auto"/>
              <w:left w:val="single" w:sz="4" w:space="0" w:color="auto"/>
              <w:bottom w:val="single" w:sz="4" w:space="0" w:color="auto"/>
              <w:right w:val="single" w:sz="4" w:space="0" w:color="auto"/>
            </w:tcBorders>
          </w:tcPr>
          <w:p w14:paraId="39921931" w14:textId="77777777" w:rsidR="00366F44" w:rsidRPr="00BB4F04" w:rsidRDefault="00366F44" w:rsidP="00366F44">
            <w:pPr>
              <w:jc w:val="both"/>
              <w:rPr>
                <w:rFonts w:cs="Arial"/>
                <w:b/>
              </w:rPr>
            </w:pPr>
            <w:r w:rsidRPr="00BB4F04">
              <w:rPr>
                <w:rFonts w:cs="Arial"/>
                <w:b/>
              </w:rPr>
              <w:t xml:space="preserve">Key Issues and Risks </w:t>
            </w:r>
            <w:r w:rsidRPr="00BB4F04">
              <w:rPr>
                <w:rFonts w:cs="Arial"/>
                <w:i/>
              </w:rPr>
              <w:t>(</w:t>
            </w:r>
            <w:r w:rsidRPr="00BB4F04">
              <w:rPr>
                <w:rFonts w:eastAsia="Arial Unicode MS" w:cs="Arial"/>
                <w:i/>
                <w:color w:val="000000"/>
              </w:rPr>
              <w:t xml:space="preserve">Summary of actual or potential </w:t>
            </w:r>
            <w:r>
              <w:rPr>
                <w:rFonts w:eastAsia="Arial Unicode MS" w:cs="Arial"/>
                <w:i/>
                <w:color w:val="000000"/>
              </w:rPr>
              <w:t>issues</w:t>
            </w:r>
            <w:r w:rsidRPr="00BB4F04">
              <w:rPr>
                <w:rFonts w:eastAsia="Arial Unicode MS" w:cs="Arial"/>
                <w:i/>
                <w:color w:val="000000"/>
              </w:rPr>
              <w:t xml:space="preserve"> along with risks, potential impacts and sensitivities linked to individual needs of UK nations)</w:t>
            </w:r>
          </w:p>
        </w:tc>
      </w:tr>
      <w:tr w:rsidR="00366F44" w:rsidRPr="00BB4F04" w14:paraId="507B5F9F" w14:textId="77777777" w:rsidTr="00366F44">
        <w:tc>
          <w:tcPr>
            <w:tcW w:w="9639" w:type="dxa"/>
            <w:gridSpan w:val="2"/>
            <w:tcBorders>
              <w:top w:val="single" w:sz="4" w:space="0" w:color="auto"/>
              <w:left w:val="single" w:sz="4" w:space="0" w:color="auto"/>
              <w:bottom w:val="single" w:sz="4" w:space="0" w:color="auto"/>
              <w:right w:val="single" w:sz="4" w:space="0" w:color="auto"/>
            </w:tcBorders>
          </w:tcPr>
          <w:p w14:paraId="2730FBA8" w14:textId="77777777" w:rsidR="00366F44" w:rsidRPr="00BA3DF2" w:rsidRDefault="00366F44" w:rsidP="00366F44">
            <w:pPr>
              <w:pStyle w:val="ListParagraph"/>
              <w:numPr>
                <w:ilvl w:val="0"/>
                <w:numId w:val="27"/>
              </w:numPr>
              <w:jc w:val="both"/>
              <w:rPr>
                <w:rFonts w:cs="Arial"/>
              </w:rPr>
            </w:pPr>
            <w:r>
              <w:rPr>
                <w:rFonts w:cs="Arial"/>
              </w:rPr>
              <w:t xml:space="preserve">The harmonised principle for crime has received some concern in the past as to whether there is a user need for crime questions. </w:t>
            </w:r>
          </w:p>
          <w:p w14:paraId="1D3334C0" w14:textId="77777777" w:rsidR="00366F44" w:rsidRPr="00BB4F04" w:rsidRDefault="00366F44" w:rsidP="00366F44">
            <w:pPr>
              <w:jc w:val="both"/>
              <w:rPr>
                <w:rFonts w:cs="Arial"/>
              </w:rPr>
            </w:pPr>
          </w:p>
        </w:tc>
      </w:tr>
      <w:tr w:rsidR="00366F44" w:rsidRPr="00BB4F04" w14:paraId="1397CDEB" w14:textId="77777777" w:rsidTr="00366F44">
        <w:tc>
          <w:tcPr>
            <w:tcW w:w="9639" w:type="dxa"/>
            <w:gridSpan w:val="2"/>
            <w:tcBorders>
              <w:top w:val="single" w:sz="4" w:space="0" w:color="auto"/>
              <w:left w:val="single" w:sz="4" w:space="0" w:color="auto"/>
              <w:bottom w:val="single" w:sz="4" w:space="0" w:color="auto"/>
              <w:right w:val="single" w:sz="4" w:space="0" w:color="auto"/>
            </w:tcBorders>
          </w:tcPr>
          <w:p w14:paraId="2810479B" w14:textId="77777777" w:rsidR="00366F44" w:rsidRPr="00BB4F04" w:rsidRDefault="00366F44" w:rsidP="00366F44">
            <w:pPr>
              <w:jc w:val="both"/>
              <w:rPr>
                <w:rFonts w:cs="Arial"/>
                <w:b/>
              </w:rPr>
            </w:pPr>
            <w:r w:rsidRPr="00BB4F04">
              <w:rPr>
                <w:rFonts w:cs="Arial"/>
                <w:b/>
              </w:rPr>
              <w:t xml:space="preserve">Other Information </w:t>
            </w:r>
            <w:r w:rsidRPr="00BB4F04">
              <w:rPr>
                <w:rFonts w:cs="Arial"/>
                <w:i/>
              </w:rPr>
              <w:t>(Any other relevant details)</w:t>
            </w:r>
          </w:p>
        </w:tc>
      </w:tr>
      <w:tr w:rsidR="00366F44" w:rsidRPr="00BB4F04" w14:paraId="799CE336" w14:textId="77777777" w:rsidTr="00366F44">
        <w:tc>
          <w:tcPr>
            <w:tcW w:w="9639" w:type="dxa"/>
            <w:gridSpan w:val="2"/>
            <w:tcBorders>
              <w:top w:val="single" w:sz="4" w:space="0" w:color="auto"/>
              <w:left w:val="single" w:sz="4" w:space="0" w:color="auto"/>
              <w:bottom w:val="single" w:sz="4" w:space="0" w:color="auto"/>
              <w:right w:val="single" w:sz="4" w:space="0" w:color="auto"/>
            </w:tcBorders>
          </w:tcPr>
          <w:p w14:paraId="41C36439" w14:textId="77777777" w:rsidR="00366F44" w:rsidRPr="00BB4F04" w:rsidRDefault="00366F44" w:rsidP="00366F44">
            <w:pPr>
              <w:jc w:val="both"/>
              <w:rPr>
                <w:rFonts w:cs="Arial"/>
              </w:rPr>
            </w:pPr>
          </w:p>
          <w:p w14:paraId="7FE8ACDB" w14:textId="77777777" w:rsidR="00366F44" w:rsidRDefault="00366F44" w:rsidP="00366F44">
            <w:pPr>
              <w:jc w:val="both"/>
              <w:rPr>
                <w:rFonts w:cs="Arial"/>
              </w:rPr>
            </w:pPr>
          </w:p>
          <w:p w14:paraId="1C3C38B5" w14:textId="77777777" w:rsidR="00366F44" w:rsidRPr="00BB4F04" w:rsidRDefault="00366F44" w:rsidP="00366F44">
            <w:pPr>
              <w:jc w:val="both"/>
              <w:rPr>
                <w:rFonts w:cs="Arial"/>
              </w:rPr>
            </w:pPr>
            <w:r>
              <w:rPr>
                <w:rFonts w:cs="Arial"/>
              </w:rPr>
              <w:t>N/A</w:t>
            </w:r>
          </w:p>
          <w:p w14:paraId="4D584800" w14:textId="77777777" w:rsidR="00366F44" w:rsidRPr="00BB4F04" w:rsidRDefault="00366F44" w:rsidP="00366F44">
            <w:pPr>
              <w:jc w:val="both"/>
              <w:rPr>
                <w:rFonts w:cs="Arial"/>
              </w:rPr>
            </w:pPr>
          </w:p>
          <w:p w14:paraId="4ECF1672" w14:textId="77777777" w:rsidR="00366F44" w:rsidRPr="00BB4F04" w:rsidRDefault="00366F44" w:rsidP="00366F44">
            <w:pPr>
              <w:jc w:val="both"/>
              <w:rPr>
                <w:rFonts w:cs="Arial"/>
              </w:rPr>
            </w:pPr>
          </w:p>
        </w:tc>
      </w:tr>
    </w:tbl>
    <w:p w14:paraId="573AFAA3" w14:textId="77777777" w:rsidR="00E033F5" w:rsidRDefault="00E033F5">
      <w:r>
        <w:br w:type="page"/>
      </w:r>
    </w:p>
    <w:tbl>
      <w:tblPr>
        <w:tblW w:w="9639" w:type="dxa"/>
        <w:tblInd w:w="-459" w:type="dxa"/>
        <w:tblLook w:val="01E0" w:firstRow="1" w:lastRow="1" w:firstColumn="1" w:lastColumn="1" w:noHBand="0" w:noVBand="0"/>
      </w:tblPr>
      <w:tblGrid>
        <w:gridCol w:w="2988"/>
        <w:gridCol w:w="6651"/>
      </w:tblGrid>
      <w:tr w:rsidR="00366F44" w:rsidRPr="00BB4F04" w14:paraId="65E64CCF" w14:textId="77777777" w:rsidTr="00366F44">
        <w:tc>
          <w:tcPr>
            <w:tcW w:w="9639" w:type="dxa"/>
            <w:gridSpan w:val="2"/>
          </w:tcPr>
          <w:p w14:paraId="7A78D656" w14:textId="6B848DA6" w:rsidR="00366F44" w:rsidRPr="00BB4F04" w:rsidRDefault="00366F44" w:rsidP="00366F44">
            <w:pPr>
              <w:jc w:val="center"/>
              <w:rPr>
                <w:rFonts w:cs="Arial"/>
                <w:b/>
                <w:u w:val="single"/>
              </w:rPr>
            </w:pPr>
          </w:p>
          <w:p w14:paraId="08C394F0" w14:textId="77777777" w:rsidR="00366F44" w:rsidRPr="00B555B4" w:rsidRDefault="00366F44" w:rsidP="00366F44">
            <w:pPr>
              <w:jc w:val="center"/>
              <w:rPr>
                <w:rFonts w:cs="Arial"/>
                <w:b/>
                <w:u w:val="single"/>
              </w:rPr>
            </w:pPr>
            <w:r w:rsidRPr="00B555B4">
              <w:rPr>
                <w:rFonts w:cs="Arial"/>
                <w:b/>
                <w:u w:val="single"/>
              </w:rPr>
              <w:t>Demographic Information</w:t>
            </w:r>
          </w:p>
          <w:p w14:paraId="52356812" w14:textId="77777777" w:rsidR="00366F44" w:rsidRPr="00BB4F04" w:rsidRDefault="00366F44" w:rsidP="00366F44">
            <w:pPr>
              <w:jc w:val="center"/>
              <w:rPr>
                <w:rFonts w:cs="Arial"/>
                <w:b/>
              </w:rPr>
            </w:pPr>
          </w:p>
        </w:tc>
      </w:tr>
      <w:tr w:rsidR="00366F44" w:rsidRPr="00BB4F04" w14:paraId="3B8FA314" w14:textId="77777777" w:rsidTr="00366F44">
        <w:tc>
          <w:tcPr>
            <w:tcW w:w="9639" w:type="dxa"/>
            <w:gridSpan w:val="2"/>
          </w:tcPr>
          <w:p w14:paraId="4F1D8BF9" w14:textId="77777777" w:rsidR="00366F44" w:rsidRPr="00BB4F04" w:rsidRDefault="00366F44" w:rsidP="00366F44">
            <w:pPr>
              <w:jc w:val="both"/>
              <w:rPr>
                <w:rFonts w:cs="Arial"/>
              </w:rPr>
            </w:pPr>
          </w:p>
        </w:tc>
      </w:tr>
      <w:tr w:rsidR="00366F44" w:rsidRPr="00BB4F04" w14:paraId="4424E941" w14:textId="77777777" w:rsidTr="00366F44">
        <w:tc>
          <w:tcPr>
            <w:tcW w:w="2988" w:type="dxa"/>
            <w:tcBorders>
              <w:top w:val="single" w:sz="4" w:space="0" w:color="auto"/>
              <w:left w:val="single" w:sz="4" w:space="0" w:color="auto"/>
              <w:bottom w:val="single" w:sz="4" w:space="0" w:color="auto"/>
              <w:right w:val="single" w:sz="4" w:space="0" w:color="auto"/>
            </w:tcBorders>
          </w:tcPr>
          <w:p w14:paraId="10700505" w14:textId="77777777" w:rsidR="00366F44" w:rsidRPr="00BB4F04" w:rsidRDefault="00366F44" w:rsidP="00366F44">
            <w:pPr>
              <w:jc w:val="both"/>
              <w:rPr>
                <w:rFonts w:cs="Arial"/>
                <w:b/>
              </w:rPr>
            </w:pPr>
            <w:r w:rsidRPr="00BB4F04">
              <w:rPr>
                <w:rFonts w:cs="Arial"/>
                <w:b/>
              </w:rPr>
              <w:t>Topic Lead</w:t>
            </w:r>
          </w:p>
        </w:tc>
        <w:tc>
          <w:tcPr>
            <w:tcW w:w="6651" w:type="dxa"/>
            <w:tcBorders>
              <w:top w:val="single" w:sz="4" w:space="0" w:color="auto"/>
              <w:left w:val="single" w:sz="4" w:space="0" w:color="auto"/>
              <w:bottom w:val="single" w:sz="4" w:space="0" w:color="auto"/>
              <w:right w:val="single" w:sz="4" w:space="0" w:color="auto"/>
            </w:tcBorders>
          </w:tcPr>
          <w:p w14:paraId="347D409F" w14:textId="77777777" w:rsidR="00366F44" w:rsidRPr="00BB4F04" w:rsidRDefault="00366F44" w:rsidP="00366F44">
            <w:pPr>
              <w:jc w:val="both"/>
              <w:rPr>
                <w:rFonts w:cs="Arial"/>
              </w:rPr>
            </w:pPr>
            <w:r>
              <w:rPr>
                <w:rFonts w:cs="Arial"/>
              </w:rPr>
              <w:t>Paula Guy</w:t>
            </w:r>
          </w:p>
        </w:tc>
      </w:tr>
      <w:tr w:rsidR="00366F44" w:rsidRPr="00BB4F04" w14:paraId="619305EA" w14:textId="77777777" w:rsidTr="00366F44">
        <w:tc>
          <w:tcPr>
            <w:tcW w:w="2988" w:type="dxa"/>
            <w:tcBorders>
              <w:top w:val="single" w:sz="4" w:space="0" w:color="auto"/>
              <w:left w:val="single" w:sz="4" w:space="0" w:color="auto"/>
              <w:bottom w:val="single" w:sz="4" w:space="0" w:color="auto"/>
              <w:right w:val="single" w:sz="4" w:space="0" w:color="auto"/>
            </w:tcBorders>
          </w:tcPr>
          <w:p w14:paraId="5715461E" w14:textId="77777777" w:rsidR="00366F44" w:rsidRPr="00BB4F04" w:rsidRDefault="00366F44" w:rsidP="00366F44">
            <w:pPr>
              <w:jc w:val="both"/>
              <w:rPr>
                <w:rFonts w:cs="Arial"/>
                <w:b/>
              </w:rPr>
            </w:pPr>
            <w:r w:rsidRPr="00BB4F04">
              <w:rPr>
                <w:rFonts w:cs="Arial"/>
                <w:b/>
              </w:rPr>
              <w:t xml:space="preserve">Topic Group Members </w:t>
            </w:r>
          </w:p>
        </w:tc>
        <w:tc>
          <w:tcPr>
            <w:tcW w:w="6651" w:type="dxa"/>
            <w:tcBorders>
              <w:top w:val="single" w:sz="4" w:space="0" w:color="auto"/>
              <w:left w:val="single" w:sz="4" w:space="0" w:color="auto"/>
              <w:bottom w:val="single" w:sz="4" w:space="0" w:color="auto"/>
              <w:right w:val="single" w:sz="4" w:space="0" w:color="auto"/>
            </w:tcBorders>
          </w:tcPr>
          <w:p w14:paraId="662FCF21" w14:textId="77777777" w:rsidR="00366F44" w:rsidRDefault="00366F44" w:rsidP="00366F44">
            <w:pPr>
              <w:autoSpaceDE w:val="0"/>
              <w:autoSpaceDN w:val="0"/>
              <w:adjustRightInd w:val="0"/>
              <w:spacing w:line="240" w:lineRule="atLeast"/>
              <w:rPr>
                <w:rFonts w:cs="Arial"/>
              </w:rPr>
            </w:pPr>
            <w:r>
              <w:rPr>
                <w:rFonts w:cs="Arial"/>
              </w:rPr>
              <w:t>Nicola Haines</w:t>
            </w:r>
            <w:r w:rsidRPr="006501C0">
              <w:rPr>
                <w:rFonts w:cs="Arial"/>
              </w:rPr>
              <w:t>, Vital Statistics Output Branch, Office for National Statistics</w:t>
            </w:r>
          </w:p>
          <w:p w14:paraId="532A03D9" w14:textId="77777777" w:rsidR="00366F44" w:rsidRDefault="00366F44" w:rsidP="00366F44">
            <w:pPr>
              <w:autoSpaceDE w:val="0"/>
              <w:autoSpaceDN w:val="0"/>
              <w:adjustRightInd w:val="0"/>
              <w:spacing w:line="240" w:lineRule="atLeast"/>
              <w:rPr>
                <w:rFonts w:cs="Arial"/>
              </w:rPr>
            </w:pPr>
            <w:r w:rsidRPr="00A64792">
              <w:rPr>
                <w:rFonts w:cs="Arial"/>
              </w:rPr>
              <w:t>Davie Hay, Department of Health</w:t>
            </w:r>
          </w:p>
          <w:p w14:paraId="0DE27407" w14:textId="77777777" w:rsidR="00366F44" w:rsidRDefault="00366F44" w:rsidP="00366F44">
            <w:pPr>
              <w:autoSpaceDE w:val="0"/>
              <w:autoSpaceDN w:val="0"/>
              <w:adjustRightInd w:val="0"/>
              <w:spacing w:line="240" w:lineRule="atLeast"/>
              <w:rPr>
                <w:rFonts w:cs="Arial"/>
              </w:rPr>
            </w:pPr>
            <w:r>
              <w:rPr>
                <w:rFonts w:cs="Arial"/>
              </w:rPr>
              <w:t>Richard Elliott</w:t>
            </w:r>
            <w:r w:rsidRPr="00A64792">
              <w:rPr>
                <w:rFonts w:cs="Arial"/>
              </w:rPr>
              <w:t>, Northern Ireland Statistics and Research Agency</w:t>
            </w:r>
          </w:p>
          <w:p w14:paraId="4389DC00" w14:textId="77777777" w:rsidR="00366F44" w:rsidRDefault="00366F44" w:rsidP="00366F44">
            <w:pPr>
              <w:autoSpaceDE w:val="0"/>
              <w:autoSpaceDN w:val="0"/>
              <w:adjustRightInd w:val="0"/>
              <w:spacing w:line="240" w:lineRule="atLeast"/>
              <w:rPr>
                <w:rFonts w:cs="Arial"/>
              </w:rPr>
            </w:pPr>
            <w:r>
              <w:rPr>
                <w:rFonts w:cs="Arial"/>
              </w:rPr>
              <w:t>Paula Guy</w:t>
            </w:r>
            <w:r w:rsidRPr="00A64792">
              <w:rPr>
                <w:rFonts w:cs="Arial"/>
              </w:rPr>
              <w:t>, Population Statistics Division, Office for National Statistics (Topic Lead)</w:t>
            </w:r>
          </w:p>
          <w:p w14:paraId="1AC9D354" w14:textId="77777777" w:rsidR="00366F44" w:rsidRDefault="00366F44" w:rsidP="00366F44">
            <w:pPr>
              <w:autoSpaceDE w:val="0"/>
              <w:autoSpaceDN w:val="0"/>
              <w:adjustRightInd w:val="0"/>
              <w:spacing w:line="240" w:lineRule="atLeast"/>
              <w:rPr>
                <w:rFonts w:cs="Arial"/>
              </w:rPr>
            </w:pPr>
            <w:r w:rsidRPr="00A64792">
              <w:rPr>
                <w:rFonts w:cs="Arial"/>
              </w:rPr>
              <w:t>Karen Hurrell, Equality and Human Rights Commission</w:t>
            </w:r>
          </w:p>
          <w:p w14:paraId="4BBD0380" w14:textId="77777777" w:rsidR="00366F44" w:rsidRDefault="00366F44" w:rsidP="00366F44">
            <w:pPr>
              <w:autoSpaceDE w:val="0"/>
              <w:autoSpaceDN w:val="0"/>
              <w:adjustRightInd w:val="0"/>
              <w:spacing w:line="240" w:lineRule="atLeast"/>
              <w:rPr>
                <w:rFonts w:cs="Arial"/>
              </w:rPr>
            </w:pPr>
            <w:r w:rsidRPr="00A64792">
              <w:rPr>
                <w:rFonts w:cs="Arial"/>
              </w:rPr>
              <w:t>Laura Wilson, Social Survey Division, Office for National Statistics</w:t>
            </w:r>
          </w:p>
          <w:p w14:paraId="2D3C1201" w14:textId="77777777" w:rsidR="00366F44" w:rsidRDefault="00366F44" w:rsidP="00366F44">
            <w:pPr>
              <w:autoSpaceDE w:val="0"/>
              <w:autoSpaceDN w:val="0"/>
              <w:adjustRightInd w:val="0"/>
              <w:spacing w:line="240" w:lineRule="atLeast"/>
              <w:rPr>
                <w:rFonts w:cs="Arial"/>
              </w:rPr>
            </w:pPr>
            <w:r>
              <w:rPr>
                <w:rFonts w:cs="Arial"/>
              </w:rPr>
              <w:t>Martin Parry</w:t>
            </w:r>
            <w:r w:rsidRPr="00A64792">
              <w:rPr>
                <w:rFonts w:cs="Arial"/>
              </w:rPr>
              <w:t>, Welsh Government</w:t>
            </w:r>
          </w:p>
          <w:p w14:paraId="748B754B" w14:textId="77777777" w:rsidR="00366F44" w:rsidRDefault="00366F44" w:rsidP="00366F44">
            <w:pPr>
              <w:autoSpaceDE w:val="0"/>
              <w:autoSpaceDN w:val="0"/>
              <w:adjustRightInd w:val="0"/>
              <w:spacing w:line="240" w:lineRule="atLeast"/>
              <w:rPr>
                <w:rFonts w:cs="Arial"/>
              </w:rPr>
            </w:pPr>
            <w:r>
              <w:rPr>
                <w:rFonts w:cs="Arial"/>
              </w:rPr>
              <w:t>Angus Hawkins, DCLG</w:t>
            </w:r>
          </w:p>
          <w:p w14:paraId="251FC2A5" w14:textId="77777777" w:rsidR="00366F44" w:rsidRPr="00A64792" w:rsidRDefault="00366F44" w:rsidP="00366F44">
            <w:pPr>
              <w:autoSpaceDE w:val="0"/>
              <w:autoSpaceDN w:val="0"/>
              <w:adjustRightInd w:val="0"/>
              <w:spacing w:line="240" w:lineRule="atLeast"/>
              <w:rPr>
                <w:rFonts w:cs="Arial"/>
              </w:rPr>
            </w:pPr>
            <w:r>
              <w:rPr>
                <w:rFonts w:cs="Arial"/>
              </w:rPr>
              <w:t>Esther Roughsedge NRS</w:t>
            </w:r>
          </w:p>
          <w:p w14:paraId="4E7B0C48" w14:textId="77777777" w:rsidR="00366F44" w:rsidRPr="00BB4F04" w:rsidRDefault="00366F44" w:rsidP="00366F44">
            <w:pPr>
              <w:jc w:val="both"/>
              <w:rPr>
                <w:rFonts w:cs="Arial"/>
              </w:rPr>
            </w:pPr>
          </w:p>
        </w:tc>
      </w:tr>
      <w:tr w:rsidR="00366F44" w:rsidRPr="00BB4F04" w14:paraId="0DC5339A" w14:textId="77777777" w:rsidTr="00366F44">
        <w:tc>
          <w:tcPr>
            <w:tcW w:w="2988" w:type="dxa"/>
            <w:tcBorders>
              <w:top w:val="single" w:sz="4" w:space="0" w:color="auto"/>
              <w:left w:val="single" w:sz="4" w:space="0" w:color="auto"/>
              <w:bottom w:val="single" w:sz="4" w:space="0" w:color="auto"/>
              <w:right w:val="single" w:sz="4" w:space="0" w:color="auto"/>
            </w:tcBorders>
          </w:tcPr>
          <w:p w14:paraId="6056C117" w14:textId="77777777" w:rsidR="00366F44" w:rsidRPr="00BB4F04" w:rsidRDefault="00366F44" w:rsidP="00366F44">
            <w:pPr>
              <w:jc w:val="both"/>
              <w:rPr>
                <w:rFonts w:cs="Arial"/>
                <w:b/>
              </w:rPr>
            </w:pPr>
            <w:r w:rsidRPr="00BB4F04">
              <w:rPr>
                <w:rFonts w:cs="Arial"/>
                <w:b/>
              </w:rPr>
              <w:t>Reporting Period</w:t>
            </w:r>
          </w:p>
        </w:tc>
        <w:tc>
          <w:tcPr>
            <w:tcW w:w="6651" w:type="dxa"/>
            <w:tcBorders>
              <w:top w:val="single" w:sz="4" w:space="0" w:color="auto"/>
              <w:left w:val="single" w:sz="4" w:space="0" w:color="auto"/>
              <w:bottom w:val="single" w:sz="4" w:space="0" w:color="auto"/>
              <w:right w:val="single" w:sz="4" w:space="0" w:color="auto"/>
            </w:tcBorders>
          </w:tcPr>
          <w:p w14:paraId="7B3A7C73" w14:textId="77777777" w:rsidR="00366F44" w:rsidRPr="00BB4F04" w:rsidRDefault="00366F44" w:rsidP="00366F44">
            <w:pPr>
              <w:jc w:val="both"/>
              <w:rPr>
                <w:rFonts w:cs="Arial"/>
              </w:rPr>
            </w:pPr>
            <w:r>
              <w:rPr>
                <w:rFonts w:cs="Arial"/>
              </w:rPr>
              <w:t>April – June 2018</w:t>
            </w:r>
          </w:p>
        </w:tc>
      </w:tr>
      <w:tr w:rsidR="00366F44" w:rsidRPr="00BB4F04" w14:paraId="4055EE3E" w14:textId="77777777" w:rsidTr="00366F44">
        <w:tc>
          <w:tcPr>
            <w:tcW w:w="2988" w:type="dxa"/>
            <w:tcBorders>
              <w:top w:val="single" w:sz="4" w:space="0" w:color="auto"/>
              <w:left w:val="single" w:sz="4" w:space="0" w:color="auto"/>
              <w:bottom w:val="single" w:sz="4" w:space="0" w:color="auto"/>
              <w:right w:val="single" w:sz="4" w:space="0" w:color="auto"/>
            </w:tcBorders>
          </w:tcPr>
          <w:p w14:paraId="61595D1B" w14:textId="77777777" w:rsidR="00366F44" w:rsidRPr="00BB4F04" w:rsidRDefault="00366F44" w:rsidP="00366F44">
            <w:pPr>
              <w:rPr>
                <w:rFonts w:cs="Arial"/>
                <w:b/>
              </w:rPr>
            </w:pPr>
            <w:r>
              <w:rPr>
                <w:rFonts w:cs="Arial"/>
                <w:b/>
              </w:rPr>
              <w:t>Surveys Harmonised Questions Used on</w:t>
            </w:r>
          </w:p>
        </w:tc>
        <w:tc>
          <w:tcPr>
            <w:tcW w:w="6651" w:type="dxa"/>
            <w:tcBorders>
              <w:top w:val="single" w:sz="4" w:space="0" w:color="auto"/>
              <w:left w:val="single" w:sz="4" w:space="0" w:color="auto"/>
              <w:bottom w:val="single" w:sz="4" w:space="0" w:color="auto"/>
              <w:right w:val="single" w:sz="4" w:space="0" w:color="auto"/>
            </w:tcBorders>
          </w:tcPr>
          <w:p w14:paraId="3C55BD8F" w14:textId="77777777" w:rsidR="00366F44" w:rsidRPr="00BB4F04" w:rsidRDefault="00366F44" w:rsidP="00366F44">
            <w:pPr>
              <w:rPr>
                <w:rFonts w:cs="Arial"/>
              </w:rPr>
            </w:pPr>
          </w:p>
        </w:tc>
      </w:tr>
      <w:tr w:rsidR="00366F44" w:rsidRPr="00BB4F04" w14:paraId="3A5418A7" w14:textId="77777777" w:rsidTr="00366F44">
        <w:tc>
          <w:tcPr>
            <w:tcW w:w="2988" w:type="dxa"/>
            <w:tcBorders>
              <w:top w:val="single" w:sz="4" w:space="0" w:color="auto"/>
              <w:bottom w:val="single" w:sz="4" w:space="0" w:color="auto"/>
            </w:tcBorders>
          </w:tcPr>
          <w:p w14:paraId="3BA18B74" w14:textId="77777777" w:rsidR="00366F44" w:rsidRPr="00BB4F04" w:rsidRDefault="00366F44" w:rsidP="00366F44">
            <w:pPr>
              <w:jc w:val="both"/>
              <w:rPr>
                <w:rFonts w:cs="Arial"/>
              </w:rPr>
            </w:pPr>
          </w:p>
        </w:tc>
        <w:tc>
          <w:tcPr>
            <w:tcW w:w="6651" w:type="dxa"/>
            <w:tcBorders>
              <w:top w:val="single" w:sz="4" w:space="0" w:color="auto"/>
              <w:bottom w:val="single" w:sz="4" w:space="0" w:color="auto"/>
            </w:tcBorders>
          </w:tcPr>
          <w:p w14:paraId="3F6FAD31" w14:textId="77777777" w:rsidR="00366F44" w:rsidRPr="00BB4F04" w:rsidRDefault="00366F44" w:rsidP="00366F44">
            <w:pPr>
              <w:jc w:val="both"/>
              <w:rPr>
                <w:rFonts w:cs="Arial"/>
              </w:rPr>
            </w:pPr>
          </w:p>
        </w:tc>
      </w:tr>
      <w:tr w:rsidR="00366F44" w:rsidRPr="00BB4F04" w14:paraId="5F775531" w14:textId="77777777" w:rsidTr="00366F44">
        <w:tc>
          <w:tcPr>
            <w:tcW w:w="9639" w:type="dxa"/>
            <w:gridSpan w:val="2"/>
            <w:tcBorders>
              <w:top w:val="single" w:sz="4" w:space="0" w:color="auto"/>
              <w:left w:val="single" w:sz="4" w:space="0" w:color="auto"/>
              <w:bottom w:val="single" w:sz="4" w:space="0" w:color="auto"/>
              <w:right w:val="single" w:sz="4" w:space="0" w:color="auto"/>
            </w:tcBorders>
          </w:tcPr>
          <w:p w14:paraId="47428F11" w14:textId="77777777" w:rsidR="00366F44" w:rsidRPr="00BB4F04" w:rsidRDefault="00366F44" w:rsidP="00366F44">
            <w:pPr>
              <w:jc w:val="both"/>
              <w:rPr>
                <w:rFonts w:cs="Arial"/>
              </w:rPr>
            </w:pPr>
            <w:r w:rsidRPr="00BB4F04">
              <w:rPr>
                <w:rFonts w:cs="Arial"/>
                <w:b/>
                <w:bCs/>
                <w:color w:val="000000"/>
              </w:rPr>
              <w:t xml:space="preserve">Summary Status </w:t>
            </w:r>
            <w:r w:rsidRPr="00BB4F04">
              <w:rPr>
                <w:rFonts w:cs="Arial"/>
                <w:bCs/>
                <w:i/>
                <w:color w:val="000000"/>
              </w:rPr>
              <w:t>(An overview of the status of the work at this time)</w:t>
            </w:r>
          </w:p>
        </w:tc>
      </w:tr>
      <w:tr w:rsidR="00366F44" w:rsidRPr="00BB4F04" w14:paraId="6D364C97" w14:textId="77777777" w:rsidTr="00366F44">
        <w:tc>
          <w:tcPr>
            <w:tcW w:w="9639" w:type="dxa"/>
            <w:gridSpan w:val="2"/>
            <w:tcBorders>
              <w:top w:val="single" w:sz="4" w:space="0" w:color="auto"/>
              <w:left w:val="single" w:sz="4" w:space="0" w:color="auto"/>
              <w:bottom w:val="single" w:sz="4" w:space="0" w:color="auto"/>
              <w:right w:val="single" w:sz="4" w:space="0" w:color="auto"/>
            </w:tcBorders>
          </w:tcPr>
          <w:p w14:paraId="000C26BA" w14:textId="77777777" w:rsidR="00366F44" w:rsidRPr="00BB4F04" w:rsidRDefault="00366F44" w:rsidP="00366F44">
            <w:pPr>
              <w:jc w:val="both"/>
              <w:rPr>
                <w:rFonts w:cs="Arial"/>
              </w:rPr>
            </w:pPr>
          </w:p>
        </w:tc>
      </w:tr>
      <w:tr w:rsidR="00366F44" w:rsidRPr="00BB4F04" w14:paraId="4609BCDB" w14:textId="77777777" w:rsidTr="00366F44">
        <w:tc>
          <w:tcPr>
            <w:tcW w:w="9639" w:type="dxa"/>
            <w:gridSpan w:val="2"/>
            <w:tcBorders>
              <w:top w:val="single" w:sz="4" w:space="0" w:color="auto"/>
              <w:left w:val="single" w:sz="4" w:space="0" w:color="auto"/>
              <w:bottom w:val="single" w:sz="4" w:space="0" w:color="auto"/>
              <w:right w:val="single" w:sz="4" w:space="0" w:color="auto"/>
            </w:tcBorders>
          </w:tcPr>
          <w:p w14:paraId="57251E56" w14:textId="77777777" w:rsidR="00366F44" w:rsidRPr="00BB4F04" w:rsidRDefault="00366F44" w:rsidP="00366F44">
            <w:pPr>
              <w:jc w:val="both"/>
              <w:rPr>
                <w:rFonts w:cs="Arial"/>
                <w:b/>
              </w:rPr>
            </w:pPr>
            <w:r w:rsidRPr="00BB4F04">
              <w:rPr>
                <w:rFonts w:cs="Arial"/>
                <w:b/>
              </w:rPr>
              <w:t xml:space="preserve">Progress made during this reporting period </w:t>
            </w:r>
          </w:p>
        </w:tc>
      </w:tr>
      <w:tr w:rsidR="00366F44" w:rsidRPr="00BB4F04" w14:paraId="09E2637E" w14:textId="77777777" w:rsidTr="00366F44">
        <w:tc>
          <w:tcPr>
            <w:tcW w:w="9639" w:type="dxa"/>
            <w:gridSpan w:val="2"/>
            <w:tcBorders>
              <w:top w:val="single" w:sz="4" w:space="0" w:color="auto"/>
              <w:left w:val="single" w:sz="4" w:space="0" w:color="auto"/>
              <w:bottom w:val="single" w:sz="4" w:space="0" w:color="auto"/>
              <w:right w:val="single" w:sz="4" w:space="0" w:color="auto"/>
            </w:tcBorders>
          </w:tcPr>
          <w:p w14:paraId="7E9F01CF" w14:textId="77777777" w:rsidR="00366F44" w:rsidRDefault="00366F44" w:rsidP="00366F44">
            <w:pPr>
              <w:jc w:val="both"/>
              <w:rPr>
                <w:rFonts w:cs="Arial"/>
              </w:rPr>
            </w:pPr>
            <w:r w:rsidRPr="00093435">
              <w:rPr>
                <w:rFonts w:cs="Arial"/>
                <w:b/>
              </w:rPr>
              <w:t>Same-sex marriage (marital status)</w:t>
            </w:r>
            <w:r>
              <w:rPr>
                <w:rFonts w:cs="Arial"/>
              </w:rPr>
              <w:t xml:space="preserve">  </w:t>
            </w:r>
          </w:p>
          <w:p w14:paraId="351563C0" w14:textId="77777777" w:rsidR="00366F44" w:rsidRPr="00A55D09" w:rsidRDefault="00366F44" w:rsidP="00366F44">
            <w:pPr>
              <w:jc w:val="both"/>
              <w:rPr>
                <w:rFonts w:cs="Arial"/>
              </w:rPr>
            </w:pPr>
            <w:r w:rsidRPr="00A55D09">
              <w:rPr>
                <w:rFonts w:cs="Arial"/>
              </w:rPr>
              <w:t>Continuing to work closely with Census, Population Statistics Division (PSD) and social survey colleagues on any new/adapted marital status question. Research into the marital status question for 2021 census is ongoing. This includes feedback on question design and testing ordering of response options.</w:t>
            </w:r>
            <w:r>
              <w:rPr>
                <w:rFonts w:cs="Arial"/>
              </w:rPr>
              <w:t xml:space="preserve">  Recommendations to be made later in the year.</w:t>
            </w:r>
          </w:p>
          <w:p w14:paraId="10A098D7" w14:textId="77777777" w:rsidR="00366F44" w:rsidRPr="00A55D09" w:rsidRDefault="00366F44" w:rsidP="00366F44">
            <w:pPr>
              <w:jc w:val="both"/>
              <w:rPr>
                <w:rFonts w:cs="Arial"/>
              </w:rPr>
            </w:pPr>
          </w:p>
          <w:p w14:paraId="7C142CA5" w14:textId="77777777" w:rsidR="00366F44" w:rsidRDefault="00366F44" w:rsidP="00366F44">
            <w:pPr>
              <w:pStyle w:val="Default"/>
              <w:rPr>
                <w:sz w:val="23"/>
                <w:szCs w:val="23"/>
              </w:rPr>
            </w:pPr>
            <w:r w:rsidRPr="00A55D09">
              <w:rPr>
                <w:sz w:val="22"/>
                <w:szCs w:val="22"/>
              </w:rPr>
              <w:t xml:space="preserve">I continue to keep an eye on </w:t>
            </w:r>
            <w:r>
              <w:rPr>
                <w:sz w:val="22"/>
                <w:szCs w:val="22"/>
              </w:rPr>
              <w:t>the</w:t>
            </w:r>
            <w:r w:rsidRPr="00A55D09">
              <w:rPr>
                <w:sz w:val="22"/>
                <w:szCs w:val="22"/>
              </w:rPr>
              <w:t xml:space="preserve"> private members bill, </w:t>
            </w:r>
            <w:r>
              <w:rPr>
                <w:sz w:val="22"/>
                <w:szCs w:val="22"/>
              </w:rPr>
              <w:t>which is now at</w:t>
            </w:r>
            <w:r w:rsidRPr="00A55D09">
              <w:rPr>
                <w:sz w:val="22"/>
                <w:szCs w:val="22"/>
              </w:rPr>
              <w:t xml:space="preserve"> the committee stage, to introduce opposite-sex civil partnerships which could have further implications on question development.</w:t>
            </w:r>
            <w:r>
              <w:rPr>
                <w:sz w:val="22"/>
                <w:szCs w:val="22"/>
              </w:rPr>
              <w:t xml:space="preserve">  It is anticipated that the timescales for a full public consultation</w:t>
            </w:r>
            <w:r>
              <w:rPr>
                <w:sz w:val="23"/>
                <w:szCs w:val="23"/>
              </w:rPr>
              <w:t xml:space="preserve"> on the future operation of civil partnerships will be 2020 at the earliest.</w:t>
            </w:r>
          </w:p>
          <w:p w14:paraId="2D01AD27" w14:textId="77777777" w:rsidR="00366F44" w:rsidRPr="00A55D09" w:rsidRDefault="00366F44" w:rsidP="00366F44">
            <w:pPr>
              <w:jc w:val="both"/>
              <w:rPr>
                <w:rFonts w:cs="Arial"/>
              </w:rPr>
            </w:pPr>
          </w:p>
          <w:p w14:paraId="345C8AB5" w14:textId="77777777" w:rsidR="00366F44" w:rsidRDefault="00366F44" w:rsidP="00366F44">
            <w:pPr>
              <w:rPr>
                <w:rFonts w:cs="Arial"/>
              </w:rPr>
            </w:pPr>
            <w:r w:rsidRPr="00093435">
              <w:rPr>
                <w:rFonts w:cs="Arial"/>
                <w:b/>
              </w:rPr>
              <w:t>Sexual Identity/Orientation</w:t>
            </w:r>
            <w:r w:rsidRPr="00EF6547">
              <w:rPr>
                <w:rFonts w:cs="Arial"/>
              </w:rPr>
              <w:t xml:space="preserve"> </w:t>
            </w:r>
          </w:p>
          <w:p w14:paraId="5D421DEA" w14:textId="77777777" w:rsidR="00366F44" w:rsidRDefault="00366F44" w:rsidP="00366F44">
            <w:pPr>
              <w:rPr>
                <w:rFonts w:cs="Arial"/>
              </w:rPr>
            </w:pPr>
            <w:r w:rsidRPr="00EF6547">
              <w:rPr>
                <w:rFonts w:cs="Arial"/>
                <w:color w:val="000000"/>
              </w:rPr>
              <w:t>T</w:t>
            </w:r>
            <w:r w:rsidRPr="00EF6547">
              <w:rPr>
                <w:rFonts w:cs="Arial"/>
              </w:rPr>
              <w:t xml:space="preserve">he GSS Harmonised </w:t>
            </w:r>
            <w:r>
              <w:rPr>
                <w:rFonts w:cs="Arial"/>
              </w:rPr>
              <w:t>P</w:t>
            </w:r>
            <w:r w:rsidRPr="00EF6547">
              <w:rPr>
                <w:rFonts w:cs="Arial"/>
                <w:color w:val="000000"/>
              </w:rPr>
              <w:t xml:space="preserve">rinciple </w:t>
            </w:r>
            <w:r w:rsidRPr="00EF6547">
              <w:rPr>
                <w:rFonts w:cs="Arial"/>
              </w:rPr>
              <w:t xml:space="preserve">of Sexual Identity </w:t>
            </w:r>
            <w:r>
              <w:rPr>
                <w:rFonts w:cs="Arial"/>
              </w:rPr>
              <w:t>has been</w:t>
            </w:r>
            <w:r w:rsidRPr="00EF6547">
              <w:rPr>
                <w:rFonts w:cs="Arial"/>
              </w:rPr>
              <w:t xml:space="preserve"> replaced with ‘sexual orientation’ </w:t>
            </w:r>
            <w:r>
              <w:rPr>
                <w:rFonts w:cs="Arial"/>
              </w:rPr>
              <w:t>and is now live on the GSS website. Work to disseminate this change to stakeholders is in hand.</w:t>
            </w:r>
          </w:p>
          <w:p w14:paraId="4C8283E2" w14:textId="77777777" w:rsidR="00366F44" w:rsidRPr="00F76522" w:rsidRDefault="00366F44" w:rsidP="00366F44">
            <w:pPr>
              <w:rPr>
                <w:rFonts w:cs="Arial"/>
              </w:rPr>
            </w:pPr>
          </w:p>
          <w:p w14:paraId="460A41D4" w14:textId="77777777" w:rsidR="00366F44" w:rsidRDefault="00366F44" w:rsidP="00366F44">
            <w:pPr>
              <w:rPr>
                <w:rFonts w:cs="Arial"/>
                <w:color w:val="000000"/>
              </w:rPr>
            </w:pPr>
            <w:r w:rsidRPr="00F76522">
              <w:rPr>
                <w:rFonts w:cs="Arial"/>
                <w:color w:val="000000"/>
              </w:rPr>
              <w:t>The Office for National Statistics (ONS) has yet to finalise its recommendations for the 2021 Census. Once it has done so, the Government will bring forward a White Paper in late 2018 setting out the proposals for the 2021 Census</w:t>
            </w:r>
            <w:r>
              <w:rPr>
                <w:rFonts w:cs="Arial"/>
                <w:color w:val="000000"/>
              </w:rPr>
              <w:t>.</w:t>
            </w:r>
          </w:p>
          <w:p w14:paraId="128C3BDC" w14:textId="77777777" w:rsidR="00366F44" w:rsidRPr="00F76522" w:rsidRDefault="00366F44" w:rsidP="00366F44">
            <w:pPr>
              <w:rPr>
                <w:lang w:val="en-US"/>
              </w:rPr>
            </w:pPr>
          </w:p>
          <w:p w14:paraId="28E1123B" w14:textId="77777777" w:rsidR="00366F44" w:rsidRDefault="00366F44" w:rsidP="00366F44">
            <w:pPr>
              <w:jc w:val="both"/>
              <w:rPr>
                <w:rFonts w:cs="Arial"/>
                <w:b/>
              </w:rPr>
            </w:pPr>
            <w:r w:rsidRPr="007554C7">
              <w:rPr>
                <w:rFonts w:cs="Arial"/>
                <w:b/>
              </w:rPr>
              <w:t>Household definition</w:t>
            </w:r>
          </w:p>
          <w:p w14:paraId="5D853AD2" w14:textId="77777777" w:rsidR="00366F44" w:rsidRDefault="00366F44" w:rsidP="00366F44">
            <w:pPr>
              <w:jc w:val="both"/>
              <w:rPr>
                <w:rFonts w:cs="Arial"/>
              </w:rPr>
            </w:pPr>
            <w:r>
              <w:rPr>
                <w:rFonts w:cs="Arial"/>
              </w:rPr>
              <w:t>Initial m</w:t>
            </w:r>
            <w:r w:rsidRPr="00EF03C5">
              <w:rPr>
                <w:rFonts w:cs="Arial"/>
              </w:rPr>
              <w:t xml:space="preserve">eeting held in April 2018 within ONS to discuss </w:t>
            </w:r>
            <w:r>
              <w:rPr>
                <w:rFonts w:cs="Arial"/>
              </w:rPr>
              <w:t xml:space="preserve">the impact and </w:t>
            </w:r>
            <w:r w:rsidRPr="00EF03C5">
              <w:rPr>
                <w:rFonts w:cs="Arial"/>
              </w:rPr>
              <w:t>imp</w:t>
            </w:r>
            <w:r>
              <w:rPr>
                <w:rFonts w:cs="Arial"/>
              </w:rPr>
              <w:t>lications</w:t>
            </w:r>
            <w:r w:rsidRPr="00EF03C5">
              <w:rPr>
                <w:rFonts w:cs="Arial"/>
              </w:rPr>
              <w:t xml:space="preserve"> of changing the household definition in line with the Integrated European Social Statistics (IESS) proposal.</w:t>
            </w:r>
          </w:p>
          <w:p w14:paraId="5B2E7EE0" w14:textId="77777777" w:rsidR="00366F44" w:rsidRDefault="00366F44" w:rsidP="00366F44">
            <w:pPr>
              <w:jc w:val="both"/>
              <w:rPr>
                <w:rFonts w:cs="Arial"/>
              </w:rPr>
            </w:pPr>
          </w:p>
          <w:p w14:paraId="21C6497E" w14:textId="77777777" w:rsidR="00366F44" w:rsidRPr="00FD5A67" w:rsidRDefault="00366F44" w:rsidP="00366F44">
            <w:pPr>
              <w:rPr>
                <w:rFonts w:cs="Arial"/>
              </w:rPr>
            </w:pPr>
            <w:r w:rsidRPr="00FD5A67">
              <w:rPr>
                <w:rFonts w:cs="Arial"/>
              </w:rPr>
              <w:t xml:space="preserve">The most recent Eurostat </w:t>
            </w:r>
            <w:r w:rsidRPr="00FD5A67">
              <w:rPr>
                <w:rFonts w:cs="Arial"/>
                <w:bCs/>
              </w:rPr>
              <w:t>La</w:t>
            </w:r>
            <w:r w:rsidRPr="00FD5A67">
              <w:rPr>
                <w:rFonts w:cs="Arial"/>
              </w:rPr>
              <w:t xml:space="preserve">bour </w:t>
            </w:r>
            <w:r w:rsidRPr="00FD5A67">
              <w:rPr>
                <w:rFonts w:cs="Arial"/>
                <w:bCs/>
              </w:rPr>
              <w:t>Ma</w:t>
            </w:r>
            <w:r w:rsidRPr="00FD5A67">
              <w:rPr>
                <w:rFonts w:cs="Arial"/>
              </w:rPr>
              <w:t xml:space="preserve">rket </w:t>
            </w:r>
            <w:r w:rsidRPr="00FD5A67">
              <w:rPr>
                <w:rFonts w:cs="Arial"/>
                <w:bCs/>
              </w:rPr>
              <w:t>S</w:t>
            </w:r>
            <w:r w:rsidRPr="00FD5A67">
              <w:rPr>
                <w:rFonts w:cs="Arial"/>
              </w:rPr>
              <w:t xml:space="preserve">tatistics working group (LAMAS) meeting indicated that IESS will be implemented in 2021. We are still understanding the volume of changes for the LFS overall and will put together a testing plan for the different components over the next few </w:t>
            </w:r>
            <w:r w:rsidRPr="0046172F">
              <w:rPr>
                <w:rFonts w:cs="Arial"/>
              </w:rPr>
              <w:t>months, however to measure the effect of a household definition change we would need a large</w:t>
            </w:r>
            <w:r>
              <w:rPr>
                <w:rFonts w:cs="Arial"/>
              </w:rPr>
              <w:t>-s</w:t>
            </w:r>
            <w:r w:rsidRPr="0046172F">
              <w:rPr>
                <w:rFonts w:cs="Arial"/>
              </w:rPr>
              <w:t>cale test. We are planning on consulting the interviewers for feedback on the adherence to the current definition and a feel for the scale of impact that it may have in the short term. LFS stakeholders</w:t>
            </w:r>
            <w:r w:rsidRPr="00FD5A67">
              <w:rPr>
                <w:rFonts w:cs="Arial"/>
              </w:rPr>
              <w:t xml:space="preserve"> have commented that there are no main concerns for outputs for either method, but continuity is of high importance. Other surveys are also consulting their stakeholders. Due to the timing of the regulation and the question around compliance following Brexit, we will discuss details of conflicts between business as usual and IESS with the Brexit team later in the year. </w:t>
            </w:r>
          </w:p>
          <w:p w14:paraId="4EFE32C0" w14:textId="77777777" w:rsidR="00366F44" w:rsidRPr="009A2B4A" w:rsidRDefault="00366F44" w:rsidP="00366F44">
            <w:pPr>
              <w:rPr>
                <w:rFonts w:cs="Arial"/>
              </w:rPr>
            </w:pPr>
          </w:p>
          <w:p w14:paraId="08EDD0A3" w14:textId="77777777" w:rsidR="00366F44" w:rsidRPr="009A2B4A" w:rsidRDefault="00366F44" w:rsidP="00366F44">
            <w:pPr>
              <w:rPr>
                <w:rFonts w:cs="Arial"/>
              </w:rPr>
            </w:pPr>
            <w:r w:rsidRPr="009A2B4A">
              <w:rPr>
                <w:rFonts w:cs="Arial"/>
              </w:rPr>
              <w:t>The current assumption is that the census household definition will remain as it was for 2011 and is not affected by these proposed changes.</w:t>
            </w:r>
          </w:p>
          <w:p w14:paraId="2669AB5F" w14:textId="77777777" w:rsidR="00366F44" w:rsidRPr="009A2B4A" w:rsidRDefault="00366F44" w:rsidP="00366F44">
            <w:pPr>
              <w:jc w:val="both"/>
              <w:rPr>
                <w:rFonts w:cs="Arial"/>
              </w:rPr>
            </w:pPr>
          </w:p>
          <w:p w14:paraId="3EE03128" w14:textId="77777777" w:rsidR="00366F44" w:rsidRDefault="00366F44" w:rsidP="00366F44">
            <w:pPr>
              <w:jc w:val="both"/>
              <w:rPr>
                <w:rFonts w:cs="Arial"/>
              </w:rPr>
            </w:pPr>
            <w:r>
              <w:rPr>
                <w:rFonts w:cs="Arial"/>
              </w:rPr>
              <w:t>Another household definitions meeting is scheduled within ONS for 25</w:t>
            </w:r>
            <w:r w:rsidRPr="00BA1335">
              <w:rPr>
                <w:rFonts w:cs="Arial"/>
                <w:vertAlign w:val="superscript"/>
              </w:rPr>
              <w:t>th</w:t>
            </w:r>
            <w:r>
              <w:rPr>
                <w:rFonts w:cs="Arial"/>
              </w:rPr>
              <w:t xml:space="preserve"> June where stakeholder views will be discussed further.  </w:t>
            </w:r>
          </w:p>
          <w:p w14:paraId="39CA969C" w14:textId="77777777" w:rsidR="00366F44" w:rsidRDefault="00366F44" w:rsidP="00366F44">
            <w:pPr>
              <w:jc w:val="both"/>
              <w:rPr>
                <w:rFonts w:cs="Arial"/>
                <w:b/>
              </w:rPr>
            </w:pPr>
          </w:p>
          <w:p w14:paraId="2C00B8AA" w14:textId="77777777" w:rsidR="00366F44" w:rsidRDefault="00366F44" w:rsidP="00366F44">
            <w:pPr>
              <w:jc w:val="both"/>
              <w:rPr>
                <w:rFonts w:cs="Arial"/>
                <w:b/>
              </w:rPr>
            </w:pPr>
            <w:r>
              <w:rPr>
                <w:rFonts w:cs="Arial"/>
                <w:b/>
              </w:rPr>
              <w:t>Other</w:t>
            </w:r>
          </w:p>
          <w:p w14:paraId="32B90B01" w14:textId="77777777" w:rsidR="00366F44" w:rsidRDefault="00366F44" w:rsidP="00366F44">
            <w:pPr>
              <w:jc w:val="both"/>
              <w:rPr>
                <w:rFonts w:cs="Arial"/>
                <w:b/>
              </w:rPr>
            </w:pPr>
            <w:r w:rsidRPr="00727D79">
              <w:rPr>
                <w:rFonts w:cs="Arial"/>
              </w:rPr>
              <w:t>The harmonised output principle of ‘Gender’ has been labelled ‘Sex’ to align with the inputs. I will be reviewing the soft checks surrounding relationship clarification to update these too.</w:t>
            </w:r>
            <w:r>
              <w:rPr>
                <w:rFonts w:cs="Arial"/>
              </w:rPr>
              <w:t xml:space="preserve">  </w:t>
            </w:r>
          </w:p>
          <w:p w14:paraId="7FE7F682" w14:textId="77777777" w:rsidR="00366F44" w:rsidRDefault="00366F44" w:rsidP="00366F44">
            <w:pPr>
              <w:jc w:val="both"/>
              <w:rPr>
                <w:rFonts w:cs="Arial"/>
                <w:b/>
              </w:rPr>
            </w:pPr>
          </w:p>
          <w:p w14:paraId="00E8CE92" w14:textId="77777777" w:rsidR="00366F44" w:rsidRDefault="00366F44" w:rsidP="00366F44">
            <w:pPr>
              <w:jc w:val="both"/>
              <w:rPr>
                <w:rFonts w:cs="Arial"/>
              </w:rPr>
            </w:pPr>
            <w:r>
              <w:rPr>
                <w:rFonts w:cs="Arial"/>
              </w:rPr>
              <w:t>I have been working with the LFS EQ team, PSD and Census, particularly surrounding the demographic questions and their redevelopment on the LFS- this encourages strong links between Census, demographic analysis and social surveys ensuring that the demographic harmonised principles are being assessed and they are as up to date as they can be at this point in time.</w:t>
            </w:r>
          </w:p>
          <w:p w14:paraId="7E495588" w14:textId="77777777" w:rsidR="00366F44" w:rsidRPr="007554C7" w:rsidRDefault="00366F44" w:rsidP="00366F44">
            <w:pPr>
              <w:jc w:val="both"/>
              <w:rPr>
                <w:rFonts w:cs="Arial"/>
                <w:b/>
              </w:rPr>
            </w:pPr>
          </w:p>
          <w:p w14:paraId="5E633FD6" w14:textId="1097D7E1" w:rsidR="00366F44" w:rsidRDefault="00366F44" w:rsidP="00366F44">
            <w:pPr>
              <w:jc w:val="both"/>
              <w:rPr>
                <w:rFonts w:cs="Arial"/>
              </w:rPr>
            </w:pPr>
            <w:r>
              <w:rPr>
                <w:rFonts w:cs="Arial"/>
              </w:rPr>
              <w:t xml:space="preserve">I continue to monitor the work that Census is doing which may impact upon the demographic harmonised </w:t>
            </w:r>
            <w:r w:rsidR="008A2B51">
              <w:rPr>
                <w:rFonts w:cs="Arial"/>
              </w:rPr>
              <w:t>principles</w:t>
            </w:r>
            <w:r>
              <w:rPr>
                <w:rFonts w:cs="Arial"/>
              </w:rPr>
              <w:t xml:space="preserve"> e.g. Household relationship grid, sex etc.</w:t>
            </w:r>
          </w:p>
          <w:p w14:paraId="2094DCAC" w14:textId="77777777" w:rsidR="00366F44" w:rsidRPr="00BB4F04" w:rsidRDefault="00366F44" w:rsidP="00366F44">
            <w:pPr>
              <w:jc w:val="both"/>
              <w:rPr>
                <w:rFonts w:cs="Arial"/>
              </w:rPr>
            </w:pPr>
          </w:p>
        </w:tc>
      </w:tr>
      <w:tr w:rsidR="00366F44" w:rsidRPr="00BB4F04" w14:paraId="675392A1" w14:textId="77777777" w:rsidTr="00366F44">
        <w:tc>
          <w:tcPr>
            <w:tcW w:w="9639" w:type="dxa"/>
            <w:gridSpan w:val="2"/>
            <w:tcBorders>
              <w:top w:val="single" w:sz="4" w:space="0" w:color="auto"/>
              <w:left w:val="single" w:sz="4" w:space="0" w:color="auto"/>
              <w:bottom w:val="single" w:sz="4" w:space="0" w:color="auto"/>
              <w:right w:val="single" w:sz="4" w:space="0" w:color="auto"/>
            </w:tcBorders>
          </w:tcPr>
          <w:p w14:paraId="4D0F844E" w14:textId="77777777" w:rsidR="00366F44" w:rsidRPr="00BB4F04" w:rsidRDefault="00366F44" w:rsidP="00366F44">
            <w:pPr>
              <w:jc w:val="both"/>
              <w:rPr>
                <w:rFonts w:cs="Arial"/>
                <w:b/>
              </w:rPr>
            </w:pPr>
            <w:r w:rsidRPr="00BB4F04">
              <w:rPr>
                <w:rFonts w:cs="Arial"/>
                <w:b/>
              </w:rPr>
              <w:lastRenderedPageBreak/>
              <w:t>Work planned for the next reporting period</w:t>
            </w:r>
          </w:p>
        </w:tc>
      </w:tr>
      <w:tr w:rsidR="00366F44" w:rsidRPr="00BB4F04" w14:paraId="34DA61D6" w14:textId="77777777" w:rsidTr="00366F44">
        <w:tc>
          <w:tcPr>
            <w:tcW w:w="9639" w:type="dxa"/>
            <w:gridSpan w:val="2"/>
            <w:tcBorders>
              <w:top w:val="single" w:sz="4" w:space="0" w:color="auto"/>
              <w:left w:val="single" w:sz="4" w:space="0" w:color="auto"/>
              <w:bottom w:val="single" w:sz="4" w:space="0" w:color="auto"/>
              <w:right w:val="single" w:sz="4" w:space="0" w:color="auto"/>
            </w:tcBorders>
          </w:tcPr>
          <w:p w14:paraId="0C2D12B8" w14:textId="77777777" w:rsidR="00366F44" w:rsidRDefault="00366F44" w:rsidP="00366F44">
            <w:pPr>
              <w:jc w:val="both"/>
              <w:rPr>
                <w:rFonts w:cs="Arial"/>
              </w:rPr>
            </w:pPr>
            <w:r>
              <w:rPr>
                <w:rFonts w:cs="Arial"/>
              </w:rPr>
              <w:t>I will continue to monitor the work Census is doing on the marital status question with the aim to produce a new Harmonised Principle in the future.</w:t>
            </w:r>
          </w:p>
          <w:p w14:paraId="3833C35C" w14:textId="77777777" w:rsidR="00366F44" w:rsidRPr="00BB4F04" w:rsidRDefault="00366F44" w:rsidP="00366F44">
            <w:pPr>
              <w:jc w:val="both"/>
              <w:rPr>
                <w:rFonts w:cs="Arial"/>
              </w:rPr>
            </w:pPr>
          </w:p>
        </w:tc>
      </w:tr>
      <w:tr w:rsidR="00366F44" w:rsidRPr="00BB4F04" w14:paraId="3AF42A20" w14:textId="77777777" w:rsidTr="00366F44">
        <w:tc>
          <w:tcPr>
            <w:tcW w:w="9639" w:type="dxa"/>
            <w:gridSpan w:val="2"/>
            <w:tcBorders>
              <w:top w:val="single" w:sz="4" w:space="0" w:color="auto"/>
              <w:left w:val="single" w:sz="4" w:space="0" w:color="auto"/>
              <w:bottom w:val="single" w:sz="4" w:space="0" w:color="auto"/>
              <w:right w:val="single" w:sz="4" w:space="0" w:color="auto"/>
            </w:tcBorders>
          </w:tcPr>
          <w:p w14:paraId="38E8182C" w14:textId="77777777" w:rsidR="00366F44" w:rsidRPr="00BB4F04" w:rsidRDefault="00366F44" w:rsidP="00366F44">
            <w:pPr>
              <w:jc w:val="both"/>
              <w:rPr>
                <w:rFonts w:cs="Arial"/>
                <w:b/>
              </w:rPr>
            </w:pPr>
            <w:r w:rsidRPr="00BB4F04">
              <w:rPr>
                <w:rFonts w:cs="Arial"/>
                <w:b/>
              </w:rPr>
              <w:t xml:space="preserve">Key Issues and Risks </w:t>
            </w:r>
            <w:r w:rsidRPr="00BB4F04">
              <w:rPr>
                <w:rFonts w:cs="Arial"/>
                <w:i/>
              </w:rPr>
              <w:t>(</w:t>
            </w:r>
            <w:r w:rsidRPr="00BB4F04">
              <w:rPr>
                <w:rFonts w:eastAsia="Arial Unicode MS" w:cs="Arial"/>
                <w:i/>
                <w:color w:val="000000"/>
              </w:rPr>
              <w:t>Summary of actual or potential problems along with risks, potential impacts and sensitivities linked to individual needs of UK nations)</w:t>
            </w:r>
          </w:p>
        </w:tc>
      </w:tr>
      <w:tr w:rsidR="00366F44" w:rsidRPr="00BB4F04" w14:paraId="27B92589" w14:textId="77777777" w:rsidTr="00366F44">
        <w:tc>
          <w:tcPr>
            <w:tcW w:w="9639" w:type="dxa"/>
            <w:gridSpan w:val="2"/>
            <w:tcBorders>
              <w:top w:val="single" w:sz="4" w:space="0" w:color="auto"/>
              <w:left w:val="single" w:sz="4" w:space="0" w:color="auto"/>
              <w:bottom w:val="single" w:sz="4" w:space="0" w:color="auto"/>
              <w:right w:val="single" w:sz="4" w:space="0" w:color="auto"/>
            </w:tcBorders>
          </w:tcPr>
          <w:p w14:paraId="4400D4CF" w14:textId="77777777" w:rsidR="00366F44" w:rsidRDefault="00366F44" w:rsidP="00366F44">
            <w:pPr>
              <w:jc w:val="both"/>
              <w:rPr>
                <w:rFonts w:cs="Arial"/>
              </w:rPr>
            </w:pPr>
          </w:p>
          <w:p w14:paraId="6EF0D21A" w14:textId="77777777" w:rsidR="00366F44" w:rsidRPr="00BB4F04" w:rsidRDefault="00366F44" w:rsidP="00366F44">
            <w:pPr>
              <w:jc w:val="both"/>
              <w:rPr>
                <w:rFonts w:cs="Arial"/>
              </w:rPr>
            </w:pPr>
          </w:p>
        </w:tc>
      </w:tr>
      <w:tr w:rsidR="00366F44" w:rsidRPr="00BB4F04" w14:paraId="6220ACF8" w14:textId="77777777" w:rsidTr="00366F44">
        <w:tc>
          <w:tcPr>
            <w:tcW w:w="9639" w:type="dxa"/>
            <w:gridSpan w:val="2"/>
            <w:tcBorders>
              <w:top w:val="single" w:sz="4" w:space="0" w:color="auto"/>
              <w:left w:val="single" w:sz="4" w:space="0" w:color="auto"/>
              <w:bottom w:val="single" w:sz="4" w:space="0" w:color="auto"/>
              <w:right w:val="single" w:sz="4" w:space="0" w:color="auto"/>
            </w:tcBorders>
          </w:tcPr>
          <w:p w14:paraId="04E1B670" w14:textId="77777777" w:rsidR="00366F44" w:rsidRPr="00BB4F04" w:rsidRDefault="00366F44" w:rsidP="00366F44">
            <w:pPr>
              <w:jc w:val="both"/>
              <w:rPr>
                <w:rFonts w:cs="Arial"/>
                <w:b/>
              </w:rPr>
            </w:pPr>
            <w:r w:rsidRPr="00BB4F04">
              <w:rPr>
                <w:rFonts w:cs="Arial"/>
                <w:b/>
              </w:rPr>
              <w:t xml:space="preserve">Other Information </w:t>
            </w:r>
            <w:r w:rsidRPr="00BB4F04">
              <w:rPr>
                <w:rFonts w:cs="Arial"/>
                <w:i/>
              </w:rPr>
              <w:t>(Any other relevant details)</w:t>
            </w:r>
          </w:p>
        </w:tc>
      </w:tr>
      <w:tr w:rsidR="00366F44" w:rsidRPr="00BB4F04" w14:paraId="699E6C68" w14:textId="77777777" w:rsidTr="00366F44">
        <w:tc>
          <w:tcPr>
            <w:tcW w:w="9639" w:type="dxa"/>
            <w:gridSpan w:val="2"/>
            <w:tcBorders>
              <w:top w:val="single" w:sz="4" w:space="0" w:color="auto"/>
              <w:left w:val="single" w:sz="4" w:space="0" w:color="auto"/>
              <w:bottom w:val="single" w:sz="4" w:space="0" w:color="auto"/>
              <w:right w:val="single" w:sz="4" w:space="0" w:color="auto"/>
            </w:tcBorders>
          </w:tcPr>
          <w:p w14:paraId="1A988E79" w14:textId="77777777" w:rsidR="00366F44" w:rsidRPr="00BB4F04" w:rsidRDefault="00366F44" w:rsidP="00366F44">
            <w:pPr>
              <w:jc w:val="both"/>
              <w:rPr>
                <w:rFonts w:cs="Arial"/>
              </w:rPr>
            </w:pPr>
          </w:p>
        </w:tc>
      </w:tr>
    </w:tbl>
    <w:p w14:paraId="7DB1B150" w14:textId="77777777" w:rsidR="00366F44" w:rsidRPr="00BB4F04" w:rsidRDefault="00366F44" w:rsidP="00366F44">
      <w:pPr>
        <w:jc w:val="both"/>
        <w:rPr>
          <w:rFonts w:cs="Arial"/>
        </w:rPr>
      </w:pPr>
    </w:p>
    <w:tbl>
      <w:tblPr>
        <w:tblW w:w="9639" w:type="dxa"/>
        <w:tblInd w:w="-459" w:type="dxa"/>
        <w:tblLook w:val="01E0" w:firstRow="1" w:lastRow="1" w:firstColumn="1" w:lastColumn="1" w:noHBand="0" w:noVBand="0"/>
      </w:tblPr>
      <w:tblGrid>
        <w:gridCol w:w="459"/>
        <w:gridCol w:w="2529"/>
        <w:gridCol w:w="459"/>
        <w:gridCol w:w="6192"/>
      </w:tblGrid>
      <w:tr w:rsidR="00366F44" w:rsidRPr="009D032C" w14:paraId="1EBCEEF3" w14:textId="77777777" w:rsidTr="00660C67">
        <w:tc>
          <w:tcPr>
            <w:tcW w:w="9639" w:type="dxa"/>
            <w:gridSpan w:val="4"/>
          </w:tcPr>
          <w:p w14:paraId="206E3743" w14:textId="703F8C1A" w:rsidR="00366F44" w:rsidRPr="00BB4F04" w:rsidRDefault="00366F44" w:rsidP="00366F44">
            <w:pPr>
              <w:jc w:val="center"/>
              <w:rPr>
                <w:rFonts w:cs="Arial"/>
                <w:b/>
                <w:u w:val="single"/>
              </w:rPr>
            </w:pPr>
            <w:r>
              <w:br w:type="page"/>
            </w:r>
          </w:p>
          <w:p w14:paraId="3F4AC5DA" w14:textId="77777777" w:rsidR="00366F44" w:rsidRPr="009D032C" w:rsidRDefault="00366F44" w:rsidP="00366F44">
            <w:pPr>
              <w:jc w:val="center"/>
              <w:rPr>
                <w:rFonts w:cs="Arial"/>
                <w:b/>
                <w:u w:val="single"/>
              </w:rPr>
            </w:pPr>
            <w:r w:rsidRPr="009D032C">
              <w:rPr>
                <w:rFonts w:cs="Arial"/>
                <w:b/>
                <w:u w:val="single"/>
              </w:rPr>
              <w:t>Economic Activity Status</w:t>
            </w:r>
          </w:p>
          <w:p w14:paraId="32952519" w14:textId="77777777" w:rsidR="00366F44" w:rsidRPr="009D032C" w:rsidRDefault="00366F44" w:rsidP="00366F44">
            <w:pPr>
              <w:jc w:val="center"/>
              <w:rPr>
                <w:rFonts w:cs="Arial"/>
                <w:b/>
                <w:u w:val="single"/>
              </w:rPr>
            </w:pPr>
          </w:p>
        </w:tc>
      </w:tr>
      <w:tr w:rsidR="00366F44" w:rsidRPr="00BB4F04" w14:paraId="39D20437" w14:textId="77777777" w:rsidTr="00660C67">
        <w:tc>
          <w:tcPr>
            <w:tcW w:w="2988" w:type="dxa"/>
            <w:gridSpan w:val="2"/>
            <w:tcBorders>
              <w:top w:val="single" w:sz="4" w:space="0" w:color="auto"/>
              <w:left w:val="single" w:sz="4" w:space="0" w:color="auto"/>
              <w:bottom w:val="single" w:sz="4" w:space="0" w:color="auto"/>
              <w:right w:val="single" w:sz="4" w:space="0" w:color="auto"/>
            </w:tcBorders>
          </w:tcPr>
          <w:p w14:paraId="5127A2F6" w14:textId="77777777" w:rsidR="00366F44" w:rsidRPr="00BB4F04" w:rsidRDefault="00366F44" w:rsidP="00366F44">
            <w:pPr>
              <w:jc w:val="both"/>
              <w:rPr>
                <w:rFonts w:cs="Arial"/>
                <w:b/>
              </w:rPr>
            </w:pPr>
            <w:r w:rsidRPr="00BB4F04">
              <w:rPr>
                <w:rFonts w:cs="Arial"/>
                <w:b/>
              </w:rPr>
              <w:t>Topic Lead</w:t>
            </w:r>
          </w:p>
        </w:tc>
        <w:tc>
          <w:tcPr>
            <w:tcW w:w="6651" w:type="dxa"/>
            <w:gridSpan w:val="2"/>
            <w:tcBorders>
              <w:top w:val="single" w:sz="4" w:space="0" w:color="auto"/>
              <w:left w:val="single" w:sz="4" w:space="0" w:color="auto"/>
              <w:bottom w:val="single" w:sz="4" w:space="0" w:color="auto"/>
              <w:right w:val="single" w:sz="4" w:space="0" w:color="auto"/>
            </w:tcBorders>
          </w:tcPr>
          <w:p w14:paraId="78A3AA87" w14:textId="77777777" w:rsidR="00366F44" w:rsidRDefault="00366F44" w:rsidP="00366F44">
            <w:pPr>
              <w:jc w:val="both"/>
              <w:rPr>
                <w:rFonts w:cs="Arial"/>
              </w:rPr>
            </w:pPr>
            <w:r>
              <w:rPr>
                <w:rFonts w:cs="Arial"/>
              </w:rPr>
              <w:t>Debbie Curtis</w:t>
            </w:r>
          </w:p>
        </w:tc>
      </w:tr>
      <w:tr w:rsidR="00366F44" w:rsidRPr="00BB4F04" w14:paraId="66C688B0" w14:textId="77777777" w:rsidTr="00660C67">
        <w:tc>
          <w:tcPr>
            <w:tcW w:w="2988" w:type="dxa"/>
            <w:gridSpan w:val="2"/>
            <w:tcBorders>
              <w:top w:val="single" w:sz="4" w:space="0" w:color="auto"/>
              <w:left w:val="single" w:sz="4" w:space="0" w:color="auto"/>
              <w:bottom w:val="single" w:sz="4" w:space="0" w:color="auto"/>
              <w:right w:val="single" w:sz="4" w:space="0" w:color="auto"/>
            </w:tcBorders>
          </w:tcPr>
          <w:p w14:paraId="48F87F88" w14:textId="77777777" w:rsidR="00366F44" w:rsidRPr="00BB4F04" w:rsidRDefault="00366F44" w:rsidP="00366F44">
            <w:pPr>
              <w:jc w:val="both"/>
              <w:rPr>
                <w:rFonts w:cs="Arial"/>
                <w:b/>
              </w:rPr>
            </w:pPr>
            <w:r w:rsidRPr="00BB4F04">
              <w:rPr>
                <w:rFonts w:cs="Arial"/>
                <w:b/>
              </w:rPr>
              <w:t xml:space="preserve">Topic Group Members </w:t>
            </w:r>
            <w:r>
              <w:rPr>
                <w:rFonts w:cs="Arial"/>
                <w:b/>
              </w:rPr>
              <w:t>(incl. Gov Dept. from)</w:t>
            </w:r>
          </w:p>
        </w:tc>
        <w:tc>
          <w:tcPr>
            <w:tcW w:w="6651" w:type="dxa"/>
            <w:gridSpan w:val="2"/>
            <w:tcBorders>
              <w:top w:val="single" w:sz="4" w:space="0" w:color="auto"/>
              <w:left w:val="single" w:sz="4" w:space="0" w:color="auto"/>
              <w:bottom w:val="single" w:sz="4" w:space="0" w:color="auto"/>
              <w:right w:val="single" w:sz="4" w:space="0" w:color="auto"/>
            </w:tcBorders>
          </w:tcPr>
          <w:p w14:paraId="00415E2D" w14:textId="77777777" w:rsidR="00366F44" w:rsidRDefault="00366F44" w:rsidP="00366F44">
            <w:pPr>
              <w:jc w:val="both"/>
              <w:rPr>
                <w:rFonts w:cs="Arial"/>
              </w:rPr>
            </w:pPr>
            <w:r>
              <w:rPr>
                <w:rFonts w:cs="Arial"/>
              </w:rPr>
              <w:t>TBC</w:t>
            </w:r>
          </w:p>
        </w:tc>
      </w:tr>
      <w:tr w:rsidR="00366F44" w:rsidRPr="00BB4F04" w14:paraId="6D84A8EE" w14:textId="77777777" w:rsidTr="00660C67">
        <w:tc>
          <w:tcPr>
            <w:tcW w:w="2988" w:type="dxa"/>
            <w:gridSpan w:val="2"/>
            <w:tcBorders>
              <w:top w:val="single" w:sz="4" w:space="0" w:color="auto"/>
              <w:left w:val="single" w:sz="4" w:space="0" w:color="auto"/>
              <w:bottom w:val="single" w:sz="4" w:space="0" w:color="auto"/>
              <w:right w:val="single" w:sz="4" w:space="0" w:color="auto"/>
            </w:tcBorders>
          </w:tcPr>
          <w:p w14:paraId="6976A573" w14:textId="77777777" w:rsidR="00366F44" w:rsidRPr="00BB4F04" w:rsidRDefault="00366F44" w:rsidP="00366F44">
            <w:pPr>
              <w:jc w:val="both"/>
              <w:rPr>
                <w:rFonts w:cs="Arial"/>
                <w:b/>
              </w:rPr>
            </w:pPr>
            <w:r w:rsidRPr="00BB4F04">
              <w:rPr>
                <w:rFonts w:cs="Arial"/>
                <w:b/>
              </w:rPr>
              <w:t>Reporting Period</w:t>
            </w:r>
          </w:p>
        </w:tc>
        <w:tc>
          <w:tcPr>
            <w:tcW w:w="6651" w:type="dxa"/>
            <w:gridSpan w:val="2"/>
            <w:tcBorders>
              <w:top w:val="single" w:sz="4" w:space="0" w:color="auto"/>
              <w:left w:val="single" w:sz="4" w:space="0" w:color="auto"/>
              <w:bottom w:val="single" w:sz="4" w:space="0" w:color="auto"/>
              <w:right w:val="single" w:sz="4" w:space="0" w:color="auto"/>
            </w:tcBorders>
          </w:tcPr>
          <w:p w14:paraId="07B60905" w14:textId="77777777" w:rsidR="00366F44" w:rsidRDefault="00366F44" w:rsidP="00366F44">
            <w:pPr>
              <w:jc w:val="both"/>
              <w:rPr>
                <w:rFonts w:cs="Arial"/>
              </w:rPr>
            </w:pPr>
            <w:r>
              <w:rPr>
                <w:rFonts w:cs="Arial"/>
              </w:rPr>
              <w:t>March 18-June 18</w:t>
            </w:r>
          </w:p>
        </w:tc>
      </w:tr>
      <w:tr w:rsidR="00366F44" w:rsidRPr="00BB4F04" w14:paraId="6F77135E" w14:textId="77777777" w:rsidTr="00660C67">
        <w:tc>
          <w:tcPr>
            <w:tcW w:w="2988" w:type="dxa"/>
            <w:gridSpan w:val="2"/>
            <w:tcBorders>
              <w:top w:val="single" w:sz="4" w:space="0" w:color="auto"/>
              <w:left w:val="single" w:sz="4" w:space="0" w:color="auto"/>
              <w:bottom w:val="single" w:sz="4" w:space="0" w:color="auto"/>
              <w:right w:val="single" w:sz="4" w:space="0" w:color="auto"/>
            </w:tcBorders>
          </w:tcPr>
          <w:p w14:paraId="1551A16F" w14:textId="77777777" w:rsidR="00366F44" w:rsidRPr="00BB4F04" w:rsidRDefault="00366F44" w:rsidP="00366F44">
            <w:pPr>
              <w:rPr>
                <w:rFonts w:cs="Arial"/>
                <w:b/>
              </w:rPr>
            </w:pPr>
            <w:r>
              <w:rPr>
                <w:rFonts w:cs="Arial"/>
                <w:b/>
              </w:rPr>
              <w:t>Surveys the Harmonised Questions are used on</w:t>
            </w:r>
          </w:p>
        </w:tc>
        <w:tc>
          <w:tcPr>
            <w:tcW w:w="6651" w:type="dxa"/>
            <w:gridSpan w:val="2"/>
            <w:tcBorders>
              <w:top w:val="single" w:sz="4" w:space="0" w:color="auto"/>
              <w:left w:val="single" w:sz="4" w:space="0" w:color="auto"/>
              <w:bottom w:val="single" w:sz="4" w:space="0" w:color="auto"/>
              <w:right w:val="single" w:sz="4" w:space="0" w:color="auto"/>
            </w:tcBorders>
          </w:tcPr>
          <w:p w14:paraId="77AAD33F" w14:textId="77777777" w:rsidR="00366F44" w:rsidRDefault="00366F44" w:rsidP="00366F44">
            <w:pPr>
              <w:rPr>
                <w:rFonts w:cs="Arial"/>
              </w:rPr>
            </w:pPr>
            <w:r>
              <w:rPr>
                <w:rFonts w:cs="Arial"/>
              </w:rPr>
              <w:t>Labour Force Survey</w:t>
            </w:r>
          </w:p>
        </w:tc>
      </w:tr>
      <w:tr w:rsidR="00366F44" w:rsidRPr="00BB4F04" w14:paraId="2D82CF26" w14:textId="77777777" w:rsidTr="00660C67">
        <w:tc>
          <w:tcPr>
            <w:tcW w:w="2988" w:type="dxa"/>
            <w:gridSpan w:val="2"/>
            <w:tcBorders>
              <w:top w:val="single" w:sz="4" w:space="0" w:color="auto"/>
              <w:bottom w:val="single" w:sz="4" w:space="0" w:color="auto"/>
            </w:tcBorders>
          </w:tcPr>
          <w:p w14:paraId="462EE42D" w14:textId="77777777" w:rsidR="00366F44" w:rsidRPr="00BB4F04" w:rsidRDefault="00366F44" w:rsidP="00366F44">
            <w:pPr>
              <w:jc w:val="both"/>
              <w:rPr>
                <w:rFonts w:cs="Arial"/>
              </w:rPr>
            </w:pPr>
          </w:p>
        </w:tc>
        <w:tc>
          <w:tcPr>
            <w:tcW w:w="6651" w:type="dxa"/>
            <w:gridSpan w:val="2"/>
            <w:tcBorders>
              <w:top w:val="single" w:sz="4" w:space="0" w:color="auto"/>
              <w:bottom w:val="single" w:sz="4" w:space="0" w:color="auto"/>
            </w:tcBorders>
          </w:tcPr>
          <w:p w14:paraId="0FF462E6" w14:textId="77777777" w:rsidR="00366F44" w:rsidRPr="00BB4F04" w:rsidRDefault="00366F44" w:rsidP="00366F44">
            <w:pPr>
              <w:jc w:val="both"/>
              <w:rPr>
                <w:rFonts w:cs="Arial"/>
              </w:rPr>
            </w:pPr>
          </w:p>
        </w:tc>
      </w:tr>
      <w:tr w:rsidR="00366F44" w:rsidRPr="00BB4F04" w14:paraId="6D11FF64" w14:textId="77777777" w:rsidTr="00660C67">
        <w:tc>
          <w:tcPr>
            <w:tcW w:w="9639" w:type="dxa"/>
            <w:gridSpan w:val="4"/>
            <w:tcBorders>
              <w:top w:val="single" w:sz="4" w:space="0" w:color="auto"/>
              <w:left w:val="single" w:sz="4" w:space="0" w:color="auto"/>
              <w:bottom w:val="single" w:sz="4" w:space="0" w:color="auto"/>
              <w:right w:val="single" w:sz="4" w:space="0" w:color="auto"/>
            </w:tcBorders>
          </w:tcPr>
          <w:p w14:paraId="0E51A41F" w14:textId="77777777" w:rsidR="00366F44" w:rsidRPr="00BB4F04" w:rsidRDefault="00366F44" w:rsidP="00366F44">
            <w:pPr>
              <w:jc w:val="both"/>
              <w:rPr>
                <w:rFonts w:cs="Arial"/>
              </w:rPr>
            </w:pPr>
            <w:r w:rsidRPr="00BB4F04">
              <w:rPr>
                <w:rFonts w:cs="Arial"/>
                <w:b/>
                <w:bCs/>
                <w:color w:val="000000"/>
              </w:rPr>
              <w:t xml:space="preserve">Summary Status </w:t>
            </w:r>
            <w:r w:rsidRPr="00BB4F04">
              <w:rPr>
                <w:rFonts w:cs="Arial"/>
                <w:bCs/>
                <w:i/>
                <w:color w:val="000000"/>
              </w:rPr>
              <w:t xml:space="preserve">(An overview of the status of the </w:t>
            </w:r>
            <w:r>
              <w:rPr>
                <w:rFonts w:cs="Arial"/>
                <w:bCs/>
                <w:i/>
                <w:color w:val="000000"/>
              </w:rPr>
              <w:t xml:space="preserve">topic </w:t>
            </w:r>
            <w:r w:rsidRPr="00BB4F04">
              <w:rPr>
                <w:rFonts w:cs="Arial"/>
                <w:bCs/>
                <w:i/>
                <w:color w:val="000000"/>
              </w:rPr>
              <w:t>work at this time)</w:t>
            </w:r>
          </w:p>
        </w:tc>
      </w:tr>
      <w:tr w:rsidR="00366F44" w:rsidRPr="00BB4F04" w14:paraId="297E65A7" w14:textId="77777777" w:rsidTr="00660C67">
        <w:tc>
          <w:tcPr>
            <w:tcW w:w="9639" w:type="dxa"/>
            <w:gridSpan w:val="4"/>
            <w:tcBorders>
              <w:top w:val="single" w:sz="4" w:space="0" w:color="auto"/>
              <w:left w:val="single" w:sz="4" w:space="0" w:color="auto"/>
              <w:bottom w:val="single" w:sz="4" w:space="0" w:color="auto"/>
              <w:right w:val="single" w:sz="4" w:space="0" w:color="auto"/>
            </w:tcBorders>
          </w:tcPr>
          <w:p w14:paraId="667FA021" w14:textId="77777777" w:rsidR="00366F44" w:rsidRDefault="00366F44" w:rsidP="00366F44">
            <w:pPr>
              <w:pStyle w:val="Default"/>
              <w:jc w:val="both"/>
              <w:rPr>
                <w:sz w:val="22"/>
                <w:szCs w:val="22"/>
              </w:rPr>
            </w:pPr>
            <w:r>
              <w:rPr>
                <w:sz w:val="22"/>
                <w:szCs w:val="22"/>
              </w:rPr>
              <w:t xml:space="preserve">ONS are coordinating transformation, Eurostat and ILO efforts to bring together proposed changes to employment status definitions and methods of collection.  Users are being informed via the Labour Force Survey steering group and consulted via Data Collection Transformation Programme meetings with stakeholders on research into question approaches.  </w:t>
            </w:r>
          </w:p>
          <w:p w14:paraId="492EF51E" w14:textId="77777777" w:rsidR="00366F44" w:rsidRPr="00BB4F04" w:rsidRDefault="00366F44" w:rsidP="00366F44">
            <w:pPr>
              <w:pStyle w:val="Default"/>
              <w:jc w:val="both"/>
              <w:rPr>
                <w:sz w:val="22"/>
                <w:szCs w:val="22"/>
              </w:rPr>
            </w:pPr>
          </w:p>
        </w:tc>
      </w:tr>
      <w:tr w:rsidR="00366F44" w:rsidRPr="00BB4F04" w14:paraId="55084FE2" w14:textId="77777777" w:rsidTr="00660C67">
        <w:tc>
          <w:tcPr>
            <w:tcW w:w="9639" w:type="dxa"/>
            <w:gridSpan w:val="4"/>
            <w:tcBorders>
              <w:top w:val="single" w:sz="4" w:space="0" w:color="auto"/>
              <w:left w:val="single" w:sz="4" w:space="0" w:color="auto"/>
              <w:bottom w:val="single" w:sz="4" w:space="0" w:color="auto"/>
              <w:right w:val="single" w:sz="4" w:space="0" w:color="auto"/>
            </w:tcBorders>
          </w:tcPr>
          <w:p w14:paraId="710E84C4" w14:textId="77777777" w:rsidR="00366F44" w:rsidRPr="00BB4F04" w:rsidRDefault="00366F44" w:rsidP="00366F44">
            <w:pPr>
              <w:jc w:val="both"/>
              <w:rPr>
                <w:rFonts w:cs="Arial"/>
                <w:b/>
              </w:rPr>
            </w:pPr>
            <w:r w:rsidRPr="00BB4F04">
              <w:rPr>
                <w:rFonts w:cs="Arial"/>
                <w:b/>
              </w:rPr>
              <w:t xml:space="preserve">Progress made during this reporting period </w:t>
            </w:r>
          </w:p>
        </w:tc>
      </w:tr>
      <w:tr w:rsidR="00366F44" w:rsidRPr="00BB4F04" w14:paraId="0435631B" w14:textId="77777777" w:rsidTr="00660C67">
        <w:tc>
          <w:tcPr>
            <w:tcW w:w="9639" w:type="dxa"/>
            <w:gridSpan w:val="4"/>
            <w:tcBorders>
              <w:top w:val="single" w:sz="4" w:space="0" w:color="auto"/>
              <w:left w:val="single" w:sz="4" w:space="0" w:color="auto"/>
              <w:bottom w:val="single" w:sz="4" w:space="0" w:color="auto"/>
              <w:right w:val="single" w:sz="4" w:space="0" w:color="auto"/>
            </w:tcBorders>
          </w:tcPr>
          <w:p w14:paraId="3AED7488" w14:textId="77777777" w:rsidR="00366F44" w:rsidRDefault="00366F44" w:rsidP="00366F44">
            <w:pPr>
              <w:pStyle w:val="Default"/>
              <w:jc w:val="both"/>
              <w:rPr>
                <w:sz w:val="22"/>
                <w:szCs w:val="22"/>
              </w:rPr>
            </w:pPr>
            <w:r>
              <w:rPr>
                <w:sz w:val="22"/>
                <w:szCs w:val="22"/>
              </w:rPr>
              <w:t>Further clarification of Eurostat requirements for the Integrated European Social Statistics (IESS) regulation to be implemented in January 2021. Discussions on UK appetite to harmonise with new ILO definition and EU changes are continuing alongside ONS DCTP work to develop an optimized questionnaire set. The harmonised principles will be revised with stakeholders when the IESS, DCTP and ILO requirements are more clearly defined.</w:t>
            </w:r>
          </w:p>
          <w:p w14:paraId="429C60AB" w14:textId="77777777" w:rsidR="00366F44" w:rsidRDefault="00366F44" w:rsidP="00366F44">
            <w:pPr>
              <w:jc w:val="both"/>
              <w:rPr>
                <w:rFonts w:cs="Arial"/>
              </w:rPr>
            </w:pPr>
          </w:p>
        </w:tc>
      </w:tr>
      <w:tr w:rsidR="00366F44" w:rsidRPr="00BB4F04" w14:paraId="013B43B0" w14:textId="77777777" w:rsidTr="00660C67">
        <w:tc>
          <w:tcPr>
            <w:tcW w:w="9639" w:type="dxa"/>
            <w:gridSpan w:val="4"/>
            <w:tcBorders>
              <w:top w:val="single" w:sz="4" w:space="0" w:color="auto"/>
              <w:left w:val="single" w:sz="4" w:space="0" w:color="auto"/>
              <w:bottom w:val="single" w:sz="4" w:space="0" w:color="auto"/>
              <w:right w:val="single" w:sz="4" w:space="0" w:color="auto"/>
            </w:tcBorders>
          </w:tcPr>
          <w:p w14:paraId="0F27B444" w14:textId="77777777" w:rsidR="00366F44" w:rsidRDefault="00366F44" w:rsidP="00366F44">
            <w:pPr>
              <w:jc w:val="both"/>
              <w:rPr>
                <w:rFonts w:cs="Arial"/>
                <w:b/>
              </w:rPr>
            </w:pPr>
            <w:r>
              <w:rPr>
                <w:rFonts w:cs="Arial"/>
                <w:b/>
              </w:rPr>
              <w:t>Work planned for the next reporting period</w:t>
            </w:r>
          </w:p>
        </w:tc>
      </w:tr>
      <w:tr w:rsidR="00366F44" w:rsidRPr="00BB4F04" w14:paraId="0CC0D3CD" w14:textId="77777777" w:rsidTr="00660C67">
        <w:tc>
          <w:tcPr>
            <w:tcW w:w="9639" w:type="dxa"/>
            <w:gridSpan w:val="4"/>
            <w:tcBorders>
              <w:top w:val="single" w:sz="4" w:space="0" w:color="auto"/>
              <w:left w:val="single" w:sz="4" w:space="0" w:color="auto"/>
              <w:bottom w:val="single" w:sz="4" w:space="0" w:color="auto"/>
              <w:right w:val="single" w:sz="4" w:space="0" w:color="auto"/>
            </w:tcBorders>
          </w:tcPr>
          <w:p w14:paraId="59A06624" w14:textId="77777777" w:rsidR="00366F44" w:rsidRDefault="00366F44" w:rsidP="00366F44">
            <w:pPr>
              <w:pStyle w:val="Default"/>
              <w:jc w:val="both"/>
              <w:rPr>
                <w:sz w:val="22"/>
                <w:szCs w:val="22"/>
              </w:rPr>
            </w:pPr>
            <w:r>
              <w:rPr>
                <w:sz w:val="22"/>
                <w:szCs w:val="22"/>
              </w:rPr>
              <w:t xml:space="preserve">New ILO definition to be confirmed in October at ICLS meeting. Topic Group members to be defined so work can progress. We will continue to develop employment questions in line with Eurostat legislation and work with Census/DCTP to produce employment questions that align with current and future ILO definitions. </w:t>
            </w:r>
          </w:p>
          <w:p w14:paraId="797B5D8D" w14:textId="77777777" w:rsidR="00366F44" w:rsidRDefault="00366F44" w:rsidP="00366F44">
            <w:pPr>
              <w:jc w:val="both"/>
              <w:rPr>
                <w:rFonts w:cs="Arial"/>
              </w:rPr>
            </w:pPr>
          </w:p>
        </w:tc>
      </w:tr>
      <w:tr w:rsidR="00366F44" w:rsidRPr="00BB4F04" w14:paraId="37A40A59" w14:textId="77777777" w:rsidTr="00660C67">
        <w:tc>
          <w:tcPr>
            <w:tcW w:w="9639" w:type="dxa"/>
            <w:gridSpan w:val="4"/>
            <w:tcBorders>
              <w:top w:val="single" w:sz="4" w:space="0" w:color="auto"/>
              <w:left w:val="single" w:sz="4" w:space="0" w:color="auto"/>
              <w:bottom w:val="single" w:sz="4" w:space="0" w:color="auto"/>
              <w:right w:val="single" w:sz="4" w:space="0" w:color="auto"/>
            </w:tcBorders>
          </w:tcPr>
          <w:p w14:paraId="5C8A1066" w14:textId="77777777" w:rsidR="00366F44" w:rsidRDefault="00366F44" w:rsidP="00366F44">
            <w:pPr>
              <w:jc w:val="both"/>
              <w:rPr>
                <w:rFonts w:cs="Arial"/>
                <w:b/>
              </w:rPr>
            </w:pPr>
            <w:r>
              <w:rPr>
                <w:rFonts w:cs="Arial"/>
                <w:b/>
              </w:rPr>
              <w:t xml:space="preserve">Key Issues and Risks </w:t>
            </w:r>
            <w:r>
              <w:rPr>
                <w:rFonts w:cs="Arial"/>
                <w:i/>
              </w:rPr>
              <w:t>(</w:t>
            </w:r>
            <w:r>
              <w:rPr>
                <w:rFonts w:eastAsia="Arial Unicode MS" w:cs="Arial"/>
                <w:i/>
                <w:color w:val="000000"/>
              </w:rPr>
              <w:t>Summary of actual or potential issues along with risks, potential impacts and sensitivities linked to individual needs of UK nations)</w:t>
            </w:r>
          </w:p>
        </w:tc>
      </w:tr>
      <w:tr w:rsidR="00366F44" w:rsidRPr="00BB4F04" w14:paraId="7930F189" w14:textId="77777777" w:rsidTr="00660C67">
        <w:tc>
          <w:tcPr>
            <w:tcW w:w="9639" w:type="dxa"/>
            <w:gridSpan w:val="4"/>
            <w:tcBorders>
              <w:top w:val="single" w:sz="4" w:space="0" w:color="auto"/>
              <w:left w:val="single" w:sz="4" w:space="0" w:color="auto"/>
              <w:bottom w:val="single" w:sz="4" w:space="0" w:color="auto"/>
              <w:right w:val="single" w:sz="4" w:space="0" w:color="auto"/>
            </w:tcBorders>
          </w:tcPr>
          <w:p w14:paraId="2B2DC463" w14:textId="77777777" w:rsidR="00366F44" w:rsidRDefault="00366F44" w:rsidP="00366F44">
            <w:pPr>
              <w:pStyle w:val="Default"/>
              <w:jc w:val="both"/>
              <w:rPr>
                <w:sz w:val="22"/>
                <w:szCs w:val="22"/>
              </w:rPr>
            </w:pPr>
            <w:r>
              <w:rPr>
                <w:sz w:val="22"/>
                <w:szCs w:val="22"/>
              </w:rPr>
              <w:t>The future of employment questions depends in part on our alignment with Eurostat and the need to comply with IESS regulations. We are inputting into Eurostat consultations on this topic but the final decisions for IESS requirements will not be published until some time in 2019, and our compliance depends on the UK’s compliance needs.</w:t>
            </w:r>
          </w:p>
          <w:p w14:paraId="15D3CB74" w14:textId="77777777" w:rsidR="00366F44" w:rsidRDefault="00366F44" w:rsidP="00366F44">
            <w:pPr>
              <w:jc w:val="both"/>
              <w:rPr>
                <w:rFonts w:cs="Arial"/>
              </w:rPr>
            </w:pPr>
          </w:p>
        </w:tc>
      </w:tr>
      <w:tr w:rsidR="00366F44" w:rsidRPr="00BB4F04" w14:paraId="0831CCBA" w14:textId="77777777" w:rsidTr="00660C67">
        <w:tc>
          <w:tcPr>
            <w:tcW w:w="9639" w:type="dxa"/>
            <w:gridSpan w:val="4"/>
            <w:tcBorders>
              <w:top w:val="single" w:sz="4" w:space="0" w:color="auto"/>
              <w:left w:val="single" w:sz="4" w:space="0" w:color="auto"/>
              <w:bottom w:val="single" w:sz="4" w:space="0" w:color="auto"/>
              <w:right w:val="single" w:sz="4" w:space="0" w:color="auto"/>
            </w:tcBorders>
          </w:tcPr>
          <w:p w14:paraId="65AF1126" w14:textId="77777777" w:rsidR="00366F44" w:rsidRPr="00BB4F04" w:rsidRDefault="00366F44" w:rsidP="00366F44">
            <w:pPr>
              <w:jc w:val="both"/>
              <w:rPr>
                <w:rFonts w:cs="Arial"/>
                <w:b/>
              </w:rPr>
            </w:pPr>
            <w:r w:rsidRPr="00BB4F04">
              <w:rPr>
                <w:rFonts w:cs="Arial"/>
                <w:b/>
              </w:rPr>
              <w:t xml:space="preserve">Other Information </w:t>
            </w:r>
            <w:r w:rsidRPr="00BB4F04">
              <w:rPr>
                <w:rFonts w:cs="Arial"/>
                <w:i/>
              </w:rPr>
              <w:t>(Any other relevant details)</w:t>
            </w:r>
          </w:p>
        </w:tc>
      </w:tr>
      <w:tr w:rsidR="00366F44" w:rsidRPr="00BB4F04" w14:paraId="6802321F" w14:textId="77777777" w:rsidTr="00660C67">
        <w:tc>
          <w:tcPr>
            <w:tcW w:w="9639" w:type="dxa"/>
            <w:gridSpan w:val="4"/>
            <w:tcBorders>
              <w:top w:val="single" w:sz="4" w:space="0" w:color="auto"/>
              <w:left w:val="single" w:sz="4" w:space="0" w:color="auto"/>
              <w:bottom w:val="single" w:sz="4" w:space="0" w:color="auto"/>
              <w:right w:val="single" w:sz="4" w:space="0" w:color="auto"/>
            </w:tcBorders>
          </w:tcPr>
          <w:p w14:paraId="7987C0F3" w14:textId="77777777" w:rsidR="00366F44" w:rsidRPr="00BB4F04" w:rsidRDefault="00366F44" w:rsidP="00366F44">
            <w:pPr>
              <w:jc w:val="both"/>
              <w:rPr>
                <w:rFonts w:cs="Arial"/>
              </w:rPr>
            </w:pPr>
          </w:p>
        </w:tc>
      </w:tr>
      <w:tr w:rsidR="00366F44" w:rsidRPr="00BB4F04" w14:paraId="3BE1D4E3" w14:textId="77777777" w:rsidTr="00660C67">
        <w:trPr>
          <w:gridBefore w:val="1"/>
          <w:wBefore w:w="459" w:type="dxa"/>
        </w:trPr>
        <w:tc>
          <w:tcPr>
            <w:tcW w:w="9180" w:type="dxa"/>
            <w:gridSpan w:val="3"/>
          </w:tcPr>
          <w:p w14:paraId="000692FA" w14:textId="77777777" w:rsidR="00366F44" w:rsidRPr="000328E0" w:rsidRDefault="00366F44" w:rsidP="00366F44">
            <w:pPr>
              <w:jc w:val="center"/>
              <w:rPr>
                <w:rFonts w:cs="Arial"/>
                <w:b/>
                <w:u w:val="single"/>
              </w:rPr>
            </w:pPr>
            <w:r w:rsidRPr="000328E0">
              <w:rPr>
                <w:rFonts w:cs="Arial"/>
                <w:b/>
                <w:u w:val="single"/>
              </w:rPr>
              <w:lastRenderedPageBreak/>
              <w:t>Educational Attainment</w:t>
            </w:r>
          </w:p>
          <w:p w14:paraId="174136D9" w14:textId="77777777" w:rsidR="00366F44" w:rsidRPr="00BB4F04" w:rsidRDefault="00366F44" w:rsidP="00366F44">
            <w:pPr>
              <w:jc w:val="center"/>
              <w:rPr>
                <w:rFonts w:cs="Arial"/>
                <w:b/>
              </w:rPr>
            </w:pPr>
          </w:p>
        </w:tc>
      </w:tr>
      <w:tr w:rsidR="00366F44" w:rsidRPr="00BB4F04" w14:paraId="17363119" w14:textId="77777777" w:rsidTr="00660C67">
        <w:tc>
          <w:tcPr>
            <w:tcW w:w="3447" w:type="dxa"/>
            <w:gridSpan w:val="3"/>
            <w:tcBorders>
              <w:top w:val="single" w:sz="4" w:space="0" w:color="auto"/>
              <w:left w:val="single" w:sz="4" w:space="0" w:color="auto"/>
              <w:bottom w:val="single" w:sz="4" w:space="0" w:color="auto"/>
              <w:right w:val="single" w:sz="4" w:space="0" w:color="auto"/>
            </w:tcBorders>
          </w:tcPr>
          <w:p w14:paraId="0A55C17F" w14:textId="77777777" w:rsidR="00366F44" w:rsidRPr="00BB4F04" w:rsidRDefault="00366F44" w:rsidP="00660C67">
            <w:pPr>
              <w:rPr>
                <w:rFonts w:cs="Arial"/>
                <w:b/>
              </w:rPr>
            </w:pPr>
            <w:r w:rsidRPr="00BB4F04">
              <w:rPr>
                <w:rFonts w:cs="Arial"/>
                <w:b/>
              </w:rPr>
              <w:t>Topic Lead</w:t>
            </w:r>
          </w:p>
        </w:tc>
        <w:tc>
          <w:tcPr>
            <w:tcW w:w="6192" w:type="dxa"/>
            <w:tcBorders>
              <w:top w:val="single" w:sz="4" w:space="0" w:color="auto"/>
              <w:left w:val="single" w:sz="4" w:space="0" w:color="auto"/>
              <w:bottom w:val="single" w:sz="4" w:space="0" w:color="auto"/>
              <w:right w:val="single" w:sz="4" w:space="0" w:color="auto"/>
            </w:tcBorders>
          </w:tcPr>
          <w:p w14:paraId="16ECD864" w14:textId="77777777" w:rsidR="00366F44" w:rsidRPr="00BB4F04" w:rsidRDefault="00366F44" w:rsidP="00366F44">
            <w:pPr>
              <w:jc w:val="both"/>
              <w:rPr>
                <w:rFonts w:cs="Arial"/>
              </w:rPr>
            </w:pPr>
            <w:r>
              <w:rPr>
                <w:rFonts w:cs="Arial"/>
              </w:rPr>
              <w:t>Tony Clarke (DfE); Julian Austin (DfE);</w:t>
            </w:r>
          </w:p>
        </w:tc>
      </w:tr>
      <w:tr w:rsidR="00366F44" w:rsidRPr="00BB4F04" w14:paraId="2915CBC5" w14:textId="77777777" w:rsidTr="00660C67">
        <w:tc>
          <w:tcPr>
            <w:tcW w:w="3447" w:type="dxa"/>
            <w:gridSpan w:val="3"/>
            <w:tcBorders>
              <w:top w:val="single" w:sz="4" w:space="0" w:color="auto"/>
              <w:left w:val="single" w:sz="4" w:space="0" w:color="auto"/>
              <w:bottom w:val="single" w:sz="4" w:space="0" w:color="auto"/>
              <w:right w:val="single" w:sz="4" w:space="0" w:color="auto"/>
            </w:tcBorders>
          </w:tcPr>
          <w:p w14:paraId="15064B79" w14:textId="77777777" w:rsidR="00366F44" w:rsidRPr="00BB4F04" w:rsidRDefault="00366F44" w:rsidP="00366F44">
            <w:pPr>
              <w:jc w:val="both"/>
              <w:rPr>
                <w:rFonts w:cs="Arial"/>
                <w:b/>
              </w:rPr>
            </w:pPr>
            <w:r w:rsidRPr="00BB4F04">
              <w:rPr>
                <w:rFonts w:cs="Arial"/>
                <w:b/>
              </w:rPr>
              <w:t xml:space="preserve">Topic Group Members </w:t>
            </w:r>
            <w:r>
              <w:rPr>
                <w:rFonts w:cs="Arial"/>
                <w:b/>
              </w:rPr>
              <w:t>(incl. Gov Dept. from)</w:t>
            </w:r>
          </w:p>
        </w:tc>
        <w:tc>
          <w:tcPr>
            <w:tcW w:w="6192" w:type="dxa"/>
            <w:tcBorders>
              <w:top w:val="single" w:sz="4" w:space="0" w:color="auto"/>
              <w:left w:val="single" w:sz="4" w:space="0" w:color="auto"/>
              <w:bottom w:val="single" w:sz="4" w:space="0" w:color="auto"/>
              <w:right w:val="single" w:sz="4" w:space="0" w:color="auto"/>
            </w:tcBorders>
          </w:tcPr>
          <w:p w14:paraId="2D8A2E0F" w14:textId="77777777" w:rsidR="00366F44" w:rsidRPr="00BB4F04" w:rsidRDefault="00366F44" w:rsidP="00366F44">
            <w:pPr>
              <w:jc w:val="both"/>
              <w:rPr>
                <w:rFonts w:cs="Arial"/>
              </w:rPr>
            </w:pPr>
            <w:r w:rsidRPr="004B1330">
              <w:rPr>
                <w:rFonts w:cs="Arial"/>
              </w:rPr>
              <w:t xml:space="preserve">Bhaveshree Hirani </w:t>
            </w:r>
            <w:r>
              <w:rPr>
                <w:rFonts w:cs="Arial"/>
              </w:rPr>
              <w:t xml:space="preserve">(DfE) Matthew Bollington (DfE); </w:t>
            </w:r>
            <w:r w:rsidRPr="008233DD">
              <w:rPr>
                <w:rFonts w:cs="Arial"/>
              </w:rPr>
              <w:t>Rachel Lloyd (Welsh Gov), ), Alicia Heptinstall (DfE), Mick Wilson (Scottish Gov), Laura Smyth (NISRA)</w:t>
            </w:r>
          </w:p>
        </w:tc>
      </w:tr>
      <w:tr w:rsidR="00366F44" w:rsidRPr="00BB4F04" w14:paraId="64875E83" w14:textId="77777777" w:rsidTr="00660C67">
        <w:tc>
          <w:tcPr>
            <w:tcW w:w="3447" w:type="dxa"/>
            <w:gridSpan w:val="3"/>
            <w:tcBorders>
              <w:top w:val="single" w:sz="4" w:space="0" w:color="auto"/>
              <w:left w:val="single" w:sz="4" w:space="0" w:color="auto"/>
              <w:bottom w:val="single" w:sz="4" w:space="0" w:color="auto"/>
              <w:right w:val="single" w:sz="4" w:space="0" w:color="auto"/>
            </w:tcBorders>
          </w:tcPr>
          <w:p w14:paraId="443701A2" w14:textId="77777777" w:rsidR="00366F44" w:rsidRPr="00BB4F04" w:rsidRDefault="00366F44" w:rsidP="00366F44">
            <w:pPr>
              <w:jc w:val="both"/>
              <w:rPr>
                <w:rFonts w:cs="Arial"/>
                <w:b/>
              </w:rPr>
            </w:pPr>
            <w:r w:rsidRPr="00BB4F04">
              <w:rPr>
                <w:rFonts w:cs="Arial"/>
                <w:b/>
              </w:rPr>
              <w:t>Reporting Period</w:t>
            </w:r>
          </w:p>
        </w:tc>
        <w:tc>
          <w:tcPr>
            <w:tcW w:w="6192" w:type="dxa"/>
            <w:tcBorders>
              <w:top w:val="single" w:sz="4" w:space="0" w:color="auto"/>
              <w:left w:val="single" w:sz="4" w:space="0" w:color="auto"/>
              <w:bottom w:val="single" w:sz="4" w:space="0" w:color="auto"/>
              <w:right w:val="single" w:sz="4" w:space="0" w:color="auto"/>
            </w:tcBorders>
          </w:tcPr>
          <w:p w14:paraId="0D467F1E" w14:textId="77777777" w:rsidR="00366F44" w:rsidRPr="00BB4F04" w:rsidRDefault="00366F44" w:rsidP="00366F44">
            <w:pPr>
              <w:jc w:val="both"/>
              <w:rPr>
                <w:rFonts w:cs="Arial"/>
              </w:rPr>
            </w:pPr>
            <w:r>
              <w:rPr>
                <w:rFonts w:cs="Arial"/>
              </w:rPr>
              <w:t>April-June 2018</w:t>
            </w:r>
          </w:p>
        </w:tc>
      </w:tr>
      <w:tr w:rsidR="00366F44" w:rsidRPr="00BB4F04" w14:paraId="78031F36" w14:textId="77777777" w:rsidTr="00660C67">
        <w:tc>
          <w:tcPr>
            <w:tcW w:w="3447" w:type="dxa"/>
            <w:gridSpan w:val="3"/>
            <w:tcBorders>
              <w:top w:val="single" w:sz="4" w:space="0" w:color="auto"/>
              <w:left w:val="single" w:sz="4" w:space="0" w:color="auto"/>
              <w:bottom w:val="single" w:sz="4" w:space="0" w:color="auto"/>
              <w:right w:val="single" w:sz="4" w:space="0" w:color="auto"/>
            </w:tcBorders>
          </w:tcPr>
          <w:p w14:paraId="3841C5C5" w14:textId="77777777" w:rsidR="00366F44" w:rsidRPr="00BB4F04" w:rsidRDefault="00366F44" w:rsidP="00366F44">
            <w:pPr>
              <w:rPr>
                <w:rFonts w:cs="Arial"/>
                <w:b/>
              </w:rPr>
            </w:pPr>
            <w:r>
              <w:rPr>
                <w:rFonts w:cs="Arial"/>
                <w:b/>
              </w:rPr>
              <w:t>Surveys the Harmonised Questions are used on</w:t>
            </w:r>
          </w:p>
        </w:tc>
        <w:tc>
          <w:tcPr>
            <w:tcW w:w="6192" w:type="dxa"/>
            <w:tcBorders>
              <w:top w:val="single" w:sz="4" w:space="0" w:color="auto"/>
              <w:left w:val="single" w:sz="4" w:space="0" w:color="auto"/>
              <w:bottom w:val="single" w:sz="4" w:space="0" w:color="auto"/>
              <w:right w:val="single" w:sz="4" w:space="0" w:color="auto"/>
            </w:tcBorders>
          </w:tcPr>
          <w:p w14:paraId="4E4CEBE9" w14:textId="77777777" w:rsidR="00366F44" w:rsidRPr="00BB4F04" w:rsidRDefault="00366F44" w:rsidP="00366F44">
            <w:pPr>
              <w:rPr>
                <w:rFonts w:cs="Arial"/>
              </w:rPr>
            </w:pPr>
          </w:p>
        </w:tc>
      </w:tr>
      <w:tr w:rsidR="00366F44" w:rsidRPr="00BB4F04" w14:paraId="752ED155" w14:textId="77777777" w:rsidTr="00660C67">
        <w:tc>
          <w:tcPr>
            <w:tcW w:w="3447" w:type="dxa"/>
            <w:gridSpan w:val="3"/>
            <w:tcBorders>
              <w:top w:val="single" w:sz="4" w:space="0" w:color="auto"/>
              <w:bottom w:val="single" w:sz="4" w:space="0" w:color="auto"/>
            </w:tcBorders>
          </w:tcPr>
          <w:p w14:paraId="2AD14518" w14:textId="77777777" w:rsidR="00366F44" w:rsidRPr="00BB4F04" w:rsidRDefault="00366F44" w:rsidP="00366F44">
            <w:pPr>
              <w:jc w:val="both"/>
              <w:rPr>
                <w:rFonts w:cs="Arial"/>
              </w:rPr>
            </w:pPr>
          </w:p>
        </w:tc>
        <w:tc>
          <w:tcPr>
            <w:tcW w:w="6192" w:type="dxa"/>
            <w:tcBorders>
              <w:top w:val="single" w:sz="4" w:space="0" w:color="auto"/>
              <w:bottom w:val="single" w:sz="4" w:space="0" w:color="auto"/>
            </w:tcBorders>
          </w:tcPr>
          <w:p w14:paraId="3954618B" w14:textId="77777777" w:rsidR="00366F44" w:rsidRPr="00BB4F04" w:rsidRDefault="00366F44" w:rsidP="00366F44">
            <w:pPr>
              <w:jc w:val="both"/>
              <w:rPr>
                <w:rFonts w:cs="Arial"/>
              </w:rPr>
            </w:pPr>
          </w:p>
        </w:tc>
      </w:tr>
      <w:tr w:rsidR="00366F44" w:rsidRPr="00BB4F04" w14:paraId="45224969" w14:textId="77777777" w:rsidTr="00660C67">
        <w:tc>
          <w:tcPr>
            <w:tcW w:w="9639" w:type="dxa"/>
            <w:gridSpan w:val="4"/>
            <w:tcBorders>
              <w:top w:val="single" w:sz="4" w:space="0" w:color="auto"/>
              <w:left w:val="single" w:sz="4" w:space="0" w:color="auto"/>
              <w:bottom w:val="single" w:sz="4" w:space="0" w:color="auto"/>
              <w:right w:val="single" w:sz="4" w:space="0" w:color="auto"/>
            </w:tcBorders>
          </w:tcPr>
          <w:p w14:paraId="2021A0CB" w14:textId="77777777" w:rsidR="00366F44" w:rsidRPr="00BB4F04" w:rsidRDefault="00366F44" w:rsidP="00366F44">
            <w:pPr>
              <w:jc w:val="both"/>
              <w:rPr>
                <w:rFonts w:cs="Arial"/>
              </w:rPr>
            </w:pPr>
            <w:r w:rsidRPr="00BB4F04">
              <w:rPr>
                <w:rFonts w:cs="Arial"/>
                <w:b/>
                <w:bCs/>
                <w:color w:val="000000"/>
              </w:rPr>
              <w:t xml:space="preserve">Summary Status </w:t>
            </w:r>
            <w:r w:rsidRPr="00BB4F04">
              <w:rPr>
                <w:rFonts w:cs="Arial"/>
                <w:bCs/>
                <w:i/>
                <w:color w:val="000000"/>
              </w:rPr>
              <w:t xml:space="preserve">(An overview of the status of the </w:t>
            </w:r>
            <w:r>
              <w:rPr>
                <w:rFonts w:cs="Arial"/>
                <w:bCs/>
                <w:i/>
                <w:color w:val="000000"/>
              </w:rPr>
              <w:t xml:space="preserve">topic </w:t>
            </w:r>
            <w:r w:rsidRPr="00BB4F04">
              <w:rPr>
                <w:rFonts w:cs="Arial"/>
                <w:bCs/>
                <w:i/>
                <w:color w:val="000000"/>
              </w:rPr>
              <w:t>work at this time)</w:t>
            </w:r>
          </w:p>
        </w:tc>
      </w:tr>
      <w:tr w:rsidR="00366F44" w:rsidRPr="00BB4F04" w14:paraId="79C29B49" w14:textId="77777777" w:rsidTr="00660C67">
        <w:tc>
          <w:tcPr>
            <w:tcW w:w="9639" w:type="dxa"/>
            <w:gridSpan w:val="4"/>
            <w:tcBorders>
              <w:top w:val="single" w:sz="4" w:space="0" w:color="auto"/>
              <w:left w:val="single" w:sz="4" w:space="0" w:color="auto"/>
              <w:bottom w:val="single" w:sz="4" w:space="0" w:color="auto"/>
              <w:right w:val="single" w:sz="4" w:space="0" w:color="auto"/>
            </w:tcBorders>
          </w:tcPr>
          <w:p w14:paraId="4F672DCA" w14:textId="77777777" w:rsidR="00366F44" w:rsidRDefault="00366F44" w:rsidP="00366F44">
            <w:pPr>
              <w:jc w:val="both"/>
              <w:rPr>
                <w:rFonts w:cs="Arial"/>
              </w:rPr>
            </w:pPr>
            <w:r w:rsidRPr="008233DD">
              <w:rPr>
                <w:rFonts w:cs="Arial"/>
              </w:rPr>
              <w:t>Underway</w:t>
            </w:r>
          </w:p>
          <w:p w14:paraId="445486C2" w14:textId="77777777" w:rsidR="00366F44" w:rsidRPr="00BB4F04" w:rsidRDefault="00366F44" w:rsidP="00366F44">
            <w:pPr>
              <w:jc w:val="both"/>
              <w:rPr>
                <w:rFonts w:cs="Arial"/>
              </w:rPr>
            </w:pPr>
          </w:p>
        </w:tc>
      </w:tr>
      <w:tr w:rsidR="00366F44" w:rsidRPr="00BB4F04" w14:paraId="6C8FE41F" w14:textId="77777777" w:rsidTr="00660C67">
        <w:tc>
          <w:tcPr>
            <w:tcW w:w="9639" w:type="dxa"/>
            <w:gridSpan w:val="4"/>
            <w:tcBorders>
              <w:top w:val="single" w:sz="4" w:space="0" w:color="auto"/>
              <w:left w:val="single" w:sz="4" w:space="0" w:color="auto"/>
              <w:bottom w:val="single" w:sz="4" w:space="0" w:color="auto"/>
              <w:right w:val="single" w:sz="4" w:space="0" w:color="auto"/>
            </w:tcBorders>
          </w:tcPr>
          <w:p w14:paraId="39CC456B" w14:textId="77777777" w:rsidR="00366F44" w:rsidRPr="00BB4F04" w:rsidRDefault="00366F44" w:rsidP="00366F44">
            <w:pPr>
              <w:jc w:val="both"/>
              <w:rPr>
                <w:rFonts w:cs="Arial"/>
                <w:b/>
              </w:rPr>
            </w:pPr>
            <w:r w:rsidRPr="00BB4F04">
              <w:rPr>
                <w:rFonts w:cs="Arial"/>
                <w:b/>
              </w:rPr>
              <w:t xml:space="preserve">Progress made during this reporting period </w:t>
            </w:r>
          </w:p>
        </w:tc>
      </w:tr>
      <w:tr w:rsidR="00366F44" w:rsidRPr="00BB4F04" w14:paraId="24D0805D" w14:textId="77777777" w:rsidTr="00660C67">
        <w:tc>
          <w:tcPr>
            <w:tcW w:w="9639" w:type="dxa"/>
            <w:gridSpan w:val="4"/>
            <w:tcBorders>
              <w:top w:val="single" w:sz="4" w:space="0" w:color="auto"/>
              <w:left w:val="single" w:sz="4" w:space="0" w:color="auto"/>
              <w:bottom w:val="single" w:sz="4" w:space="0" w:color="auto"/>
              <w:right w:val="single" w:sz="4" w:space="0" w:color="auto"/>
            </w:tcBorders>
          </w:tcPr>
          <w:p w14:paraId="672F79B0" w14:textId="77777777" w:rsidR="00366F44" w:rsidRDefault="00366F44" w:rsidP="00366F44">
            <w:pPr>
              <w:jc w:val="both"/>
              <w:rPr>
                <w:rFonts w:cs="Arial"/>
              </w:rPr>
            </w:pPr>
            <w:r>
              <w:rPr>
                <w:rFonts w:cs="Arial"/>
              </w:rPr>
              <w:t>We continue to work with the Census Education topic group, w</w:t>
            </w:r>
            <w:r w:rsidRPr="008233DD">
              <w:rPr>
                <w:rFonts w:cs="Arial"/>
              </w:rPr>
              <w:t>ho are undertaking research and testing for qualification questions to be included in the 2021 Census</w:t>
            </w:r>
            <w:r>
              <w:rPr>
                <w:rFonts w:cs="Arial"/>
              </w:rPr>
              <w:t>.</w:t>
            </w:r>
            <w:r>
              <w:t xml:space="preserve"> </w:t>
            </w:r>
            <w:r w:rsidRPr="008233DD">
              <w:rPr>
                <w:rFonts w:cs="Arial"/>
              </w:rPr>
              <w:t xml:space="preserve">We are hoping that their work may provide the basis for an update to the current harmonised question, which has been in place for many years but </w:t>
            </w:r>
            <w:r>
              <w:rPr>
                <w:rFonts w:cs="Arial"/>
              </w:rPr>
              <w:t xml:space="preserve">which consultation has confirmed </w:t>
            </w:r>
            <w:r w:rsidRPr="008233DD">
              <w:rPr>
                <w:rFonts w:cs="Arial"/>
              </w:rPr>
              <w:t>is of questionable value</w:t>
            </w:r>
            <w:r>
              <w:rPr>
                <w:rFonts w:cs="Arial"/>
              </w:rPr>
              <w:t xml:space="preserve"> to most users</w:t>
            </w:r>
            <w:r w:rsidRPr="008233DD">
              <w:rPr>
                <w:rFonts w:cs="Arial"/>
              </w:rPr>
              <w:t xml:space="preserve">. The Topic Group </w:t>
            </w:r>
            <w:r>
              <w:rPr>
                <w:rFonts w:cs="Arial"/>
              </w:rPr>
              <w:t xml:space="preserve">have discussed the reports from initial cognitive testing of different approaches and will continue with further testing based on these results.  </w:t>
            </w:r>
          </w:p>
          <w:p w14:paraId="235C3BAB" w14:textId="77777777" w:rsidR="00366F44" w:rsidRDefault="00366F44" w:rsidP="00366F44">
            <w:pPr>
              <w:jc w:val="both"/>
              <w:rPr>
                <w:rFonts w:cs="Arial"/>
              </w:rPr>
            </w:pPr>
          </w:p>
          <w:p w14:paraId="2469C3B9" w14:textId="77777777" w:rsidR="00366F44" w:rsidRDefault="00366F44" w:rsidP="00366F44">
            <w:pPr>
              <w:jc w:val="both"/>
              <w:rPr>
                <w:rFonts w:cs="Arial"/>
              </w:rPr>
            </w:pPr>
          </w:p>
          <w:p w14:paraId="08865751" w14:textId="77777777" w:rsidR="00366F44" w:rsidRPr="00BB4F04" w:rsidRDefault="00366F44" w:rsidP="00366F44">
            <w:pPr>
              <w:jc w:val="both"/>
              <w:rPr>
                <w:rFonts w:cs="Arial"/>
              </w:rPr>
            </w:pPr>
          </w:p>
        </w:tc>
      </w:tr>
      <w:tr w:rsidR="00366F44" w:rsidRPr="00BB4F04" w14:paraId="43045B25" w14:textId="77777777" w:rsidTr="00660C67">
        <w:tc>
          <w:tcPr>
            <w:tcW w:w="9639" w:type="dxa"/>
            <w:gridSpan w:val="4"/>
            <w:tcBorders>
              <w:top w:val="single" w:sz="4" w:space="0" w:color="auto"/>
              <w:left w:val="single" w:sz="4" w:space="0" w:color="auto"/>
              <w:bottom w:val="single" w:sz="4" w:space="0" w:color="auto"/>
              <w:right w:val="single" w:sz="4" w:space="0" w:color="auto"/>
            </w:tcBorders>
          </w:tcPr>
          <w:p w14:paraId="6DD943A1" w14:textId="77777777" w:rsidR="00366F44" w:rsidRPr="00BB4F04" w:rsidRDefault="00366F44" w:rsidP="00366F44">
            <w:pPr>
              <w:jc w:val="both"/>
              <w:rPr>
                <w:rFonts w:cs="Arial"/>
                <w:b/>
              </w:rPr>
            </w:pPr>
            <w:r w:rsidRPr="00BB4F04">
              <w:rPr>
                <w:rFonts w:cs="Arial"/>
                <w:b/>
              </w:rPr>
              <w:t>Work planned for the next reporting period</w:t>
            </w:r>
          </w:p>
        </w:tc>
      </w:tr>
      <w:tr w:rsidR="00366F44" w:rsidRPr="00BB4F04" w14:paraId="09A25097" w14:textId="77777777" w:rsidTr="00660C67">
        <w:tc>
          <w:tcPr>
            <w:tcW w:w="9639" w:type="dxa"/>
            <w:gridSpan w:val="4"/>
            <w:tcBorders>
              <w:top w:val="single" w:sz="4" w:space="0" w:color="auto"/>
              <w:left w:val="single" w:sz="4" w:space="0" w:color="auto"/>
              <w:bottom w:val="single" w:sz="4" w:space="0" w:color="auto"/>
              <w:right w:val="single" w:sz="4" w:space="0" w:color="auto"/>
            </w:tcBorders>
          </w:tcPr>
          <w:p w14:paraId="19296466" w14:textId="77777777" w:rsidR="00366F44" w:rsidRDefault="00366F44" w:rsidP="00366F44">
            <w:pPr>
              <w:jc w:val="both"/>
              <w:rPr>
                <w:rFonts w:cs="Arial"/>
              </w:rPr>
            </w:pPr>
            <w:r>
              <w:rPr>
                <w:rFonts w:cs="Arial"/>
              </w:rPr>
              <w:t>Further work with the Census topic group, who will report on the results of the latest testing in a meeting in July.</w:t>
            </w:r>
          </w:p>
          <w:p w14:paraId="63FD5B3E" w14:textId="77777777" w:rsidR="00366F44" w:rsidRPr="00BB4F04" w:rsidRDefault="00366F44" w:rsidP="00366F44">
            <w:pPr>
              <w:jc w:val="both"/>
              <w:rPr>
                <w:rFonts w:cs="Arial"/>
              </w:rPr>
            </w:pPr>
          </w:p>
        </w:tc>
      </w:tr>
      <w:tr w:rsidR="00366F44" w:rsidRPr="00BB4F04" w14:paraId="48C2DB40" w14:textId="77777777" w:rsidTr="00660C67">
        <w:tc>
          <w:tcPr>
            <w:tcW w:w="9639" w:type="dxa"/>
            <w:gridSpan w:val="4"/>
            <w:tcBorders>
              <w:top w:val="single" w:sz="4" w:space="0" w:color="auto"/>
              <w:left w:val="single" w:sz="4" w:space="0" w:color="auto"/>
              <w:bottom w:val="single" w:sz="4" w:space="0" w:color="auto"/>
              <w:right w:val="single" w:sz="4" w:space="0" w:color="auto"/>
            </w:tcBorders>
          </w:tcPr>
          <w:p w14:paraId="32FA5605" w14:textId="77777777" w:rsidR="00366F44" w:rsidRPr="00BB4F04" w:rsidRDefault="00366F44" w:rsidP="00366F44">
            <w:pPr>
              <w:jc w:val="both"/>
              <w:rPr>
                <w:rFonts w:cs="Arial"/>
                <w:b/>
              </w:rPr>
            </w:pPr>
            <w:r w:rsidRPr="00BB4F04">
              <w:rPr>
                <w:rFonts w:cs="Arial"/>
                <w:b/>
              </w:rPr>
              <w:t xml:space="preserve">Key Issues and Risks </w:t>
            </w:r>
            <w:r w:rsidRPr="00BB4F04">
              <w:rPr>
                <w:rFonts w:cs="Arial"/>
                <w:i/>
              </w:rPr>
              <w:t>(</w:t>
            </w:r>
            <w:r w:rsidRPr="00BB4F04">
              <w:rPr>
                <w:rFonts w:eastAsia="Arial Unicode MS" w:cs="Arial"/>
                <w:i/>
                <w:color w:val="000000"/>
              </w:rPr>
              <w:t xml:space="preserve">Summary of actual or potential </w:t>
            </w:r>
            <w:r>
              <w:rPr>
                <w:rFonts w:eastAsia="Arial Unicode MS" w:cs="Arial"/>
                <w:i/>
                <w:color w:val="000000"/>
              </w:rPr>
              <w:t>issues</w:t>
            </w:r>
            <w:r w:rsidRPr="00BB4F04">
              <w:rPr>
                <w:rFonts w:eastAsia="Arial Unicode MS" w:cs="Arial"/>
                <w:i/>
                <w:color w:val="000000"/>
              </w:rPr>
              <w:t xml:space="preserve"> along with risks, potential impacts and sensitivities linked to individual needs of UK nations)</w:t>
            </w:r>
          </w:p>
        </w:tc>
      </w:tr>
      <w:tr w:rsidR="00366F44" w:rsidRPr="00BB4F04" w14:paraId="383DBBB1" w14:textId="77777777" w:rsidTr="00660C67">
        <w:tc>
          <w:tcPr>
            <w:tcW w:w="9639" w:type="dxa"/>
            <w:gridSpan w:val="4"/>
            <w:tcBorders>
              <w:top w:val="single" w:sz="4" w:space="0" w:color="auto"/>
              <w:left w:val="single" w:sz="4" w:space="0" w:color="auto"/>
              <w:bottom w:val="single" w:sz="4" w:space="0" w:color="auto"/>
              <w:right w:val="single" w:sz="4" w:space="0" w:color="auto"/>
            </w:tcBorders>
          </w:tcPr>
          <w:p w14:paraId="7662137E" w14:textId="77777777" w:rsidR="00366F44" w:rsidRPr="00BB4F04" w:rsidRDefault="00366F44" w:rsidP="00366F44">
            <w:pPr>
              <w:jc w:val="both"/>
              <w:rPr>
                <w:rFonts w:cs="Arial"/>
              </w:rPr>
            </w:pPr>
          </w:p>
          <w:p w14:paraId="2B92C289" w14:textId="77777777" w:rsidR="00366F44" w:rsidRPr="00BB4F04" w:rsidRDefault="00366F44" w:rsidP="00366F44">
            <w:pPr>
              <w:jc w:val="both"/>
              <w:rPr>
                <w:rFonts w:cs="Arial"/>
              </w:rPr>
            </w:pPr>
          </w:p>
        </w:tc>
      </w:tr>
      <w:tr w:rsidR="00366F44" w:rsidRPr="00BB4F04" w14:paraId="0DBFF0F0" w14:textId="77777777" w:rsidTr="00660C67">
        <w:tc>
          <w:tcPr>
            <w:tcW w:w="9639" w:type="dxa"/>
            <w:gridSpan w:val="4"/>
            <w:tcBorders>
              <w:top w:val="single" w:sz="4" w:space="0" w:color="auto"/>
              <w:left w:val="single" w:sz="4" w:space="0" w:color="auto"/>
              <w:bottom w:val="single" w:sz="4" w:space="0" w:color="auto"/>
              <w:right w:val="single" w:sz="4" w:space="0" w:color="auto"/>
            </w:tcBorders>
          </w:tcPr>
          <w:p w14:paraId="33563870" w14:textId="77777777" w:rsidR="00366F44" w:rsidRPr="00BB4F04" w:rsidRDefault="00366F44" w:rsidP="00366F44">
            <w:pPr>
              <w:jc w:val="both"/>
              <w:rPr>
                <w:rFonts w:cs="Arial"/>
                <w:b/>
              </w:rPr>
            </w:pPr>
            <w:r w:rsidRPr="00BB4F04">
              <w:rPr>
                <w:rFonts w:cs="Arial"/>
                <w:b/>
              </w:rPr>
              <w:t xml:space="preserve">Other Information </w:t>
            </w:r>
            <w:r w:rsidRPr="00BB4F04">
              <w:rPr>
                <w:rFonts w:cs="Arial"/>
                <w:i/>
              </w:rPr>
              <w:t>(Any other relevant details)</w:t>
            </w:r>
          </w:p>
        </w:tc>
      </w:tr>
      <w:tr w:rsidR="00366F44" w:rsidRPr="00BB4F04" w14:paraId="03D078AF" w14:textId="77777777" w:rsidTr="00660C67">
        <w:tc>
          <w:tcPr>
            <w:tcW w:w="9639" w:type="dxa"/>
            <w:gridSpan w:val="4"/>
            <w:tcBorders>
              <w:top w:val="single" w:sz="4" w:space="0" w:color="auto"/>
              <w:left w:val="single" w:sz="4" w:space="0" w:color="auto"/>
              <w:bottom w:val="single" w:sz="4" w:space="0" w:color="auto"/>
              <w:right w:val="single" w:sz="4" w:space="0" w:color="auto"/>
            </w:tcBorders>
          </w:tcPr>
          <w:p w14:paraId="178AEF45" w14:textId="77777777" w:rsidR="00366F44" w:rsidRPr="00BB4F04" w:rsidRDefault="00366F44" w:rsidP="00366F44">
            <w:pPr>
              <w:jc w:val="both"/>
              <w:rPr>
                <w:rFonts w:cs="Arial"/>
              </w:rPr>
            </w:pPr>
          </w:p>
          <w:p w14:paraId="4809F9DD" w14:textId="77777777" w:rsidR="00366F44" w:rsidRPr="00BB4F04" w:rsidRDefault="00366F44" w:rsidP="00366F44">
            <w:pPr>
              <w:jc w:val="both"/>
              <w:rPr>
                <w:rFonts w:cs="Arial"/>
              </w:rPr>
            </w:pPr>
          </w:p>
          <w:p w14:paraId="41C37E48" w14:textId="77777777" w:rsidR="00366F44" w:rsidRPr="00BB4F04" w:rsidRDefault="00366F44" w:rsidP="00366F44">
            <w:pPr>
              <w:jc w:val="both"/>
              <w:rPr>
                <w:rFonts w:cs="Arial"/>
              </w:rPr>
            </w:pPr>
          </w:p>
        </w:tc>
      </w:tr>
    </w:tbl>
    <w:p w14:paraId="6FB293F5" w14:textId="77777777" w:rsidR="00366F44" w:rsidRPr="00BB4F04" w:rsidRDefault="00366F44" w:rsidP="00366F44">
      <w:pPr>
        <w:jc w:val="both"/>
        <w:rPr>
          <w:rFonts w:cs="Arial"/>
        </w:rPr>
      </w:pPr>
    </w:p>
    <w:p w14:paraId="30E31BA9" w14:textId="77777777" w:rsidR="00366F44" w:rsidRPr="00BB4F04" w:rsidRDefault="00366F44" w:rsidP="00366F44">
      <w:pPr>
        <w:jc w:val="both"/>
        <w:rPr>
          <w:rFonts w:cs="Arial"/>
        </w:rPr>
      </w:pPr>
    </w:p>
    <w:p w14:paraId="3749B53D" w14:textId="1E893AE1" w:rsidR="00366F44" w:rsidRDefault="00366F44">
      <w:pPr>
        <w:rPr>
          <w:rFonts w:cs="Arial"/>
        </w:rPr>
      </w:pPr>
    </w:p>
    <w:p w14:paraId="0DBF02DD" w14:textId="77777777" w:rsidR="00E033F5" w:rsidRDefault="00E033F5">
      <w:r>
        <w:br w:type="page"/>
      </w:r>
    </w:p>
    <w:tbl>
      <w:tblPr>
        <w:tblW w:w="9639" w:type="dxa"/>
        <w:tblInd w:w="-459" w:type="dxa"/>
        <w:tblLook w:val="01E0" w:firstRow="1" w:lastRow="1" w:firstColumn="1" w:lastColumn="1" w:noHBand="0" w:noVBand="0"/>
      </w:tblPr>
      <w:tblGrid>
        <w:gridCol w:w="2988"/>
        <w:gridCol w:w="6651"/>
      </w:tblGrid>
      <w:tr w:rsidR="00366F44" w:rsidRPr="00BB4F04" w14:paraId="60F80BCE" w14:textId="77777777" w:rsidTr="00366F44">
        <w:tc>
          <w:tcPr>
            <w:tcW w:w="9639" w:type="dxa"/>
            <w:gridSpan w:val="2"/>
          </w:tcPr>
          <w:p w14:paraId="6D82F40E" w14:textId="0CAE1742" w:rsidR="00366F44" w:rsidRPr="00BB4F04" w:rsidRDefault="00366F44" w:rsidP="00366F44">
            <w:pPr>
              <w:jc w:val="center"/>
              <w:rPr>
                <w:rFonts w:cs="Arial"/>
                <w:b/>
                <w:color w:val="FF0000"/>
                <w:u w:val="single"/>
              </w:rPr>
            </w:pPr>
            <w:r w:rsidRPr="00660C67">
              <w:rPr>
                <w:rFonts w:cs="Arial"/>
                <w:b/>
                <w:color w:val="000000" w:themeColor="text1"/>
                <w:u w:val="single"/>
              </w:rPr>
              <w:lastRenderedPageBreak/>
              <w:t>Ethnicity, Identity, Language and Religion</w:t>
            </w:r>
          </w:p>
          <w:p w14:paraId="53D9AE14" w14:textId="77777777" w:rsidR="00366F44" w:rsidRPr="00BB4F04" w:rsidRDefault="00366F44" w:rsidP="00366F44">
            <w:pPr>
              <w:jc w:val="center"/>
              <w:rPr>
                <w:rFonts w:cs="Arial"/>
                <w:b/>
              </w:rPr>
            </w:pPr>
          </w:p>
        </w:tc>
      </w:tr>
      <w:tr w:rsidR="00366F44" w:rsidRPr="00BB4F04" w14:paraId="332A0D45" w14:textId="77777777" w:rsidTr="00366F44">
        <w:tc>
          <w:tcPr>
            <w:tcW w:w="2988" w:type="dxa"/>
            <w:tcBorders>
              <w:top w:val="single" w:sz="4" w:space="0" w:color="auto"/>
              <w:left w:val="single" w:sz="4" w:space="0" w:color="auto"/>
              <w:bottom w:val="single" w:sz="4" w:space="0" w:color="auto"/>
              <w:right w:val="single" w:sz="4" w:space="0" w:color="auto"/>
            </w:tcBorders>
          </w:tcPr>
          <w:p w14:paraId="07D06F88" w14:textId="77777777" w:rsidR="00366F44" w:rsidRPr="00BB4F04" w:rsidRDefault="00366F44" w:rsidP="00366F44">
            <w:pPr>
              <w:jc w:val="both"/>
              <w:rPr>
                <w:rFonts w:cs="Arial"/>
                <w:b/>
              </w:rPr>
            </w:pPr>
            <w:r w:rsidRPr="00BB4F04">
              <w:rPr>
                <w:rFonts w:cs="Arial"/>
                <w:b/>
              </w:rPr>
              <w:t>Topic Lead</w:t>
            </w:r>
          </w:p>
        </w:tc>
        <w:tc>
          <w:tcPr>
            <w:tcW w:w="6651" w:type="dxa"/>
            <w:tcBorders>
              <w:top w:val="single" w:sz="4" w:space="0" w:color="auto"/>
              <w:left w:val="single" w:sz="4" w:space="0" w:color="auto"/>
              <w:bottom w:val="single" w:sz="4" w:space="0" w:color="auto"/>
              <w:right w:val="single" w:sz="4" w:space="0" w:color="auto"/>
            </w:tcBorders>
          </w:tcPr>
          <w:p w14:paraId="62535D2A" w14:textId="77777777" w:rsidR="00366F44" w:rsidRPr="00BB4F04" w:rsidRDefault="00366F44" w:rsidP="00366F44">
            <w:pPr>
              <w:jc w:val="both"/>
              <w:rPr>
                <w:rFonts w:cs="Arial"/>
              </w:rPr>
            </w:pPr>
            <w:r>
              <w:rPr>
                <w:rFonts w:cs="Arial"/>
              </w:rPr>
              <w:t>Amanda Sharfman</w:t>
            </w:r>
          </w:p>
        </w:tc>
      </w:tr>
      <w:tr w:rsidR="00366F44" w:rsidRPr="00BB4F04" w14:paraId="4D8C2EDB" w14:textId="77777777" w:rsidTr="00366F44">
        <w:tc>
          <w:tcPr>
            <w:tcW w:w="2988" w:type="dxa"/>
            <w:tcBorders>
              <w:top w:val="single" w:sz="4" w:space="0" w:color="auto"/>
              <w:left w:val="single" w:sz="4" w:space="0" w:color="auto"/>
              <w:bottom w:val="single" w:sz="4" w:space="0" w:color="auto"/>
              <w:right w:val="single" w:sz="4" w:space="0" w:color="auto"/>
            </w:tcBorders>
          </w:tcPr>
          <w:p w14:paraId="6F4BD0F4" w14:textId="77777777" w:rsidR="00366F44" w:rsidRPr="00BB4F04" w:rsidRDefault="00366F44" w:rsidP="007F104E">
            <w:pPr>
              <w:rPr>
                <w:rFonts w:cs="Arial"/>
                <w:b/>
              </w:rPr>
            </w:pPr>
            <w:r w:rsidRPr="00BB4F04">
              <w:rPr>
                <w:rFonts w:cs="Arial"/>
                <w:b/>
              </w:rPr>
              <w:t xml:space="preserve">Topic Group Members </w:t>
            </w:r>
            <w:r>
              <w:rPr>
                <w:rFonts w:cs="Arial"/>
                <w:b/>
              </w:rPr>
              <w:t>(incl. Gov Dept. from)</w:t>
            </w:r>
          </w:p>
        </w:tc>
        <w:tc>
          <w:tcPr>
            <w:tcW w:w="6651" w:type="dxa"/>
            <w:tcBorders>
              <w:top w:val="single" w:sz="4" w:space="0" w:color="auto"/>
              <w:left w:val="single" w:sz="4" w:space="0" w:color="auto"/>
              <w:bottom w:val="single" w:sz="4" w:space="0" w:color="auto"/>
              <w:right w:val="single" w:sz="4" w:space="0" w:color="auto"/>
            </w:tcBorders>
          </w:tcPr>
          <w:p w14:paraId="4A9C0605" w14:textId="77777777" w:rsidR="00366F44" w:rsidRDefault="00366F44" w:rsidP="00366F44">
            <w:pPr>
              <w:pStyle w:val="Default"/>
              <w:jc w:val="both"/>
              <w:rPr>
                <w:sz w:val="22"/>
                <w:szCs w:val="22"/>
              </w:rPr>
            </w:pPr>
            <w:r>
              <w:rPr>
                <w:sz w:val="22"/>
                <w:szCs w:val="22"/>
              </w:rPr>
              <w:t xml:space="preserve">Nissa Finney – University of Edinburgh </w:t>
            </w:r>
          </w:p>
          <w:p w14:paraId="5E9FBE83" w14:textId="77777777" w:rsidR="00366F44" w:rsidRDefault="00366F44" w:rsidP="00366F44">
            <w:pPr>
              <w:pStyle w:val="Default"/>
              <w:jc w:val="both"/>
              <w:rPr>
                <w:sz w:val="22"/>
                <w:szCs w:val="22"/>
              </w:rPr>
            </w:pPr>
            <w:r>
              <w:rPr>
                <w:sz w:val="22"/>
                <w:szCs w:val="22"/>
              </w:rPr>
              <w:t xml:space="preserve">Ludi Simpson – University of Manchester </w:t>
            </w:r>
          </w:p>
          <w:p w14:paraId="315C997B" w14:textId="77777777" w:rsidR="00366F44" w:rsidRDefault="00366F44" w:rsidP="00366F44">
            <w:pPr>
              <w:pStyle w:val="Default"/>
              <w:jc w:val="both"/>
              <w:rPr>
                <w:sz w:val="22"/>
                <w:szCs w:val="22"/>
              </w:rPr>
            </w:pPr>
            <w:r>
              <w:rPr>
                <w:sz w:val="22"/>
                <w:szCs w:val="22"/>
              </w:rPr>
              <w:t xml:space="preserve">Karen Hurrell – EHRC </w:t>
            </w:r>
          </w:p>
          <w:p w14:paraId="4878E11E" w14:textId="77777777" w:rsidR="00366F44" w:rsidRDefault="00366F44" w:rsidP="00366F44">
            <w:pPr>
              <w:pStyle w:val="Default"/>
              <w:jc w:val="both"/>
              <w:rPr>
                <w:sz w:val="22"/>
                <w:szCs w:val="22"/>
              </w:rPr>
            </w:pPr>
            <w:r>
              <w:rPr>
                <w:sz w:val="22"/>
                <w:szCs w:val="22"/>
              </w:rPr>
              <w:t xml:space="preserve">James Denman – DCLG </w:t>
            </w:r>
          </w:p>
          <w:p w14:paraId="60612924" w14:textId="77777777" w:rsidR="00366F44" w:rsidRDefault="00366F44" w:rsidP="00366F44">
            <w:pPr>
              <w:pStyle w:val="Default"/>
              <w:jc w:val="both"/>
              <w:rPr>
                <w:sz w:val="22"/>
                <w:szCs w:val="22"/>
              </w:rPr>
            </w:pPr>
            <w:r>
              <w:rPr>
                <w:sz w:val="22"/>
                <w:szCs w:val="22"/>
              </w:rPr>
              <w:t xml:space="preserve">Michael Berry – DWP </w:t>
            </w:r>
          </w:p>
          <w:p w14:paraId="0A7443D7" w14:textId="77777777" w:rsidR="00366F44" w:rsidRDefault="00366F44" w:rsidP="00366F44">
            <w:pPr>
              <w:pStyle w:val="Default"/>
              <w:jc w:val="both"/>
              <w:rPr>
                <w:sz w:val="22"/>
                <w:szCs w:val="22"/>
              </w:rPr>
            </w:pPr>
            <w:r>
              <w:rPr>
                <w:sz w:val="22"/>
                <w:szCs w:val="22"/>
              </w:rPr>
              <w:t xml:space="preserve">Noah Uhrig – MoJ </w:t>
            </w:r>
          </w:p>
          <w:p w14:paraId="295B48F4" w14:textId="77777777" w:rsidR="00366F44" w:rsidRDefault="00366F44" w:rsidP="00366F44">
            <w:pPr>
              <w:pStyle w:val="Default"/>
              <w:jc w:val="both"/>
              <w:rPr>
                <w:sz w:val="22"/>
                <w:szCs w:val="22"/>
              </w:rPr>
            </w:pPr>
            <w:r>
              <w:rPr>
                <w:sz w:val="22"/>
                <w:szCs w:val="22"/>
              </w:rPr>
              <w:t xml:space="preserve">Marcia Merchant – DfE </w:t>
            </w:r>
          </w:p>
          <w:p w14:paraId="2E0A74CF" w14:textId="77777777" w:rsidR="00366F44" w:rsidRDefault="00366F44" w:rsidP="00366F44">
            <w:pPr>
              <w:pStyle w:val="Default"/>
              <w:jc w:val="both"/>
              <w:rPr>
                <w:sz w:val="22"/>
                <w:szCs w:val="22"/>
              </w:rPr>
            </w:pPr>
            <w:r>
              <w:rPr>
                <w:sz w:val="22"/>
                <w:szCs w:val="22"/>
              </w:rPr>
              <w:t xml:space="preserve">Richard Cameron – GLA </w:t>
            </w:r>
          </w:p>
          <w:p w14:paraId="622FFD91" w14:textId="77777777" w:rsidR="00366F44" w:rsidRDefault="00366F44" w:rsidP="00366F44">
            <w:pPr>
              <w:pStyle w:val="Default"/>
              <w:jc w:val="both"/>
              <w:rPr>
                <w:sz w:val="22"/>
                <w:szCs w:val="22"/>
              </w:rPr>
            </w:pPr>
            <w:r>
              <w:rPr>
                <w:sz w:val="22"/>
                <w:szCs w:val="22"/>
              </w:rPr>
              <w:t xml:space="preserve">Gerry Firkins – NHS Digital </w:t>
            </w:r>
          </w:p>
          <w:p w14:paraId="661F91BE" w14:textId="77777777" w:rsidR="00366F44" w:rsidRDefault="00366F44" w:rsidP="00366F44">
            <w:pPr>
              <w:pStyle w:val="Default"/>
              <w:jc w:val="both"/>
              <w:rPr>
                <w:sz w:val="22"/>
                <w:szCs w:val="22"/>
              </w:rPr>
            </w:pPr>
            <w:r>
              <w:rPr>
                <w:sz w:val="22"/>
                <w:szCs w:val="22"/>
              </w:rPr>
              <w:t xml:space="preserve">Nick Armitage – NHS Digital </w:t>
            </w:r>
          </w:p>
          <w:p w14:paraId="64271FB5" w14:textId="77777777" w:rsidR="00366F44" w:rsidRDefault="00366F44" w:rsidP="00366F44">
            <w:pPr>
              <w:pStyle w:val="Default"/>
              <w:jc w:val="both"/>
              <w:rPr>
                <w:sz w:val="22"/>
                <w:szCs w:val="22"/>
              </w:rPr>
            </w:pPr>
            <w:r>
              <w:rPr>
                <w:sz w:val="22"/>
                <w:szCs w:val="22"/>
              </w:rPr>
              <w:t xml:space="preserve">Charlie Wroth-Smith – ONS Harmonisation </w:t>
            </w:r>
          </w:p>
          <w:p w14:paraId="4BF83BFE" w14:textId="77777777" w:rsidR="00366F44" w:rsidRDefault="00366F44" w:rsidP="00366F44">
            <w:pPr>
              <w:pStyle w:val="Default"/>
              <w:jc w:val="both"/>
              <w:rPr>
                <w:sz w:val="22"/>
                <w:szCs w:val="22"/>
              </w:rPr>
            </w:pPr>
            <w:r>
              <w:rPr>
                <w:sz w:val="22"/>
                <w:szCs w:val="22"/>
              </w:rPr>
              <w:t xml:space="preserve">Becki Aquilina – ONS Harmonisation </w:t>
            </w:r>
          </w:p>
          <w:p w14:paraId="0D2265EE" w14:textId="77777777" w:rsidR="00366F44" w:rsidRDefault="00366F44" w:rsidP="00366F44">
            <w:pPr>
              <w:pStyle w:val="Default"/>
              <w:jc w:val="both"/>
              <w:rPr>
                <w:sz w:val="22"/>
                <w:szCs w:val="22"/>
              </w:rPr>
            </w:pPr>
            <w:r>
              <w:rPr>
                <w:sz w:val="22"/>
                <w:szCs w:val="22"/>
              </w:rPr>
              <w:t xml:space="preserve">Emma Small – Welsh Government </w:t>
            </w:r>
          </w:p>
          <w:p w14:paraId="7BAD0917" w14:textId="77777777" w:rsidR="00366F44" w:rsidRDefault="00366F44" w:rsidP="00366F44">
            <w:pPr>
              <w:pStyle w:val="Default"/>
              <w:jc w:val="both"/>
              <w:rPr>
                <w:sz w:val="22"/>
                <w:szCs w:val="22"/>
              </w:rPr>
            </w:pPr>
            <w:r>
              <w:rPr>
                <w:sz w:val="22"/>
                <w:szCs w:val="22"/>
              </w:rPr>
              <w:t xml:space="preserve">Sue Leake – Welsh Government </w:t>
            </w:r>
          </w:p>
          <w:p w14:paraId="3842A8F3" w14:textId="77777777" w:rsidR="00366F44" w:rsidRDefault="00366F44" w:rsidP="00366F44">
            <w:pPr>
              <w:pStyle w:val="Default"/>
              <w:jc w:val="both"/>
              <w:rPr>
                <w:sz w:val="22"/>
                <w:szCs w:val="22"/>
              </w:rPr>
            </w:pPr>
            <w:r>
              <w:rPr>
                <w:sz w:val="22"/>
                <w:szCs w:val="22"/>
              </w:rPr>
              <w:t xml:space="preserve">Emma Morgan – NISRA </w:t>
            </w:r>
          </w:p>
          <w:p w14:paraId="705833D6" w14:textId="77777777" w:rsidR="00366F44" w:rsidRPr="00BB4F04" w:rsidRDefault="00366F44" w:rsidP="00366F44">
            <w:pPr>
              <w:jc w:val="both"/>
              <w:rPr>
                <w:rFonts w:cs="Arial"/>
              </w:rPr>
            </w:pPr>
            <w:r>
              <w:t xml:space="preserve">Cecilia MacIntyre – NRS </w:t>
            </w:r>
          </w:p>
          <w:p w14:paraId="02C9967A" w14:textId="77777777" w:rsidR="00366F44" w:rsidRDefault="00366F44" w:rsidP="00366F44">
            <w:pPr>
              <w:pStyle w:val="Default"/>
              <w:jc w:val="both"/>
              <w:rPr>
                <w:sz w:val="22"/>
                <w:szCs w:val="22"/>
              </w:rPr>
            </w:pPr>
            <w:r>
              <w:rPr>
                <w:sz w:val="22"/>
                <w:szCs w:val="22"/>
              </w:rPr>
              <w:t xml:space="preserve">Jay Gillam – NRS </w:t>
            </w:r>
          </w:p>
          <w:p w14:paraId="0A9E7202" w14:textId="77777777" w:rsidR="00366F44" w:rsidRDefault="00366F44" w:rsidP="00366F44">
            <w:pPr>
              <w:pStyle w:val="Default"/>
              <w:jc w:val="both"/>
              <w:rPr>
                <w:sz w:val="22"/>
                <w:szCs w:val="22"/>
              </w:rPr>
            </w:pPr>
            <w:r>
              <w:rPr>
                <w:sz w:val="22"/>
                <w:szCs w:val="22"/>
              </w:rPr>
              <w:t xml:space="preserve">Maria O’Beirne – DCLG </w:t>
            </w:r>
          </w:p>
          <w:p w14:paraId="7B88663B" w14:textId="77777777" w:rsidR="00366F44" w:rsidRDefault="00366F44" w:rsidP="00366F44">
            <w:pPr>
              <w:pStyle w:val="Default"/>
              <w:jc w:val="both"/>
              <w:rPr>
                <w:sz w:val="22"/>
                <w:szCs w:val="22"/>
              </w:rPr>
            </w:pPr>
            <w:r>
              <w:rPr>
                <w:sz w:val="22"/>
                <w:szCs w:val="22"/>
              </w:rPr>
              <w:t xml:space="preserve">Stephen Richards – LGA </w:t>
            </w:r>
          </w:p>
          <w:p w14:paraId="3AC6DC69" w14:textId="77777777" w:rsidR="00366F44" w:rsidRDefault="00366F44" w:rsidP="00366F44">
            <w:pPr>
              <w:pStyle w:val="Default"/>
              <w:jc w:val="both"/>
              <w:rPr>
                <w:sz w:val="22"/>
                <w:szCs w:val="22"/>
              </w:rPr>
            </w:pPr>
            <w:r>
              <w:rPr>
                <w:sz w:val="22"/>
                <w:szCs w:val="22"/>
              </w:rPr>
              <w:t xml:space="preserve">Josh Leedale – BEIS </w:t>
            </w:r>
          </w:p>
          <w:p w14:paraId="7A0283EE" w14:textId="77777777" w:rsidR="00366F44" w:rsidRPr="00BB4F04" w:rsidRDefault="00366F44" w:rsidP="00366F44">
            <w:pPr>
              <w:jc w:val="both"/>
              <w:rPr>
                <w:rFonts w:cs="Arial"/>
              </w:rPr>
            </w:pPr>
            <w:r>
              <w:t xml:space="preserve">Rebecca Williams – CTP Questionnaire and Question Design (secretariat) </w:t>
            </w:r>
          </w:p>
        </w:tc>
      </w:tr>
      <w:tr w:rsidR="00366F44" w:rsidRPr="00BB4F04" w14:paraId="4882B107" w14:textId="77777777" w:rsidTr="00366F44">
        <w:tc>
          <w:tcPr>
            <w:tcW w:w="2988" w:type="dxa"/>
            <w:tcBorders>
              <w:top w:val="single" w:sz="4" w:space="0" w:color="auto"/>
              <w:left w:val="single" w:sz="4" w:space="0" w:color="auto"/>
              <w:bottom w:val="single" w:sz="4" w:space="0" w:color="auto"/>
              <w:right w:val="single" w:sz="4" w:space="0" w:color="auto"/>
            </w:tcBorders>
          </w:tcPr>
          <w:p w14:paraId="15EE68E5" w14:textId="77777777" w:rsidR="00366F44" w:rsidRPr="00BB4F04" w:rsidRDefault="00366F44" w:rsidP="00366F44">
            <w:pPr>
              <w:jc w:val="both"/>
              <w:rPr>
                <w:rFonts w:cs="Arial"/>
                <w:b/>
              </w:rPr>
            </w:pPr>
            <w:r w:rsidRPr="00BB4F04">
              <w:rPr>
                <w:rFonts w:cs="Arial"/>
                <w:b/>
              </w:rPr>
              <w:t>Reporting Period</w:t>
            </w:r>
          </w:p>
        </w:tc>
        <w:tc>
          <w:tcPr>
            <w:tcW w:w="6651" w:type="dxa"/>
            <w:tcBorders>
              <w:top w:val="single" w:sz="4" w:space="0" w:color="auto"/>
              <w:left w:val="single" w:sz="4" w:space="0" w:color="auto"/>
              <w:bottom w:val="single" w:sz="4" w:space="0" w:color="auto"/>
              <w:right w:val="single" w:sz="4" w:space="0" w:color="auto"/>
            </w:tcBorders>
          </w:tcPr>
          <w:p w14:paraId="763ACACA" w14:textId="77777777" w:rsidR="00366F44" w:rsidRPr="00BB4F04" w:rsidRDefault="00366F44" w:rsidP="00366F44">
            <w:pPr>
              <w:jc w:val="both"/>
              <w:rPr>
                <w:rFonts w:cs="Arial"/>
              </w:rPr>
            </w:pPr>
            <w:r>
              <w:rPr>
                <w:rFonts w:cs="Arial"/>
              </w:rPr>
              <w:t>April – June 2018</w:t>
            </w:r>
          </w:p>
        </w:tc>
      </w:tr>
      <w:tr w:rsidR="00366F44" w:rsidRPr="00BB4F04" w14:paraId="0A1F94F9" w14:textId="77777777" w:rsidTr="00366F44">
        <w:tc>
          <w:tcPr>
            <w:tcW w:w="2988" w:type="dxa"/>
            <w:tcBorders>
              <w:top w:val="single" w:sz="4" w:space="0" w:color="auto"/>
              <w:left w:val="single" w:sz="4" w:space="0" w:color="auto"/>
              <w:bottom w:val="single" w:sz="4" w:space="0" w:color="auto"/>
              <w:right w:val="single" w:sz="4" w:space="0" w:color="auto"/>
            </w:tcBorders>
          </w:tcPr>
          <w:p w14:paraId="58CE26F1" w14:textId="77777777" w:rsidR="00366F44" w:rsidRPr="00BB4F04" w:rsidRDefault="00366F44" w:rsidP="00366F44">
            <w:pPr>
              <w:rPr>
                <w:rFonts w:cs="Arial"/>
                <w:b/>
              </w:rPr>
            </w:pPr>
            <w:r>
              <w:rPr>
                <w:rFonts w:cs="Arial"/>
                <w:b/>
              </w:rPr>
              <w:t>Surveys the Harmonised Questions are used on</w:t>
            </w:r>
          </w:p>
        </w:tc>
        <w:tc>
          <w:tcPr>
            <w:tcW w:w="6651" w:type="dxa"/>
            <w:tcBorders>
              <w:top w:val="single" w:sz="4" w:space="0" w:color="auto"/>
              <w:left w:val="single" w:sz="4" w:space="0" w:color="auto"/>
              <w:bottom w:val="single" w:sz="4" w:space="0" w:color="auto"/>
              <w:right w:val="single" w:sz="4" w:space="0" w:color="auto"/>
            </w:tcBorders>
          </w:tcPr>
          <w:p w14:paraId="77B8DDBD" w14:textId="77777777" w:rsidR="00366F44" w:rsidRPr="00BB4F04" w:rsidRDefault="00366F44" w:rsidP="00366F44">
            <w:pPr>
              <w:rPr>
                <w:rFonts w:cs="Arial"/>
              </w:rPr>
            </w:pPr>
          </w:p>
        </w:tc>
      </w:tr>
      <w:tr w:rsidR="00366F44" w:rsidRPr="00BB4F04" w14:paraId="4C90864D" w14:textId="77777777" w:rsidTr="00366F44">
        <w:tc>
          <w:tcPr>
            <w:tcW w:w="2988" w:type="dxa"/>
            <w:tcBorders>
              <w:top w:val="single" w:sz="4" w:space="0" w:color="auto"/>
              <w:bottom w:val="single" w:sz="4" w:space="0" w:color="auto"/>
            </w:tcBorders>
          </w:tcPr>
          <w:p w14:paraId="78A2CAED" w14:textId="77777777" w:rsidR="00366F44" w:rsidRPr="00BB4F04" w:rsidRDefault="00366F44" w:rsidP="00366F44">
            <w:pPr>
              <w:jc w:val="both"/>
              <w:rPr>
                <w:rFonts w:cs="Arial"/>
              </w:rPr>
            </w:pPr>
          </w:p>
        </w:tc>
        <w:tc>
          <w:tcPr>
            <w:tcW w:w="6651" w:type="dxa"/>
            <w:tcBorders>
              <w:top w:val="single" w:sz="4" w:space="0" w:color="auto"/>
              <w:bottom w:val="single" w:sz="4" w:space="0" w:color="auto"/>
            </w:tcBorders>
          </w:tcPr>
          <w:p w14:paraId="184FE853" w14:textId="77777777" w:rsidR="00366F44" w:rsidRPr="00BB4F04" w:rsidRDefault="00366F44" w:rsidP="00366F44">
            <w:pPr>
              <w:jc w:val="both"/>
              <w:rPr>
                <w:rFonts w:cs="Arial"/>
              </w:rPr>
            </w:pPr>
          </w:p>
        </w:tc>
      </w:tr>
      <w:tr w:rsidR="00366F44" w:rsidRPr="00BB4F04" w14:paraId="5EB92C5C" w14:textId="77777777" w:rsidTr="00366F44">
        <w:tc>
          <w:tcPr>
            <w:tcW w:w="9639" w:type="dxa"/>
            <w:gridSpan w:val="2"/>
            <w:tcBorders>
              <w:top w:val="single" w:sz="4" w:space="0" w:color="auto"/>
              <w:left w:val="single" w:sz="4" w:space="0" w:color="auto"/>
              <w:bottom w:val="single" w:sz="4" w:space="0" w:color="auto"/>
              <w:right w:val="single" w:sz="4" w:space="0" w:color="auto"/>
            </w:tcBorders>
          </w:tcPr>
          <w:p w14:paraId="5F7D231E" w14:textId="77777777" w:rsidR="00366F44" w:rsidRPr="00BB4F04" w:rsidRDefault="00366F44" w:rsidP="00366F44">
            <w:pPr>
              <w:jc w:val="both"/>
              <w:rPr>
                <w:rFonts w:cs="Arial"/>
              </w:rPr>
            </w:pPr>
            <w:r w:rsidRPr="00BB4F04">
              <w:rPr>
                <w:rFonts w:cs="Arial"/>
                <w:b/>
                <w:bCs/>
                <w:color w:val="000000"/>
              </w:rPr>
              <w:t xml:space="preserve">Summary Status </w:t>
            </w:r>
            <w:r w:rsidRPr="00BB4F04">
              <w:rPr>
                <w:rFonts w:cs="Arial"/>
                <w:bCs/>
                <w:i/>
                <w:color w:val="000000"/>
              </w:rPr>
              <w:t xml:space="preserve">(An overview of the status of the </w:t>
            </w:r>
            <w:r>
              <w:rPr>
                <w:rFonts w:cs="Arial"/>
                <w:bCs/>
                <w:i/>
                <w:color w:val="000000"/>
              </w:rPr>
              <w:t xml:space="preserve">topic </w:t>
            </w:r>
            <w:r w:rsidRPr="00BB4F04">
              <w:rPr>
                <w:rFonts w:cs="Arial"/>
                <w:bCs/>
                <w:i/>
                <w:color w:val="000000"/>
              </w:rPr>
              <w:t>work at this time)</w:t>
            </w:r>
          </w:p>
        </w:tc>
      </w:tr>
      <w:tr w:rsidR="00366F44" w:rsidRPr="00BB4F04" w14:paraId="5229C084" w14:textId="77777777" w:rsidTr="00366F44">
        <w:tc>
          <w:tcPr>
            <w:tcW w:w="9639" w:type="dxa"/>
            <w:gridSpan w:val="2"/>
            <w:tcBorders>
              <w:top w:val="single" w:sz="4" w:space="0" w:color="auto"/>
              <w:left w:val="single" w:sz="4" w:space="0" w:color="auto"/>
              <w:bottom w:val="single" w:sz="4" w:space="0" w:color="auto"/>
              <w:right w:val="single" w:sz="4" w:space="0" w:color="auto"/>
            </w:tcBorders>
          </w:tcPr>
          <w:p w14:paraId="00E7A5EF" w14:textId="77777777" w:rsidR="00366F44" w:rsidRPr="00D207A4" w:rsidRDefault="00366F44" w:rsidP="00366F44">
            <w:pPr>
              <w:pStyle w:val="Default"/>
              <w:jc w:val="both"/>
              <w:rPr>
                <w:sz w:val="22"/>
                <w:szCs w:val="22"/>
              </w:rPr>
            </w:pPr>
            <w:r w:rsidRPr="00D207A4">
              <w:rPr>
                <w:b/>
                <w:bCs/>
                <w:sz w:val="22"/>
                <w:szCs w:val="22"/>
              </w:rPr>
              <w:t xml:space="preserve">Ethnicity </w:t>
            </w:r>
          </w:p>
          <w:p w14:paraId="51D57380" w14:textId="77777777" w:rsidR="00366F44" w:rsidRPr="00B43713" w:rsidRDefault="00366F44" w:rsidP="00366F44">
            <w:pPr>
              <w:rPr>
                <w:rFonts w:cs="Arial"/>
              </w:rPr>
            </w:pPr>
            <w:r w:rsidRPr="00B43713">
              <w:rPr>
                <w:rFonts w:cs="Arial"/>
              </w:rPr>
              <w:t>The cross government Ethnicity Assurance Panel was held on 1 June. The next meeting will be 19 September. Development of the ethnic group question for the 2021 census continues to be the focus of work. ONS are considering four tick boxes: Jewish, Roma, Sikh, Somali. Stakeholder engagement is continuing and focus groups are being conducted to consider the public acceptability of adding the tick boxes and the clarity and data quality of the tick boxes. We are also looking into the acceptability of colour terminology.</w:t>
            </w:r>
          </w:p>
          <w:p w14:paraId="5879C28F" w14:textId="2938DF64" w:rsidR="00366F44" w:rsidRPr="00D207A4" w:rsidRDefault="00366F44" w:rsidP="007F104E">
            <w:pPr>
              <w:rPr>
                <w:rFonts w:cs="Arial"/>
              </w:rPr>
            </w:pPr>
            <w:r w:rsidRPr="00B43713">
              <w:rPr>
                <w:rFonts w:cs="Arial"/>
                <w:color w:val="000000"/>
              </w:rPr>
              <w:t>The Office for National Statistics (ONS) has yet to finalise its recommendations for the 2021 Census. Once it has done so, the Government will bring forward a White Paper in late 2018 setting out the</w:t>
            </w:r>
            <w:r>
              <w:rPr>
                <w:rFonts w:cs="Arial"/>
                <w:color w:val="000000"/>
              </w:rPr>
              <w:t xml:space="preserve"> proposals for the 2021 Census.</w:t>
            </w:r>
            <w:r w:rsidRPr="00B43713">
              <w:rPr>
                <w:rFonts w:cs="Arial"/>
                <w:color w:val="000000"/>
              </w:rPr>
              <w:t xml:space="preserve"> </w:t>
            </w:r>
          </w:p>
        </w:tc>
      </w:tr>
      <w:tr w:rsidR="00366F44" w:rsidRPr="00BB4F04" w14:paraId="61B8CE55" w14:textId="77777777" w:rsidTr="00366F44">
        <w:tc>
          <w:tcPr>
            <w:tcW w:w="9639" w:type="dxa"/>
            <w:gridSpan w:val="2"/>
            <w:tcBorders>
              <w:top w:val="single" w:sz="4" w:space="0" w:color="auto"/>
              <w:left w:val="single" w:sz="4" w:space="0" w:color="auto"/>
              <w:bottom w:val="single" w:sz="4" w:space="0" w:color="auto"/>
              <w:right w:val="single" w:sz="4" w:space="0" w:color="auto"/>
            </w:tcBorders>
          </w:tcPr>
          <w:p w14:paraId="26CB5641" w14:textId="77777777" w:rsidR="00366F44" w:rsidRPr="00BB4F04" w:rsidRDefault="00366F44" w:rsidP="00366F44">
            <w:pPr>
              <w:jc w:val="both"/>
              <w:rPr>
                <w:rFonts w:cs="Arial"/>
                <w:b/>
              </w:rPr>
            </w:pPr>
            <w:r w:rsidRPr="00BB4F04">
              <w:rPr>
                <w:rFonts w:cs="Arial"/>
                <w:b/>
              </w:rPr>
              <w:t xml:space="preserve">Progress made during this reporting period </w:t>
            </w:r>
          </w:p>
        </w:tc>
      </w:tr>
      <w:tr w:rsidR="00366F44" w:rsidRPr="00BB4F04" w14:paraId="00E1EBD6" w14:textId="77777777" w:rsidTr="00366F44">
        <w:tc>
          <w:tcPr>
            <w:tcW w:w="9639" w:type="dxa"/>
            <w:gridSpan w:val="2"/>
            <w:tcBorders>
              <w:top w:val="single" w:sz="4" w:space="0" w:color="auto"/>
              <w:left w:val="single" w:sz="4" w:space="0" w:color="auto"/>
              <w:bottom w:val="single" w:sz="4" w:space="0" w:color="auto"/>
              <w:right w:val="single" w:sz="4" w:space="0" w:color="auto"/>
            </w:tcBorders>
          </w:tcPr>
          <w:p w14:paraId="09D0811A" w14:textId="77777777" w:rsidR="00366F44" w:rsidRDefault="00366F44" w:rsidP="00366F44">
            <w:pPr>
              <w:pStyle w:val="Default"/>
              <w:jc w:val="both"/>
              <w:rPr>
                <w:color w:val="auto"/>
              </w:rPr>
            </w:pPr>
          </w:p>
          <w:p w14:paraId="1EF57D57" w14:textId="013060D1" w:rsidR="00366F44" w:rsidRPr="00B43713" w:rsidRDefault="00366F44" w:rsidP="00366F44">
            <w:pPr>
              <w:pStyle w:val="Default"/>
              <w:numPr>
                <w:ilvl w:val="0"/>
                <w:numId w:val="29"/>
              </w:numPr>
              <w:jc w:val="both"/>
              <w:rPr>
                <w:sz w:val="22"/>
                <w:szCs w:val="22"/>
              </w:rPr>
            </w:pPr>
            <w:r>
              <w:rPr>
                <w:sz w:val="22"/>
                <w:szCs w:val="22"/>
              </w:rPr>
              <w:t xml:space="preserve">Working closely with Census including attending EILR Census topic groups and the GSS </w:t>
            </w:r>
            <w:r w:rsidR="007F104E">
              <w:rPr>
                <w:sz w:val="22"/>
                <w:szCs w:val="22"/>
              </w:rPr>
              <w:t xml:space="preserve">    </w:t>
            </w:r>
            <w:r>
              <w:rPr>
                <w:sz w:val="22"/>
                <w:szCs w:val="22"/>
              </w:rPr>
              <w:t xml:space="preserve">Ethnicity </w:t>
            </w:r>
            <w:r w:rsidRPr="00B43713">
              <w:rPr>
                <w:sz w:val="22"/>
                <w:szCs w:val="22"/>
              </w:rPr>
              <w:t xml:space="preserve">Assurance Panel </w:t>
            </w:r>
          </w:p>
          <w:p w14:paraId="4AD6439A" w14:textId="77777777" w:rsidR="00366F44" w:rsidRPr="00B43713" w:rsidRDefault="00366F44" w:rsidP="00366F44">
            <w:pPr>
              <w:pStyle w:val="Default"/>
              <w:numPr>
                <w:ilvl w:val="0"/>
                <w:numId w:val="29"/>
              </w:numPr>
              <w:jc w:val="both"/>
              <w:rPr>
                <w:sz w:val="22"/>
                <w:szCs w:val="22"/>
              </w:rPr>
            </w:pPr>
            <w:r w:rsidRPr="00B43713">
              <w:rPr>
                <w:sz w:val="22"/>
                <w:szCs w:val="22"/>
              </w:rPr>
              <w:t>Developing links across the ONS to establish an overarching view of ethnic group work</w:t>
            </w:r>
          </w:p>
          <w:p w14:paraId="18EC5259" w14:textId="77777777" w:rsidR="00366F44" w:rsidRPr="00B43713" w:rsidRDefault="00366F44" w:rsidP="00366F44">
            <w:pPr>
              <w:pStyle w:val="Default"/>
              <w:numPr>
                <w:ilvl w:val="0"/>
                <w:numId w:val="29"/>
              </w:numPr>
              <w:jc w:val="both"/>
              <w:rPr>
                <w:sz w:val="22"/>
                <w:szCs w:val="22"/>
              </w:rPr>
            </w:pPr>
            <w:r w:rsidRPr="00B43713">
              <w:rPr>
                <w:sz w:val="22"/>
                <w:szCs w:val="22"/>
              </w:rPr>
              <w:t>Developing links with the Race Disparity Unit</w:t>
            </w:r>
          </w:p>
          <w:p w14:paraId="3D1FED49" w14:textId="77777777" w:rsidR="00366F44" w:rsidRPr="00B43713" w:rsidRDefault="00366F44" w:rsidP="00366F44">
            <w:pPr>
              <w:pStyle w:val="Default"/>
              <w:numPr>
                <w:ilvl w:val="0"/>
                <w:numId w:val="29"/>
              </w:numPr>
              <w:jc w:val="both"/>
              <w:rPr>
                <w:sz w:val="22"/>
                <w:szCs w:val="22"/>
              </w:rPr>
            </w:pPr>
            <w:r w:rsidRPr="00B43713">
              <w:rPr>
                <w:sz w:val="22"/>
                <w:szCs w:val="22"/>
                <w:lang w:val="en"/>
              </w:rPr>
              <w:t>ONS have published a report taking a first look at the outcome of an audit of UK inequalities data on the nine protected characteristics of the Equality Act (2010). A focus on ethnicity data is also included</w:t>
            </w:r>
            <w:r>
              <w:rPr>
                <w:sz w:val="22"/>
                <w:szCs w:val="22"/>
                <w:lang w:val="en"/>
              </w:rPr>
              <w:t>.</w:t>
            </w:r>
          </w:p>
          <w:p w14:paraId="6C868D26" w14:textId="77777777" w:rsidR="00366F44" w:rsidRPr="00BB4F04" w:rsidRDefault="00366F44" w:rsidP="00366F44">
            <w:pPr>
              <w:jc w:val="both"/>
              <w:rPr>
                <w:rFonts w:cs="Arial"/>
              </w:rPr>
            </w:pPr>
          </w:p>
        </w:tc>
      </w:tr>
      <w:tr w:rsidR="00366F44" w:rsidRPr="00BB4F04" w14:paraId="6F40D7FB" w14:textId="77777777" w:rsidTr="00366F44">
        <w:tc>
          <w:tcPr>
            <w:tcW w:w="9639" w:type="dxa"/>
            <w:gridSpan w:val="2"/>
            <w:tcBorders>
              <w:top w:val="single" w:sz="4" w:space="0" w:color="auto"/>
              <w:left w:val="single" w:sz="4" w:space="0" w:color="auto"/>
              <w:bottom w:val="single" w:sz="4" w:space="0" w:color="auto"/>
              <w:right w:val="single" w:sz="4" w:space="0" w:color="auto"/>
            </w:tcBorders>
          </w:tcPr>
          <w:p w14:paraId="76211C1F" w14:textId="77777777" w:rsidR="00366F44" w:rsidRPr="00BB4F04" w:rsidRDefault="00366F44" w:rsidP="00366F44">
            <w:pPr>
              <w:jc w:val="both"/>
              <w:rPr>
                <w:rFonts w:cs="Arial"/>
                <w:b/>
              </w:rPr>
            </w:pPr>
            <w:r w:rsidRPr="00BB4F04">
              <w:rPr>
                <w:rFonts w:cs="Arial"/>
                <w:b/>
              </w:rPr>
              <w:t>Work planned for the next reporting period</w:t>
            </w:r>
          </w:p>
        </w:tc>
      </w:tr>
      <w:tr w:rsidR="00366F44" w:rsidRPr="00BB4F04" w14:paraId="3824AAEE" w14:textId="77777777" w:rsidTr="00366F44">
        <w:tc>
          <w:tcPr>
            <w:tcW w:w="9639" w:type="dxa"/>
            <w:gridSpan w:val="2"/>
            <w:tcBorders>
              <w:top w:val="single" w:sz="4" w:space="0" w:color="auto"/>
              <w:left w:val="single" w:sz="4" w:space="0" w:color="auto"/>
              <w:bottom w:val="single" w:sz="4" w:space="0" w:color="auto"/>
              <w:right w:val="single" w:sz="4" w:space="0" w:color="auto"/>
            </w:tcBorders>
          </w:tcPr>
          <w:p w14:paraId="20CF86F5" w14:textId="77777777" w:rsidR="00366F44" w:rsidRDefault="00366F44" w:rsidP="00366F44">
            <w:pPr>
              <w:pStyle w:val="Default"/>
              <w:jc w:val="both"/>
              <w:rPr>
                <w:sz w:val="22"/>
                <w:szCs w:val="22"/>
              </w:rPr>
            </w:pPr>
            <w:r>
              <w:rPr>
                <w:sz w:val="22"/>
                <w:szCs w:val="22"/>
              </w:rPr>
              <w:t>Continue to participate at Census Topic Group and Ethnic Group Assurance panel.</w:t>
            </w:r>
          </w:p>
          <w:p w14:paraId="54791F99" w14:textId="77777777" w:rsidR="00366F44" w:rsidRDefault="00366F44" w:rsidP="00366F44">
            <w:pPr>
              <w:pStyle w:val="Default"/>
              <w:jc w:val="both"/>
              <w:rPr>
                <w:sz w:val="22"/>
                <w:szCs w:val="22"/>
              </w:rPr>
            </w:pPr>
            <w:r w:rsidRPr="00D207A4">
              <w:rPr>
                <w:color w:val="0070C0"/>
                <w:sz w:val="22"/>
                <w:szCs w:val="22"/>
              </w:rPr>
              <w:t xml:space="preserve"> </w:t>
            </w:r>
          </w:p>
          <w:p w14:paraId="3BFEC6FD" w14:textId="7F82D6E7" w:rsidR="00366F44" w:rsidRPr="00BB4F04" w:rsidRDefault="00366F44" w:rsidP="00E033F5">
            <w:pPr>
              <w:pStyle w:val="Default"/>
              <w:jc w:val="both"/>
            </w:pPr>
            <w:r w:rsidRPr="00D207A4">
              <w:rPr>
                <w:sz w:val="22"/>
                <w:szCs w:val="22"/>
              </w:rPr>
              <w:t xml:space="preserve">Topic lead </w:t>
            </w:r>
            <w:r>
              <w:rPr>
                <w:sz w:val="22"/>
                <w:szCs w:val="22"/>
              </w:rPr>
              <w:t>to review</w:t>
            </w:r>
            <w:r w:rsidRPr="00D207A4">
              <w:rPr>
                <w:sz w:val="22"/>
                <w:szCs w:val="22"/>
              </w:rPr>
              <w:t xml:space="preserve"> and re-establish the topic group and </w:t>
            </w:r>
            <w:r>
              <w:rPr>
                <w:sz w:val="22"/>
                <w:szCs w:val="22"/>
              </w:rPr>
              <w:t>continue to build</w:t>
            </w:r>
            <w:r w:rsidRPr="00D207A4">
              <w:rPr>
                <w:sz w:val="22"/>
                <w:szCs w:val="22"/>
              </w:rPr>
              <w:t xml:space="preserve"> links across ONS and the GSS.</w:t>
            </w:r>
          </w:p>
        </w:tc>
      </w:tr>
      <w:tr w:rsidR="00366F44" w:rsidRPr="00BB4F04" w14:paraId="2D173893" w14:textId="77777777" w:rsidTr="00366F44">
        <w:tc>
          <w:tcPr>
            <w:tcW w:w="9639" w:type="dxa"/>
            <w:gridSpan w:val="2"/>
            <w:tcBorders>
              <w:top w:val="single" w:sz="4" w:space="0" w:color="auto"/>
              <w:left w:val="single" w:sz="4" w:space="0" w:color="auto"/>
              <w:bottom w:val="single" w:sz="4" w:space="0" w:color="auto"/>
              <w:right w:val="single" w:sz="4" w:space="0" w:color="auto"/>
            </w:tcBorders>
          </w:tcPr>
          <w:p w14:paraId="71BE5030" w14:textId="77777777" w:rsidR="00366F44" w:rsidRPr="00BB4F04" w:rsidRDefault="00366F44" w:rsidP="00366F44">
            <w:pPr>
              <w:jc w:val="both"/>
              <w:rPr>
                <w:rFonts w:cs="Arial"/>
                <w:b/>
              </w:rPr>
            </w:pPr>
            <w:r w:rsidRPr="00BB4F04">
              <w:rPr>
                <w:rFonts w:cs="Arial"/>
                <w:b/>
              </w:rPr>
              <w:t xml:space="preserve">Key Issues and Risks </w:t>
            </w:r>
            <w:r w:rsidRPr="00BB4F04">
              <w:rPr>
                <w:rFonts w:cs="Arial"/>
                <w:i/>
              </w:rPr>
              <w:t>(</w:t>
            </w:r>
            <w:r w:rsidRPr="00BB4F04">
              <w:rPr>
                <w:rFonts w:eastAsia="Arial Unicode MS" w:cs="Arial"/>
                <w:i/>
                <w:color w:val="000000"/>
              </w:rPr>
              <w:t xml:space="preserve">Summary of actual or potential </w:t>
            </w:r>
            <w:r>
              <w:rPr>
                <w:rFonts w:eastAsia="Arial Unicode MS" w:cs="Arial"/>
                <w:i/>
                <w:color w:val="000000"/>
              </w:rPr>
              <w:t>issues</w:t>
            </w:r>
            <w:r w:rsidRPr="00BB4F04">
              <w:rPr>
                <w:rFonts w:eastAsia="Arial Unicode MS" w:cs="Arial"/>
                <w:i/>
                <w:color w:val="000000"/>
              </w:rPr>
              <w:t xml:space="preserve"> along with risks, potential impacts and sensitivities linked to individual needs of UK nations)</w:t>
            </w:r>
          </w:p>
        </w:tc>
      </w:tr>
      <w:tr w:rsidR="00366F44" w:rsidRPr="00BB4F04" w14:paraId="230BEC9F" w14:textId="77777777" w:rsidTr="00366F44">
        <w:tc>
          <w:tcPr>
            <w:tcW w:w="9639" w:type="dxa"/>
            <w:gridSpan w:val="2"/>
            <w:tcBorders>
              <w:top w:val="single" w:sz="4" w:space="0" w:color="auto"/>
              <w:left w:val="single" w:sz="4" w:space="0" w:color="auto"/>
              <w:bottom w:val="single" w:sz="4" w:space="0" w:color="auto"/>
              <w:right w:val="single" w:sz="4" w:space="0" w:color="auto"/>
            </w:tcBorders>
          </w:tcPr>
          <w:p w14:paraId="7A908F32" w14:textId="6BD4CB14" w:rsidR="00366F44" w:rsidRPr="00BB4F04" w:rsidRDefault="00366F44" w:rsidP="00366F44">
            <w:pPr>
              <w:jc w:val="both"/>
              <w:rPr>
                <w:rFonts w:cs="Arial"/>
              </w:rPr>
            </w:pPr>
          </w:p>
          <w:p w14:paraId="16D2762A" w14:textId="77777777" w:rsidR="00366F44" w:rsidRPr="00BB4F04" w:rsidRDefault="00366F44" w:rsidP="00366F44">
            <w:pPr>
              <w:jc w:val="both"/>
              <w:rPr>
                <w:rFonts w:cs="Arial"/>
              </w:rPr>
            </w:pPr>
          </w:p>
        </w:tc>
      </w:tr>
      <w:tr w:rsidR="00366F44" w:rsidRPr="00BB4F04" w14:paraId="4AAF594E" w14:textId="77777777" w:rsidTr="00366F44">
        <w:tc>
          <w:tcPr>
            <w:tcW w:w="9639" w:type="dxa"/>
            <w:gridSpan w:val="2"/>
            <w:tcBorders>
              <w:top w:val="single" w:sz="4" w:space="0" w:color="auto"/>
              <w:left w:val="single" w:sz="4" w:space="0" w:color="auto"/>
              <w:bottom w:val="single" w:sz="4" w:space="0" w:color="auto"/>
              <w:right w:val="single" w:sz="4" w:space="0" w:color="auto"/>
            </w:tcBorders>
          </w:tcPr>
          <w:p w14:paraId="1B814E8E" w14:textId="77777777" w:rsidR="00366F44" w:rsidRPr="00BB4F04" w:rsidRDefault="00366F44" w:rsidP="00366F44">
            <w:pPr>
              <w:jc w:val="both"/>
              <w:rPr>
                <w:rFonts w:cs="Arial"/>
                <w:b/>
              </w:rPr>
            </w:pPr>
            <w:r w:rsidRPr="00BB4F04">
              <w:rPr>
                <w:rFonts w:cs="Arial"/>
                <w:b/>
              </w:rPr>
              <w:t xml:space="preserve">Other Information </w:t>
            </w:r>
            <w:r w:rsidRPr="00BB4F04">
              <w:rPr>
                <w:rFonts w:cs="Arial"/>
                <w:i/>
              </w:rPr>
              <w:t>(Any other relevant details)</w:t>
            </w:r>
          </w:p>
        </w:tc>
      </w:tr>
      <w:tr w:rsidR="00366F44" w:rsidRPr="00BB4F04" w14:paraId="290983CD" w14:textId="77777777" w:rsidTr="00366F44">
        <w:tc>
          <w:tcPr>
            <w:tcW w:w="9639" w:type="dxa"/>
            <w:gridSpan w:val="2"/>
            <w:tcBorders>
              <w:top w:val="single" w:sz="4" w:space="0" w:color="auto"/>
              <w:left w:val="single" w:sz="4" w:space="0" w:color="auto"/>
              <w:bottom w:val="single" w:sz="4" w:space="0" w:color="auto"/>
              <w:right w:val="single" w:sz="4" w:space="0" w:color="auto"/>
            </w:tcBorders>
          </w:tcPr>
          <w:p w14:paraId="262F775A" w14:textId="5D7FB51A" w:rsidR="00366F44" w:rsidRPr="00BB4F04" w:rsidRDefault="00366F44" w:rsidP="00366F44">
            <w:pPr>
              <w:jc w:val="both"/>
              <w:rPr>
                <w:rFonts w:cs="Arial"/>
              </w:rPr>
            </w:pPr>
          </w:p>
          <w:p w14:paraId="06028088" w14:textId="77777777" w:rsidR="00366F44" w:rsidRPr="00BB4F04" w:rsidRDefault="00366F44" w:rsidP="00366F44">
            <w:pPr>
              <w:jc w:val="both"/>
              <w:rPr>
                <w:rFonts w:cs="Arial"/>
              </w:rPr>
            </w:pPr>
          </w:p>
        </w:tc>
      </w:tr>
    </w:tbl>
    <w:p w14:paraId="6D121142" w14:textId="77777777" w:rsidR="00366F44" w:rsidRPr="00BB4F04" w:rsidRDefault="00366F44" w:rsidP="00366F44">
      <w:pPr>
        <w:jc w:val="both"/>
        <w:rPr>
          <w:rFonts w:cs="Arial"/>
        </w:rPr>
      </w:pPr>
    </w:p>
    <w:p w14:paraId="692CFD3F" w14:textId="77777777" w:rsidR="00366F44" w:rsidRPr="00BB4F04" w:rsidRDefault="00366F44" w:rsidP="00366F44">
      <w:pPr>
        <w:jc w:val="both"/>
        <w:rPr>
          <w:rFonts w:cs="Arial"/>
        </w:rPr>
      </w:pPr>
    </w:p>
    <w:p w14:paraId="3A88F190" w14:textId="096EAB75" w:rsidR="00660C67" w:rsidRPr="00BB4F04" w:rsidRDefault="00660C67" w:rsidP="00660C67">
      <w:pPr>
        <w:jc w:val="center"/>
        <w:rPr>
          <w:rFonts w:cs="Arial"/>
          <w:b/>
          <w:color w:val="FF0000"/>
          <w:u w:val="single"/>
        </w:rPr>
      </w:pPr>
      <w:r w:rsidRPr="00660C67">
        <w:rPr>
          <w:rFonts w:cs="Arial"/>
          <w:b/>
          <w:color w:val="000000" w:themeColor="text1"/>
          <w:u w:val="single"/>
        </w:rPr>
        <w:t>Gender Identity</w:t>
      </w:r>
    </w:p>
    <w:p w14:paraId="35936B0D" w14:textId="737E9202" w:rsidR="00366F44" w:rsidRDefault="00366F44"/>
    <w:tbl>
      <w:tblPr>
        <w:tblW w:w="9639" w:type="dxa"/>
        <w:tblInd w:w="-464" w:type="dxa"/>
        <w:tblLook w:val="01E0" w:firstRow="1" w:lastRow="1" w:firstColumn="1" w:lastColumn="1" w:noHBand="0" w:noVBand="0"/>
      </w:tblPr>
      <w:tblGrid>
        <w:gridCol w:w="2988"/>
        <w:gridCol w:w="6651"/>
      </w:tblGrid>
      <w:tr w:rsidR="00366F44" w:rsidRPr="00BB4F04" w14:paraId="420031D6" w14:textId="77777777" w:rsidTr="00660C67">
        <w:tc>
          <w:tcPr>
            <w:tcW w:w="2988" w:type="dxa"/>
            <w:tcBorders>
              <w:top w:val="single" w:sz="4" w:space="0" w:color="auto"/>
              <w:left w:val="single" w:sz="4" w:space="0" w:color="auto"/>
              <w:bottom w:val="single" w:sz="4" w:space="0" w:color="auto"/>
              <w:right w:val="single" w:sz="4" w:space="0" w:color="auto"/>
            </w:tcBorders>
          </w:tcPr>
          <w:p w14:paraId="14BDEF48" w14:textId="77777777" w:rsidR="00366F44" w:rsidRPr="00BB4F04" w:rsidRDefault="00366F44" w:rsidP="00366F44">
            <w:pPr>
              <w:jc w:val="both"/>
              <w:rPr>
                <w:rFonts w:cs="Arial"/>
                <w:b/>
              </w:rPr>
            </w:pPr>
            <w:r w:rsidRPr="00BB4F04">
              <w:rPr>
                <w:rFonts w:cs="Arial"/>
                <w:b/>
              </w:rPr>
              <w:t>Topic Lead</w:t>
            </w:r>
          </w:p>
        </w:tc>
        <w:tc>
          <w:tcPr>
            <w:tcW w:w="6651" w:type="dxa"/>
            <w:tcBorders>
              <w:top w:val="single" w:sz="4" w:space="0" w:color="auto"/>
              <w:left w:val="single" w:sz="4" w:space="0" w:color="auto"/>
              <w:bottom w:val="single" w:sz="4" w:space="0" w:color="auto"/>
              <w:right w:val="single" w:sz="4" w:space="0" w:color="auto"/>
            </w:tcBorders>
          </w:tcPr>
          <w:p w14:paraId="55914B3C" w14:textId="77777777" w:rsidR="00366F44" w:rsidRPr="00BB4F04" w:rsidRDefault="00366F44" w:rsidP="00366F44">
            <w:pPr>
              <w:jc w:val="both"/>
              <w:rPr>
                <w:rFonts w:cs="Arial"/>
              </w:rPr>
            </w:pPr>
            <w:r>
              <w:rPr>
                <w:rFonts w:cs="Arial"/>
              </w:rPr>
              <w:t>Melissa Randall</w:t>
            </w:r>
          </w:p>
        </w:tc>
      </w:tr>
      <w:tr w:rsidR="00366F44" w:rsidRPr="00BB4F04" w14:paraId="2B6BBE64" w14:textId="77777777" w:rsidTr="00660C67">
        <w:tc>
          <w:tcPr>
            <w:tcW w:w="2988" w:type="dxa"/>
            <w:tcBorders>
              <w:top w:val="single" w:sz="4" w:space="0" w:color="auto"/>
              <w:left w:val="single" w:sz="4" w:space="0" w:color="auto"/>
              <w:bottom w:val="single" w:sz="4" w:space="0" w:color="auto"/>
              <w:right w:val="single" w:sz="4" w:space="0" w:color="auto"/>
            </w:tcBorders>
          </w:tcPr>
          <w:p w14:paraId="1C84ADF2" w14:textId="77777777" w:rsidR="00366F44" w:rsidRPr="00BB4F04" w:rsidRDefault="00366F44" w:rsidP="007F104E">
            <w:pPr>
              <w:rPr>
                <w:rFonts w:cs="Arial"/>
                <w:b/>
              </w:rPr>
            </w:pPr>
            <w:r w:rsidRPr="00BB4F04">
              <w:rPr>
                <w:rFonts w:cs="Arial"/>
                <w:b/>
              </w:rPr>
              <w:t xml:space="preserve">Topic Group Members </w:t>
            </w:r>
            <w:r>
              <w:rPr>
                <w:rFonts w:cs="Arial"/>
                <w:b/>
              </w:rPr>
              <w:t>(incl. Gov Dept. from)</w:t>
            </w:r>
          </w:p>
        </w:tc>
        <w:tc>
          <w:tcPr>
            <w:tcW w:w="6651" w:type="dxa"/>
            <w:tcBorders>
              <w:top w:val="single" w:sz="4" w:space="0" w:color="auto"/>
              <w:left w:val="single" w:sz="4" w:space="0" w:color="auto"/>
              <w:bottom w:val="single" w:sz="4" w:space="0" w:color="auto"/>
              <w:right w:val="single" w:sz="4" w:space="0" w:color="auto"/>
            </w:tcBorders>
          </w:tcPr>
          <w:p w14:paraId="2911D02B" w14:textId="77777777" w:rsidR="00366F44" w:rsidRPr="00BB4F04" w:rsidRDefault="00366F44" w:rsidP="00366F44">
            <w:pPr>
              <w:jc w:val="both"/>
              <w:rPr>
                <w:rFonts w:cs="Arial"/>
              </w:rPr>
            </w:pPr>
          </w:p>
        </w:tc>
      </w:tr>
      <w:tr w:rsidR="00366F44" w:rsidRPr="00BB4F04" w14:paraId="5D55263B" w14:textId="77777777" w:rsidTr="00660C67">
        <w:tc>
          <w:tcPr>
            <w:tcW w:w="2988" w:type="dxa"/>
            <w:tcBorders>
              <w:top w:val="single" w:sz="4" w:space="0" w:color="auto"/>
              <w:left w:val="single" w:sz="4" w:space="0" w:color="auto"/>
              <w:bottom w:val="single" w:sz="4" w:space="0" w:color="auto"/>
              <w:right w:val="single" w:sz="4" w:space="0" w:color="auto"/>
            </w:tcBorders>
          </w:tcPr>
          <w:p w14:paraId="5F73C1B7" w14:textId="77777777" w:rsidR="00366F44" w:rsidRPr="00BB4F04" w:rsidRDefault="00366F44" w:rsidP="00366F44">
            <w:pPr>
              <w:jc w:val="both"/>
              <w:rPr>
                <w:rFonts w:cs="Arial"/>
                <w:b/>
              </w:rPr>
            </w:pPr>
            <w:r w:rsidRPr="00BB4F04">
              <w:rPr>
                <w:rFonts w:cs="Arial"/>
                <w:b/>
              </w:rPr>
              <w:t>Reporting Period</w:t>
            </w:r>
          </w:p>
        </w:tc>
        <w:tc>
          <w:tcPr>
            <w:tcW w:w="6651" w:type="dxa"/>
            <w:tcBorders>
              <w:top w:val="single" w:sz="4" w:space="0" w:color="auto"/>
              <w:left w:val="single" w:sz="4" w:space="0" w:color="auto"/>
              <w:bottom w:val="single" w:sz="4" w:space="0" w:color="auto"/>
              <w:right w:val="single" w:sz="4" w:space="0" w:color="auto"/>
            </w:tcBorders>
          </w:tcPr>
          <w:p w14:paraId="76DB7CF1" w14:textId="77777777" w:rsidR="00366F44" w:rsidRPr="00BB4F04" w:rsidRDefault="00366F44" w:rsidP="00366F44">
            <w:pPr>
              <w:jc w:val="both"/>
              <w:rPr>
                <w:rFonts w:cs="Arial"/>
              </w:rPr>
            </w:pPr>
            <w:r>
              <w:rPr>
                <w:rFonts w:cs="Arial"/>
              </w:rPr>
              <w:t>April to June 2018</w:t>
            </w:r>
          </w:p>
        </w:tc>
      </w:tr>
      <w:tr w:rsidR="00366F44" w:rsidRPr="00BB4F04" w14:paraId="0C861AD8" w14:textId="77777777" w:rsidTr="00660C67">
        <w:tc>
          <w:tcPr>
            <w:tcW w:w="2988" w:type="dxa"/>
            <w:tcBorders>
              <w:top w:val="single" w:sz="4" w:space="0" w:color="auto"/>
              <w:left w:val="single" w:sz="4" w:space="0" w:color="auto"/>
              <w:bottom w:val="single" w:sz="4" w:space="0" w:color="auto"/>
              <w:right w:val="single" w:sz="4" w:space="0" w:color="auto"/>
            </w:tcBorders>
          </w:tcPr>
          <w:p w14:paraId="26A888DE" w14:textId="77777777" w:rsidR="00366F44" w:rsidRPr="00BB4F04" w:rsidRDefault="00366F44" w:rsidP="00366F44">
            <w:pPr>
              <w:rPr>
                <w:rFonts w:cs="Arial"/>
                <w:b/>
              </w:rPr>
            </w:pPr>
            <w:r>
              <w:rPr>
                <w:rFonts w:cs="Arial"/>
                <w:b/>
              </w:rPr>
              <w:t>Surveys the Harmonised Questions are used on</w:t>
            </w:r>
          </w:p>
        </w:tc>
        <w:tc>
          <w:tcPr>
            <w:tcW w:w="6651" w:type="dxa"/>
            <w:tcBorders>
              <w:top w:val="single" w:sz="4" w:space="0" w:color="auto"/>
              <w:left w:val="single" w:sz="4" w:space="0" w:color="auto"/>
              <w:bottom w:val="single" w:sz="4" w:space="0" w:color="auto"/>
              <w:right w:val="single" w:sz="4" w:space="0" w:color="auto"/>
            </w:tcBorders>
          </w:tcPr>
          <w:p w14:paraId="2A97618D" w14:textId="77777777" w:rsidR="00366F44" w:rsidRPr="00BB4F04" w:rsidRDefault="00366F44" w:rsidP="00366F44">
            <w:pPr>
              <w:rPr>
                <w:rFonts w:cs="Arial"/>
              </w:rPr>
            </w:pPr>
            <w:r>
              <w:rPr>
                <w:rFonts w:cs="Arial"/>
              </w:rPr>
              <w:t>N/a</w:t>
            </w:r>
          </w:p>
        </w:tc>
      </w:tr>
      <w:tr w:rsidR="00366F44" w:rsidRPr="00BB4F04" w14:paraId="5F86A4D5" w14:textId="77777777" w:rsidTr="00660C67">
        <w:tc>
          <w:tcPr>
            <w:tcW w:w="2988" w:type="dxa"/>
            <w:tcBorders>
              <w:top w:val="single" w:sz="4" w:space="0" w:color="auto"/>
              <w:bottom w:val="single" w:sz="4" w:space="0" w:color="auto"/>
            </w:tcBorders>
          </w:tcPr>
          <w:p w14:paraId="0FC081ED" w14:textId="77777777" w:rsidR="00366F44" w:rsidRPr="00BB4F04" w:rsidRDefault="00366F44" w:rsidP="00366F44">
            <w:pPr>
              <w:jc w:val="both"/>
              <w:rPr>
                <w:rFonts w:cs="Arial"/>
              </w:rPr>
            </w:pPr>
          </w:p>
        </w:tc>
        <w:tc>
          <w:tcPr>
            <w:tcW w:w="6651" w:type="dxa"/>
            <w:tcBorders>
              <w:top w:val="single" w:sz="4" w:space="0" w:color="auto"/>
              <w:bottom w:val="single" w:sz="4" w:space="0" w:color="auto"/>
            </w:tcBorders>
          </w:tcPr>
          <w:p w14:paraId="67451013" w14:textId="77777777" w:rsidR="00366F44" w:rsidRPr="00BB4F04" w:rsidRDefault="00366F44" w:rsidP="00366F44">
            <w:pPr>
              <w:jc w:val="both"/>
              <w:rPr>
                <w:rFonts w:cs="Arial"/>
              </w:rPr>
            </w:pPr>
          </w:p>
        </w:tc>
      </w:tr>
      <w:tr w:rsidR="00366F44" w:rsidRPr="00BB4F04" w14:paraId="65DFAE4E" w14:textId="77777777" w:rsidTr="00660C67">
        <w:tc>
          <w:tcPr>
            <w:tcW w:w="9639" w:type="dxa"/>
            <w:gridSpan w:val="2"/>
            <w:tcBorders>
              <w:top w:val="single" w:sz="4" w:space="0" w:color="auto"/>
              <w:left w:val="single" w:sz="4" w:space="0" w:color="auto"/>
              <w:bottom w:val="single" w:sz="4" w:space="0" w:color="auto"/>
              <w:right w:val="single" w:sz="4" w:space="0" w:color="auto"/>
            </w:tcBorders>
          </w:tcPr>
          <w:p w14:paraId="4B6E69DA" w14:textId="77777777" w:rsidR="00366F44" w:rsidRPr="00BB4F04" w:rsidRDefault="00366F44" w:rsidP="00366F44">
            <w:pPr>
              <w:jc w:val="both"/>
              <w:rPr>
                <w:rFonts w:cs="Arial"/>
              </w:rPr>
            </w:pPr>
            <w:r w:rsidRPr="00BB4F04">
              <w:rPr>
                <w:rFonts w:cs="Arial"/>
                <w:b/>
                <w:bCs/>
                <w:color w:val="000000"/>
              </w:rPr>
              <w:t xml:space="preserve">Summary Status </w:t>
            </w:r>
            <w:r w:rsidRPr="00BB4F04">
              <w:rPr>
                <w:rFonts w:cs="Arial"/>
                <w:bCs/>
                <w:i/>
                <w:color w:val="000000"/>
              </w:rPr>
              <w:t xml:space="preserve">(An overview of the status of the </w:t>
            </w:r>
            <w:r>
              <w:rPr>
                <w:rFonts w:cs="Arial"/>
                <w:bCs/>
                <w:i/>
                <w:color w:val="000000"/>
              </w:rPr>
              <w:t xml:space="preserve">topic </w:t>
            </w:r>
            <w:r w:rsidRPr="00BB4F04">
              <w:rPr>
                <w:rFonts w:cs="Arial"/>
                <w:bCs/>
                <w:i/>
                <w:color w:val="000000"/>
              </w:rPr>
              <w:t>work at this time)</w:t>
            </w:r>
          </w:p>
        </w:tc>
      </w:tr>
      <w:tr w:rsidR="00366F44" w:rsidRPr="00BB4F04" w14:paraId="682DE100" w14:textId="77777777" w:rsidTr="00660C67">
        <w:tc>
          <w:tcPr>
            <w:tcW w:w="9639" w:type="dxa"/>
            <w:gridSpan w:val="2"/>
            <w:tcBorders>
              <w:top w:val="single" w:sz="4" w:space="0" w:color="auto"/>
              <w:left w:val="single" w:sz="4" w:space="0" w:color="auto"/>
              <w:bottom w:val="single" w:sz="4" w:space="0" w:color="auto"/>
              <w:right w:val="single" w:sz="4" w:space="0" w:color="auto"/>
            </w:tcBorders>
          </w:tcPr>
          <w:p w14:paraId="512EC592" w14:textId="77777777" w:rsidR="00366F44" w:rsidRDefault="00366F44" w:rsidP="00366F44">
            <w:pPr>
              <w:jc w:val="both"/>
              <w:rPr>
                <w:rFonts w:cs="Arial"/>
              </w:rPr>
            </w:pPr>
          </w:p>
          <w:p w14:paraId="0A5E46B6" w14:textId="77777777" w:rsidR="00366F44" w:rsidRDefault="00366F44" w:rsidP="00366F44">
            <w:pPr>
              <w:rPr>
                <w:rFonts w:cs="Arial"/>
                <w:szCs w:val="20"/>
                <w:shd w:val="clear" w:color="auto" w:fill="FFFFFF"/>
              </w:rPr>
            </w:pPr>
            <w:r w:rsidRPr="00A37F08">
              <w:rPr>
                <w:rFonts w:cs="Arial"/>
                <w:szCs w:val="20"/>
                <w:shd w:val="clear" w:color="auto" w:fill="FFFFFF"/>
              </w:rPr>
              <w:t>ONS do not currently collect data on gender identity on any of our social surveys.</w:t>
            </w:r>
          </w:p>
          <w:p w14:paraId="5DCB7155" w14:textId="77777777" w:rsidR="00366F44" w:rsidRDefault="00366F44" w:rsidP="00366F44">
            <w:pPr>
              <w:rPr>
                <w:rFonts w:cs="Arial"/>
                <w:szCs w:val="20"/>
                <w:shd w:val="clear" w:color="auto" w:fill="FFFFFF"/>
              </w:rPr>
            </w:pPr>
            <w:r w:rsidRPr="00A37F08">
              <w:rPr>
                <w:rFonts w:cs="Arial"/>
                <w:szCs w:val="20"/>
                <w:shd w:val="clear" w:color="auto" w:fill="FFFFFF"/>
              </w:rPr>
              <w:t>We have published a</w:t>
            </w:r>
            <w:r w:rsidRPr="00A37F08">
              <w:rPr>
                <w:rStyle w:val="apple-converted-space"/>
                <w:rFonts w:cs="Arial"/>
                <w:color w:val="414042"/>
                <w:szCs w:val="20"/>
                <w:shd w:val="clear" w:color="auto" w:fill="FFFFFF"/>
              </w:rPr>
              <w:t> </w:t>
            </w:r>
            <w:hyperlink r:id="rId25" w:history="1">
              <w:r w:rsidRPr="00A37F08">
                <w:rPr>
                  <w:rStyle w:val="Hyperlink"/>
                  <w:rFonts w:cs="Arial"/>
                  <w:szCs w:val="20"/>
                  <w:shd w:val="clear" w:color="auto" w:fill="FFFFFF"/>
                </w:rPr>
                <w:t>Gender identity research and testing plan</w:t>
              </w:r>
            </w:hyperlink>
            <w:r w:rsidRPr="00A37F08">
              <w:rPr>
                <w:rStyle w:val="apple-converted-space"/>
                <w:rFonts w:cs="Arial"/>
                <w:color w:val="414042"/>
                <w:szCs w:val="20"/>
                <w:shd w:val="clear" w:color="auto" w:fill="FFFFFF"/>
              </w:rPr>
              <w:t> </w:t>
            </w:r>
            <w:r w:rsidRPr="00A37F08">
              <w:rPr>
                <w:rFonts w:cs="Arial"/>
                <w:szCs w:val="20"/>
                <w:shd w:val="clear" w:color="auto" w:fill="FFFFFF"/>
              </w:rPr>
              <w:t>which sets out the work we will do to help us determine whether, and how best, to meet user nee</w:t>
            </w:r>
            <w:r>
              <w:rPr>
                <w:rFonts w:cs="Arial"/>
                <w:szCs w:val="20"/>
                <w:shd w:val="clear" w:color="auto" w:fill="FFFFFF"/>
              </w:rPr>
              <w:t>ds for information on gender identity</w:t>
            </w:r>
            <w:r w:rsidRPr="00A37F08">
              <w:rPr>
                <w:rFonts w:cs="Arial"/>
                <w:szCs w:val="20"/>
                <w:shd w:val="clear" w:color="auto" w:fill="FFFFFF"/>
              </w:rPr>
              <w:t>.</w:t>
            </w:r>
            <w:r>
              <w:rPr>
                <w:rFonts w:cs="Arial"/>
                <w:szCs w:val="20"/>
                <w:shd w:val="clear" w:color="auto" w:fill="FFFFFF"/>
              </w:rPr>
              <w:t xml:space="preserve">  </w:t>
            </w:r>
            <w:r w:rsidRPr="00A37F08">
              <w:rPr>
                <w:rFonts w:cs="Arial"/>
                <w:szCs w:val="20"/>
                <w:shd w:val="clear" w:color="auto" w:fill="FFFFFF"/>
              </w:rPr>
              <w:t>This research and testing work will inform our position on</w:t>
            </w:r>
            <w:r>
              <w:rPr>
                <w:rFonts w:cs="Arial"/>
                <w:szCs w:val="20"/>
                <w:shd w:val="clear" w:color="auto" w:fill="FFFFFF"/>
              </w:rPr>
              <w:t xml:space="preserve"> this topic</w:t>
            </w:r>
            <w:r w:rsidRPr="00A37F08">
              <w:rPr>
                <w:rFonts w:cs="Arial"/>
                <w:szCs w:val="20"/>
                <w:shd w:val="clear" w:color="auto" w:fill="FFFFFF"/>
              </w:rPr>
              <w:t>.</w:t>
            </w:r>
          </w:p>
          <w:p w14:paraId="60C7B314" w14:textId="77777777" w:rsidR="00366F44" w:rsidRPr="00BB4F04" w:rsidRDefault="00366F44" w:rsidP="00366F44">
            <w:pPr>
              <w:jc w:val="both"/>
              <w:rPr>
                <w:rFonts w:cs="Arial"/>
              </w:rPr>
            </w:pPr>
          </w:p>
        </w:tc>
      </w:tr>
      <w:tr w:rsidR="00366F44" w:rsidRPr="00BB4F04" w14:paraId="66BF67C2" w14:textId="77777777" w:rsidTr="00660C67">
        <w:tc>
          <w:tcPr>
            <w:tcW w:w="9639" w:type="dxa"/>
            <w:gridSpan w:val="2"/>
            <w:tcBorders>
              <w:top w:val="single" w:sz="4" w:space="0" w:color="auto"/>
              <w:left w:val="single" w:sz="4" w:space="0" w:color="auto"/>
              <w:bottom w:val="single" w:sz="4" w:space="0" w:color="auto"/>
              <w:right w:val="single" w:sz="4" w:space="0" w:color="auto"/>
            </w:tcBorders>
          </w:tcPr>
          <w:p w14:paraId="431DBBEE" w14:textId="77777777" w:rsidR="00366F44" w:rsidRPr="00BB4F04" w:rsidRDefault="00366F44" w:rsidP="00366F44">
            <w:pPr>
              <w:jc w:val="both"/>
              <w:rPr>
                <w:rFonts w:cs="Arial"/>
                <w:b/>
              </w:rPr>
            </w:pPr>
            <w:r w:rsidRPr="00BB4F04">
              <w:rPr>
                <w:rFonts w:cs="Arial"/>
                <w:b/>
              </w:rPr>
              <w:t xml:space="preserve">Progress made during this reporting period </w:t>
            </w:r>
          </w:p>
        </w:tc>
      </w:tr>
      <w:tr w:rsidR="00366F44" w:rsidRPr="00BB4F04" w14:paraId="752EA1D2" w14:textId="77777777" w:rsidTr="00660C67">
        <w:tc>
          <w:tcPr>
            <w:tcW w:w="9639" w:type="dxa"/>
            <w:gridSpan w:val="2"/>
            <w:tcBorders>
              <w:top w:val="single" w:sz="4" w:space="0" w:color="auto"/>
              <w:left w:val="single" w:sz="4" w:space="0" w:color="auto"/>
              <w:bottom w:val="single" w:sz="4" w:space="0" w:color="auto"/>
              <w:right w:val="single" w:sz="4" w:space="0" w:color="auto"/>
            </w:tcBorders>
          </w:tcPr>
          <w:p w14:paraId="57FC768F" w14:textId="77777777" w:rsidR="00366F44" w:rsidRDefault="00366F44" w:rsidP="00366F44">
            <w:pPr>
              <w:jc w:val="both"/>
              <w:rPr>
                <w:rFonts w:cs="Arial"/>
              </w:rPr>
            </w:pPr>
          </w:p>
          <w:p w14:paraId="0B5D3A2C" w14:textId="77777777" w:rsidR="00366F44" w:rsidRPr="007F269C" w:rsidRDefault="00366F44" w:rsidP="00366F44">
            <w:pPr>
              <w:pStyle w:val="Heading3"/>
              <w:numPr>
                <w:ilvl w:val="0"/>
                <w:numId w:val="31"/>
              </w:numPr>
              <w:shd w:val="clear" w:color="auto" w:fill="FFFFFF"/>
              <w:spacing w:before="0" w:beforeAutospacing="0" w:after="0" w:afterAutospacing="0"/>
              <w:rPr>
                <w:rFonts w:ascii="Arial" w:hAnsi="Arial" w:cs="Arial"/>
                <w:b w:val="0"/>
                <w:sz w:val="22"/>
                <w:szCs w:val="22"/>
              </w:rPr>
            </w:pPr>
            <w:r w:rsidRPr="007F269C">
              <w:rPr>
                <w:rFonts w:ascii="Arial" w:hAnsi="Arial" w:cs="Arial"/>
                <w:b w:val="0"/>
                <w:sz w:val="22"/>
                <w:szCs w:val="22"/>
              </w:rPr>
              <w:t>We are continuing to engage with stakeholders to understand what data on gender identity is required and for which populations.</w:t>
            </w:r>
          </w:p>
          <w:p w14:paraId="128D64E2" w14:textId="77777777" w:rsidR="00366F44" w:rsidRPr="007F269C" w:rsidRDefault="00366F44" w:rsidP="00366F44">
            <w:pPr>
              <w:pStyle w:val="ListParagraph"/>
              <w:numPr>
                <w:ilvl w:val="0"/>
                <w:numId w:val="31"/>
              </w:numPr>
              <w:rPr>
                <w:rFonts w:cs="Arial"/>
              </w:rPr>
            </w:pPr>
            <w:r w:rsidRPr="007F269C">
              <w:rPr>
                <w:rFonts w:cs="Arial"/>
              </w:rPr>
              <w:t>We have continued to undertake qualitative research and testing to further inform question development about how we can collect gender identity information in addition to sex.</w:t>
            </w:r>
          </w:p>
          <w:p w14:paraId="5563DCBC" w14:textId="77777777" w:rsidR="00366F44" w:rsidRPr="007F269C" w:rsidRDefault="00366F44" w:rsidP="00366F44">
            <w:pPr>
              <w:pStyle w:val="ListParagraph"/>
              <w:numPr>
                <w:ilvl w:val="0"/>
                <w:numId w:val="30"/>
              </w:numPr>
              <w:rPr>
                <w:rFonts w:cs="Arial"/>
              </w:rPr>
            </w:pPr>
            <w:r w:rsidRPr="007F269C">
              <w:rPr>
                <w:rFonts w:cs="Arial"/>
              </w:rPr>
              <w:t>We are continuing to liaise with and learn from other national statistics institutes regarding data collection of gender identity/sex information on their respective censuses and social surveys.</w:t>
            </w:r>
          </w:p>
          <w:p w14:paraId="7317FFB2" w14:textId="77777777" w:rsidR="00366F44" w:rsidRPr="007F269C" w:rsidRDefault="00366F44" w:rsidP="00366F44">
            <w:pPr>
              <w:pStyle w:val="Heading3"/>
              <w:numPr>
                <w:ilvl w:val="0"/>
                <w:numId w:val="32"/>
              </w:numPr>
              <w:shd w:val="clear" w:color="auto" w:fill="FFFFFF"/>
              <w:spacing w:before="0" w:beforeAutospacing="0" w:after="0" w:afterAutospacing="0"/>
              <w:ind w:left="357"/>
              <w:rPr>
                <w:rFonts w:ascii="Arial" w:hAnsi="Arial" w:cs="Arial"/>
                <w:b w:val="0"/>
                <w:sz w:val="22"/>
                <w:szCs w:val="22"/>
                <w:shd w:val="clear" w:color="auto" w:fill="FFFFFF"/>
              </w:rPr>
            </w:pPr>
            <w:r w:rsidRPr="007F269C">
              <w:rPr>
                <w:rFonts w:ascii="Arial" w:hAnsi="Arial" w:cs="Arial"/>
                <w:b w:val="0"/>
                <w:sz w:val="22"/>
                <w:szCs w:val="22"/>
              </w:rPr>
              <w:t>We are continuing to identify and explore alternative approaches to meeting user need, e.g. admin data.</w:t>
            </w:r>
            <w:r w:rsidRPr="007F269C">
              <w:rPr>
                <w:rFonts w:ascii="Arial" w:hAnsi="Arial" w:cs="Arial"/>
                <w:b w:val="0"/>
                <w:bCs w:val="0"/>
                <w:sz w:val="22"/>
                <w:szCs w:val="22"/>
                <w:lang w:val="en-GB"/>
              </w:rPr>
              <w:t xml:space="preserve"> </w:t>
            </w:r>
          </w:p>
          <w:p w14:paraId="7AB942FA" w14:textId="77777777" w:rsidR="00366F44" w:rsidRDefault="00366F44" w:rsidP="00366F44">
            <w:pPr>
              <w:pStyle w:val="Heading3"/>
              <w:numPr>
                <w:ilvl w:val="0"/>
                <w:numId w:val="31"/>
              </w:numPr>
              <w:shd w:val="clear" w:color="auto" w:fill="FFFFFF"/>
              <w:spacing w:before="0" w:beforeAutospacing="0" w:after="0" w:afterAutospacing="0"/>
              <w:rPr>
                <w:rFonts w:ascii="Arial" w:hAnsi="Arial" w:cs="Arial"/>
                <w:b w:val="0"/>
                <w:sz w:val="22"/>
                <w:szCs w:val="22"/>
              </w:rPr>
            </w:pPr>
            <w:r>
              <w:rPr>
                <w:rFonts w:ascii="Arial" w:hAnsi="Arial" w:cs="Arial"/>
                <w:b w:val="0"/>
                <w:sz w:val="22"/>
                <w:szCs w:val="22"/>
              </w:rPr>
              <w:t xml:space="preserve">A Topic Lead for Gender Identity and Sexual Orientation has been appointed by ONS. Melissa Randall (melissa.randall@ons.gov.uk) will be responsible for ensuring topic expertise is shared within ONS, the GSS and internationally. </w:t>
            </w:r>
          </w:p>
          <w:p w14:paraId="304B5FA4" w14:textId="77777777" w:rsidR="00366F44" w:rsidRPr="007F269C" w:rsidRDefault="00366F44" w:rsidP="00366F44">
            <w:pPr>
              <w:pStyle w:val="Heading3"/>
              <w:numPr>
                <w:ilvl w:val="0"/>
                <w:numId w:val="31"/>
              </w:numPr>
              <w:shd w:val="clear" w:color="auto" w:fill="FFFFFF"/>
              <w:spacing w:before="0" w:beforeAutospacing="0" w:after="0" w:afterAutospacing="0"/>
              <w:rPr>
                <w:rFonts w:ascii="Arial" w:hAnsi="Arial" w:cs="Arial"/>
                <w:b w:val="0"/>
                <w:sz w:val="22"/>
                <w:szCs w:val="22"/>
              </w:rPr>
            </w:pPr>
            <w:r w:rsidRPr="007F269C">
              <w:rPr>
                <w:rFonts w:ascii="Arial" w:hAnsi="Arial" w:cs="Arial"/>
                <w:b w:val="0"/>
                <w:sz w:val="22"/>
                <w:szCs w:val="22"/>
              </w:rPr>
              <w:t xml:space="preserve">See also Census Topic Group report </w:t>
            </w:r>
          </w:p>
          <w:p w14:paraId="56A0E2EE" w14:textId="77777777" w:rsidR="00366F44" w:rsidRPr="00BB4F04" w:rsidRDefault="00366F44" w:rsidP="00366F44">
            <w:pPr>
              <w:jc w:val="both"/>
              <w:rPr>
                <w:rFonts w:cs="Arial"/>
              </w:rPr>
            </w:pPr>
          </w:p>
        </w:tc>
      </w:tr>
      <w:tr w:rsidR="00366F44" w:rsidRPr="00BB4F04" w14:paraId="1DAE2145" w14:textId="77777777" w:rsidTr="00660C67">
        <w:tc>
          <w:tcPr>
            <w:tcW w:w="9639" w:type="dxa"/>
            <w:gridSpan w:val="2"/>
            <w:tcBorders>
              <w:top w:val="single" w:sz="4" w:space="0" w:color="auto"/>
              <w:left w:val="single" w:sz="4" w:space="0" w:color="auto"/>
              <w:bottom w:val="single" w:sz="4" w:space="0" w:color="auto"/>
              <w:right w:val="single" w:sz="4" w:space="0" w:color="auto"/>
            </w:tcBorders>
          </w:tcPr>
          <w:p w14:paraId="1902DB92" w14:textId="77777777" w:rsidR="00366F44" w:rsidRPr="00BB4F04" w:rsidRDefault="00366F44" w:rsidP="00366F44">
            <w:pPr>
              <w:jc w:val="both"/>
              <w:rPr>
                <w:rFonts w:cs="Arial"/>
                <w:b/>
              </w:rPr>
            </w:pPr>
            <w:r w:rsidRPr="00BB4F04">
              <w:rPr>
                <w:rFonts w:cs="Arial"/>
                <w:b/>
              </w:rPr>
              <w:t>Work planned for the next reporting period</w:t>
            </w:r>
          </w:p>
        </w:tc>
      </w:tr>
      <w:tr w:rsidR="00366F44" w:rsidRPr="00BB4F04" w14:paraId="6563EF03" w14:textId="77777777" w:rsidTr="00660C67">
        <w:tc>
          <w:tcPr>
            <w:tcW w:w="9639" w:type="dxa"/>
            <w:gridSpan w:val="2"/>
            <w:tcBorders>
              <w:top w:val="single" w:sz="4" w:space="0" w:color="auto"/>
              <w:left w:val="single" w:sz="4" w:space="0" w:color="auto"/>
              <w:bottom w:val="single" w:sz="4" w:space="0" w:color="auto"/>
              <w:right w:val="single" w:sz="4" w:space="0" w:color="auto"/>
            </w:tcBorders>
          </w:tcPr>
          <w:p w14:paraId="3C3F1481" w14:textId="77777777" w:rsidR="00366F44" w:rsidRDefault="00366F44" w:rsidP="00366F44">
            <w:pPr>
              <w:jc w:val="both"/>
              <w:rPr>
                <w:rFonts w:cs="Arial"/>
              </w:rPr>
            </w:pPr>
          </w:p>
          <w:p w14:paraId="5B027ACB" w14:textId="77777777" w:rsidR="00366F44" w:rsidRPr="007F269C" w:rsidRDefault="00366F44" w:rsidP="00366F44">
            <w:pPr>
              <w:pStyle w:val="Heading3"/>
              <w:numPr>
                <w:ilvl w:val="0"/>
                <w:numId w:val="32"/>
              </w:numPr>
              <w:shd w:val="clear" w:color="auto" w:fill="FFFFFF"/>
              <w:spacing w:before="0" w:beforeAutospacing="0" w:after="0" w:afterAutospacing="0"/>
              <w:ind w:left="357"/>
              <w:rPr>
                <w:rFonts w:ascii="Arial" w:hAnsi="Arial" w:cs="Arial"/>
                <w:b w:val="0"/>
                <w:sz w:val="22"/>
                <w:szCs w:val="22"/>
                <w:shd w:val="clear" w:color="auto" w:fill="FFFFFF"/>
              </w:rPr>
            </w:pPr>
            <w:r w:rsidRPr="00A60783">
              <w:rPr>
                <w:rFonts w:ascii="Arial" w:hAnsi="Arial" w:cs="Arial"/>
                <w:b w:val="0"/>
                <w:sz w:val="22"/>
                <w:szCs w:val="22"/>
              </w:rPr>
              <w:t>A further update on the gender identity work will be published later on in 201</w:t>
            </w:r>
            <w:r>
              <w:rPr>
                <w:rFonts w:ascii="Arial" w:hAnsi="Arial" w:cs="Arial"/>
                <w:b w:val="0"/>
                <w:sz w:val="22"/>
                <w:szCs w:val="22"/>
              </w:rPr>
              <w:t>8.</w:t>
            </w:r>
          </w:p>
          <w:p w14:paraId="092DA719" w14:textId="77777777" w:rsidR="00366F44" w:rsidRPr="007F269C" w:rsidRDefault="00366F44" w:rsidP="00366F44">
            <w:pPr>
              <w:pStyle w:val="Default"/>
              <w:numPr>
                <w:ilvl w:val="0"/>
                <w:numId w:val="32"/>
              </w:numPr>
              <w:jc w:val="both"/>
              <w:rPr>
                <w:sz w:val="22"/>
                <w:szCs w:val="22"/>
              </w:rPr>
            </w:pPr>
            <w:r w:rsidRPr="00D207A4">
              <w:rPr>
                <w:sz w:val="22"/>
                <w:szCs w:val="22"/>
              </w:rPr>
              <w:t xml:space="preserve">Topic lead </w:t>
            </w:r>
            <w:r>
              <w:rPr>
                <w:sz w:val="22"/>
                <w:szCs w:val="22"/>
              </w:rPr>
              <w:t>to continue to build</w:t>
            </w:r>
            <w:r w:rsidRPr="00D207A4">
              <w:rPr>
                <w:sz w:val="22"/>
                <w:szCs w:val="22"/>
              </w:rPr>
              <w:t xml:space="preserve"> links across ONS and the GSS.</w:t>
            </w:r>
          </w:p>
          <w:p w14:paraId="37702C65" w14:textId="77777777" w:rsidR="00366F44" w:rsidRPr="00BB4F04" w:rsidRDefault="00366F44" w:rsidP="00366F44">
            <w:pPr>
              <w:pStyle w:val="Heading3"/>
              <w:shd w:val="clear" w:color="auto" w:fill="FFFFFF"/>
              <w:spacing w:before="0" w:beforeAutospacing="0" w:after="0" w:afterAutospacing="0"/>
              <w:ind w:left="357"/>
              <w:rPr>
                <w:rFonts w:ascii="Arial" w:hAnsi="Arial" w:cs="Arial"/>
                <w:sz w:val="22"/>
                <w:szCs w:val="22"/>
              </w:rPr>
            </w:pPr>
          </w:p>
        </w:tc>
      </w:tr>
      <w:tr w:rsidR="00366F44" w:rsidRPr="00BB4F04" w14:paraId="20588F8B" w14:textId="77777777" w:rsidTr="00660C67">
        <w:tc>
          <w:tcPr>
            <w:tcW w:w="9639" w:type="dxa"/>
            <w:gridSpan w:val="2"/>
            <w:tcBorders>
              <w:top w:val="single" w:sz="4" w:space="0" w:color="auto"/>
              <w:left w:val="single" w:sz="4" w:space="0" w:color="auto"/>
              <w:bottom w:val="single" w:sz="4" w:space="0" w:color="auto"/>
              <w:right w:val="single" w:sz="4" w:space="0" w:color="auto"/>
            </w:tcBorders>
          </w:tcPr>
          <w:p w14:paraId="45D53B81" w14:textId="77777777" w:rsidR="00366F44" w:rsidRPr="00BB4F04" w:rsidRDefault="00366F44" w:rsidP="00366F44">
            <w:pPr>
              <w:jc w:val="both"/>
              <w:rPr>
                <w:rFonts w:cs="Arial"/>
                <w:b/>
              </w:rPr>
            </w:pPr>
            <w:r w:rsidRPr="00BB4F04">
              <w:rPr>
                <w:rFonts w:cs="Arial"/>
                <w:b/>
              </w:rPr>
              <w:t xml:space="preserve">Key Issues and Risks </w:t>
            </w:r>
            <w:r w:rsidRPr="00BB4F04">
              <w:rPr>
                <w:rFonts w:cs="Arial"/>
                <w:i/>
              </w:rPr>
              <w:t>(</w:t>
            </w:r>
            <w:r w:rsidRPr="00BB4F04">
              <w:rPr>
                <w:rFonts w:eastAsia="Arial Unicode MS" w:cs="Arial"/>
                <w:i/>
                <w:color w:val="000000"/>
              </w:rPr>
              <w:t xml:space="preserve">Summary of actual or potential </w:t>
            </w:r>
            <w:r>
              <w:rPr>
                <w:rFonts w:eastAsia="Arial Unicode MS" w:cs="Arial"/>
                <w:i/>
                <w:color w:val="000000"/>
              </w:rPr>
              <w:t>issues</w:t>
            </w:r>
            <w:r w:rsidRPr="00BB4F04">
              <w:rPr>
                <w:rFonts w:eastAsia="Arial Unicode MS" w:cs="Arial"/>
                <w:i/>
                <w:color w:val="000000"/>
              </w:rPr>
              <w:t xml:space="preserve"> along with risks, potential impacts and sensitivities linked to individual needs of UK nations)</w:t>
            </w:r>
          </w:p>
        </w:tc>
      </w:tr>
      <w:tr w:rsidR="00366F44" w:rsidRPr="00BB4F04" w14:paraId="55CC4B48" w14:textId="77777777" w:rsidTr="00660C67">
        <w:tc>
          <w:tcPr>
            <w:tcW w:w="9639" w:type="dxa"/>
            <w:gridSpan w:val="2"/>
            <w:tcBorders>
              <w:top w:val="single" w:sz="4" w:space="0" w:color="auto"/>
              <w:left w:val="single" w:sz="4" w:space="0" w:color="auto"/>
              <w:bottom w:val="single" w:sz="4" w:space="0" w:color="auto"/>
              <w:right w:val="single" w:sz="4" w:space="0" w:color="auto"/>
            </w:tcBorders>
          </w:tcPr>
          <w:p w14:paraId="00878C82" w14:textId="77777777" w:rsidR="00366F44" w:rsidRDefault="00366F44" w:rsidP="00366F44">
            <w:pPr>
              <w:jc w:val="both"/>
              <w:rPr>
                <w:rFonts w:cs="Arial"/>
              </w:rPr>
            </w:pPr>
          </w:p>
          <w:p w14:paraId="6B2615DD" w14:textId="77777777" w:rsidR="00366F44" w:rsidRPr="006F283A" w:rsidRDefault="00366F44" w:rsidP="00366F44">
            <w:pPr>
              <w:rPr>
                <w:rFonts w:cs="Arial"/>
              </w:rPr>
            </w:pPr>
            <w:r w:rsidRPr="006F283A">
              <w:rPr>
                <w:rFonts w:cs="Arial"/>
              </w:rPr>
              <w:t>No decision on inclusion or exclusion of a question on gender identity has yet been made.  However, if the decision was to be include in one or more countries, there is a risk that the highest quality question design will differ between countries.  This is because, although the countries have been working together throughout, testing has shown different understanding of the developing terminology across the UK countries.  Leading to some question forms being more successful in some countries than others.  </w:t>
            </w:r>
          </w:p>
          <w:p w14:paraId="2F21B9CC" w14:textId="77777777" w:rsidR="00366F44" w:rsidRPr="00BB4F04" w:rsidRDefault="00366F44" w:rsidP="00366F44">
            <w:pPr>
              <w:jc w:val="both"/>
              <w:rPr>
                <w:rFonts w:cs="Arial"/>
              </w:rPr>
            </w:pPr>
          </w:p>
          <w:p w14:paraId="3BE18586" w14:textId="77777777" w:rsidR="00366F44" w:rsidRPr="00BB4F04" w:rsidRDefault="00366F44" w:rsidP="00366F44">
            <w:pPr>
              <w:jc w:val="both"/>
              <w:rPr>
                <w:rFonts w:cs="Arial"/>
              </w:rPr>
            </w:pPr>
          </w:p>
        </w:tc>
      </w:tr>
      <w:tr w:rsidR="00366F44" w:rsidRPr="00BB4F04" w14:paraId="1C818E23" w14:textId="77777777" w:rsidTr="00660C67">
        <w:tc>
          <w:tcPr>
            <w:tcW w:w="9639" w:type="dxa"/>
            <w:gridSpan w:val="2"/>
            <w:tcBorders>
              <w:top w:val="single" w:sz="4" w:space="0" w:color="auto"/>
              <w:left w:val="single" w:sz="4" w:space="0" w:color="auto"/>
              <w:bottom w:val="single" w:sz="4" w:space="0" w:color="auto"/>
              <w:right w:val="single" w:sz="4" w:space="0" w:color="auto"/>
            </w:tcBorders>
          </w:tcPr>
          <w:p w14:paraId="1970EEB0" w14:textId="77777777" w:rsidR="00366F44" w:rsidRPr="00BB4F04" w:rsidRDefault="00366F44" w:rsidP="00366F44">
            <w:pPr>
              <w:jc w:val="both"/>
              <w:rPr>
                <w:rFonts w:cs="Arial"/>
                <w:b/>
              </w:rPr>
            </w:pPr>
            <w:r w:rsidRPr="00BB4F04">
              <w:rPr>
                <w:rFonts w:cs="Arial"/>
                <w:b/>
              </w:rPr>
              <w:t xml:space="preserve">Other Information </w:t>
            </w:r>
            <w:r w:rsidRPr="00BB4F04">
              <w:rPr>
                <w:rFonts w:cs="Arial"/>
                <w:i/>
              </w:rPr>
              <w:t>(Any other relevant details)</w:t>
            </w:r>
          </w:p>
        </w:tc>
      </w:tr>
      <w:tr w:rsidR="00366F44" w:rsidRPr="00BB4F04" w14:paraId="7834247B" w14:textId="77777777" w:rsidTr="00660C67">
        <w:tc>
          <w:tcPr>
            <w:tcW w:w="9639" w:type="dxa"/>
            <w:gridSpan w:val="2"/>
            <w:tcBorders>
              <w:top w:val="single" w:sz="4" w:space="0" w:color="auto"/>
              <w:left w:val="single" w:sz="4" w:space="0" w:color="auto"/>
              <w:bottom w:val="single" w:sz="4" w:space="0" w:color="auto"/>
              <w:right w:val="single" w:sz="4" w:space="0" w:color="auto"/>
            </w:tcBorders>
          </w:tcPr>
          <w:p w14:paraId="31369109" w14:textId="77777777" w:rsidR="00366F44" w:rsidRPr="00BB4F04" w:rsidRDefault="00366F44" w:rsidP="00366F44">
            <w:pPr>
              <w:jc w:val="both"/>
              <w:rPr>
                <w:rFonts w:cs="Arial"/>
              </w:rPr>
            </w:pPr>
          </w:p>
          <w:p w14:paraId="1566C237" w14:textId="77777777" w:rsidR="00366F44" w:rsidRPr="00BB4F04" w:rsidRDefault="00366F44" w:rsidP="00366F44">
            <w:pPr>
              <w:jc w:val="both"/>
              <w:rPr>
                <w:rFonts w:cs="Arial"/>
              </w:rPr>
            </w:pPr>
            <w:r>
              <w:rPr>
                <w:rFonts w:cs="Arial"/>
              </w:rPr>
              <w:t xml:space="preserve">For further information and updates please see our </w:t>
            </w:r>
            <w:hyperlink r:id="rId26" w:history="1">
              <w:r w:rsidRPr="00A37F08">
                <w:rPr>
                  <w:rStyle w:val="Hyperlink"/>
                  <w:rFonts w:cs="Arial"/>
                </w:rPr>
                <w:t>gender identity webpage</w:t>
              </w:r>
            </w:hyperlink>
            <w:r>
              <w:rPr>
                <w:rFonts w:cs="Arial"/>
              </w:rPr>
              <w:t>.</w:t>
            </w:r>
          </w:p>
          <w:p w14:paraId="22357772" w14:textId="77777777" w:rsidR="00366F44" w:rsidRPr="00BB4F04" w:rsidRDefault="00366F44" w:rsidP="00366F44">
            <w:pPr>
              <w:jc w:val="both"/>
              <w:rPr>
                <w:rFonts w:cs="Arial"/>
              </w:rPr>
            </w:pPr>
          </w:p>
        </w:tc>
      </w:tr>
    </w:tbl>
    <w:p w14:paraId="03687B3F" w14:textId="41723C74" w:rsidR="00366F44" w:rsidRDefault="00366F44" w:rsidP="00366F44">
      <w:pPr>
        <w:jc w:val="both"/>
        <w:rPr>
          <w:rFonts w:cs="Arial"/>
        </w:rPr>
      </w:pPr>
    </w:p>
    <w:p w14:paraId="568611B8" w14:textId="7062A90A" w:rsidR="00660C67" w:rsidRPr="00660C67" w:rsidRDefault="00660C67" w:rsidP="00660C67">
      <w:pPr>
        <w:jc w:val="center"/>
        <w:rPr>
          <w:rFonts w:cs="Arial"/>
          <w:b/>
          <w:u w:val="single"/>
        </w:rPr>
      </w:pPr>
    </w:p>
    <w:p w14:paraId="7F6754A0" w14:textId="75B44E64" w:rsidR="00660C67" w:rsidRDefault="00660C67">
      <w:pPr>
        <w:rPr>
          <w:rFonts w:cs="Arial"/>
          <w:b/>
          <w:u w:val="single"/>
        </w:rPr>
      </w:pPr>
    </w:p>
    <w:p w14:paraId="29EBBC81" w14:textId="77777777" w:rsidR="00E033F5" w:rsidRDefault="00E033F5">
      <w:pPr>
        <w:rPr>
          <w:rFonts w:cs="Arial"/>
          <w:b/>
          <w:u w:val="single"/>
        </w:rPr>
      </w:pPr>
      <w:r>
        <w:rPr>
          <w:rFonts w:cs="Arial"/>
          <w:b/>
          <w:u w:val="single"/>
        </w:rPr>
        <w:br w:type="page"/>
      </w:r>
    </w:p>
    <w:p w14:paraId="13FBE5BD" w14:textId="07538396" w:rsidR="00660C67" w:rsidRDefault="00660C67" w:rsidP="00660C67">
      <w:pPr>
        <w:jc w:val="center"/>
        <w:rPr>
          <w:rFonts w:cs="Arial"/>
          <w:b/>
          <w:u w:val="single"/>
        </w:rPr>
      </w:pPr>
      <w:r w:rsidRPr="00660C67">
        <w:rPr>
          <w:rFonts w:cs="Arial"/>
          <w:b/>
          <w:u w:val="single"/>
        </w:rPr>
        <w:lastRenderedPageBreak/>
        <w:t>Homelessness</w:t>
      </w:r>
    </w:p>
    <w:p w14:paraId="72A6843A" w14:textId="77777777" w:rsidR="00660C67" w:rsidRPr="00660C67" w:rsidRDefault="00660C67" w:rsidP="00660C67">
      <w:pPr>
        <w:jc w:val="center"/>
        <w:rPr>
          <w:rFonts w:cs="Arial"/>
          <w:b/>
          <w:u w:val="single"/>
        </w:rPr>
      </w:pPr>
    </w:p>
    <w:tbl>
      <w:tblPr>
        <w:tblW w:w="9639" w:type="dxa"/>
        <w:tblInd w:w="-464" w:type="dxa"/>
        <w:tblLook w:val="01E0" w:firstRow="1" w:lastRow="1" w:firstColumn="1" w:lastColumn="1" w:noHBand="0" w:noVBand="0"/>
      </w:tblPr>
      <w:tblGrid>
        <w:gridCol w:w="2988"/>
        <w:gridCol w:w="6651"/>
      </w:tblGrid>
      <w:tr w:rsidR="00660C67" w:rsidRPr="00BB4F04" w14:paraId="11FFE254" w14:textId="77777777" w:rsidTr="00660C67">
        <w:tc>
          <w:tcPr>
            <w:tcW w:w="2988" w:type="dxa"/>
            <w:tcBorders>
              <w:top w:val="single" w:sz="4" w:space="0" w:color="auto"/>
              <w:left w:val="single" w:sz="4" w:space="0" w:color="auto"/>
              <w:bottom w:val="single" w:sz="4" w:space="0" w:color="auto"/>
              <w:right w:val="single" w:sz="4" w:space="0" w:color="auto"/>
            </w:tcBorders>
          </w:tcPr>
          <w:p w14:paraId="426E25B9" w14:textId="77777777" w:rsidR="00660C67" w:rsidRPr="00BB4F04" w:rsidRDefault="00660C67" w:rsidP="00660C67">
            <w:pPr>
              <w:jc w:val="both"/>
              <w:rPr>
                <w:rFonts w:cs="Arial"/>
                <w:b/>
              </w:rPr>
            </w:pPr>
            <w:r w:rsidRPr="00BB4F04">
              <w:rPr>
                <w:rFonts w:cs="Arial"/>
                <w:b/>
              </w:rPr>
              <w:t>Topic Lead</w:t>
            </w:r>
          </w:p>
        </w:tc>
        <w:tc>
          <w:tcPr>
            <w:tcW w:w="6651" w:type="dxa"/>
            <w:tcBorders>
              <w:top w:val="single" w:sz="4" w:space="0" w:color="auto"/>
              <w:left w:val="single" w:sz="4" w:space="0" w:color="auto"/>
              <w:bottom w:val="single" w:sz="4" w:space="0" w:color="auto"/>
              <w:right w:val="single" w:sz="4" w:space="0" w:color="auto"/>
            </w:tcBorders>
          </w:tcPr>
          <w:p w14:paraId="16A9FA9C" w14:textId="77777777" w:rsidR="00660C67" w:rsidRPr="00BB4F04" w:rsidRDefault="00660C67" w:rsidP="00660C67">
            <w:pPr>
              <w:jc w:val="both"/>
              <w:rPr>
                <w:rFonts w:cs="Arial"/>
              </w:rPr>
            </w:pPr>
            <w:r>
              <w:rPr>
                <w:rFonts w:cs="Arial"/>
              </w:rPr>
              <w:t>Tom Treadwell</w:t>
            </w:r>
          </w:p>
        </w:tc>
      </w:tr>
      <w:tr w:rsidR="00660C67" w:rsidRPr="00BB4F04" w14:paraId="2C53A801" w14:textId="77777777" w:rsidTr="00660C67">
        <w:tc>
          <w:tcPr>
            <w:tcW w:w="2988" w:type="dxa"/>
            <w:tcBorders>
              <w:top w:val="single" w:sz="4" w:space="0" w:color="auto"/>
              <w:left w:val="single" w:sz="4" w:space="0" w:color="auto"/>
              <w:bottom w:val="single" w:sz="4" w:space="0" w:color="auto"/>
              <w:right w:val="single" w:sz="4" w:space="0" w:color="auto"/>
            </w:tcBorders>
          </w:tcPr>
          <w:p w14:paraId="209A7813" w14:textId="77777777" w:rsidR="00660C67" w:rsidRPr="00BB4F04" w:rsidRDefault="00660C67" w:rsidP="00660C67">
            <w:pPr>
              <w:jc w:val="both"/>
              <w:rPr>
                <w:rFonts w:cs="Arial"/>
                <w:b/>
              </w:rPr>
            </w:pPr>
            <w:r w:rsidRPr="00BB4F04">
              <w:rPr>
                <w:rFonts w:cs="Arial"/>
                <w:b/>
              </w:rPr>
              <w:t xml:space="preserve">Topic Group Members </w:t>
            </w:r>
            <w:r>
              <w:rPr>
                <w:rFonts w:cs="Arial"/>
                <w:b/>
              </w:rPr>
              <w:t>(inc Gov Dept from)</w:t>
            </w:r>
          </w:p>
        </w:tc>
        <w:tc>
          <w:tcPr>
            <w:tcW w:w="6651" w:type="dxa"/>
            <w:tcBorders>
              <w:top w:val="single" w:sz="4" w:space="0" w:color="auto"/>
              <w:left w:val="single" w:sz="4" w:space="0" w:color="auto"/>
              <w:bottom w:val="single" w:sz="4" w:space="0" w:color="auto"/>
              <w:right w:val="single" w:sz="4" w:space="0" w:color="auto"/>
            </w:tcBorders>
          </w:tcPr>
          <w:p w14:paraId="60FD3649" w14:textId="77777777" w:rsidR="00660C67" w:rsidRDefault="00660C67" w:rsidP="00660C67">
            <w:pPr>
              <w:jc w:val="both"/>
              <w:rPr>
                <w:rFonts w:cs="Arial"/>
              </w:rPr>
            </w:pPr>
            <w:r>
              <w:rPr>
                <w:rFonts w:cs="Arial"/>
              </w:rPr>
              <w:t>Daisie Hutchinson ONS</w:t>
            </w:r>
          </w:p>
          <w:p w14:paraId="6D187000" w14:textId="77777777" w:rsidR="00660C67" w:rsidRDefault="00660C67" w:rsidP="00660C67">
            <w:pPr>
              <w:jc w:val="both"/>
              <w:rPr>
                <w:rFonts w:cs="Arial"/>
              </w:rPr>
            </w:pPr>
            <w:r>
              <w:rPr>
                <w:rFonts w:cs="Arial"/>
              </w:rPr>
              <w:t xml:space="preserve">Charlie Wroth-Smith ONS </w:t>
            </w:r>
          </w:p>
          <w:p w14:paraId="5D8D95E7" w14:textId="77777777" w:rsidR="00660C67" w:rsidRDefault="00660C67" w:rsidP="00660C67">
            <w:pPr>
              <w:jc w:val="both"/>
              <w:rPr>
                <w:rFonts w:cs="Arial"/>
              </w:rPr>
            </w:pPr>
            <w:r>
              <w:rPr>
                <w:rFonts w:cs="Arial"/>
              </w:rPr>
              <w:t>Ruth Davies ONS</w:t>
            </w:r>
          </w:p>
          <w:p w14:paraId="1BBC99F5" w14:textId="77777777" w:rsidR="00660C67" w:rsidRDefault="00660C67" w:rsidP="00660C67">
            <w:pPr>
              <w:jc w:val="both"/>
              <w:rPr>
                <w:rFonts w:cs="Arial"/>
              </w:rPr>
            </w:pPr>
            <w:r>
              <w:rPr>
                <w:rFonts w:cs="Arial"/>
              </w:rPr>
              <w:t>Nigel Henretty ONS</w:t>
            </w:r>
          </w:p>
          <w:p w14:paraId="2D6B1A15" w14:textId="77777777" w:rsidR="00660C67" w:rsidRDefault="00660C67" w:rsidP="00660C67">
            <w:pPr>
              <w:jc w:val="both"/>
              <w:rPr>
                <w:rFonts w:cs="Arial"/>
              </w:rPr>
            </w:pPr>
            <w:r w:rsidRPr="00AF1848">
              <w:rPr>
                <w:rFonts w:cs="Arial"/>
              </w:rPr>
              <w:t>Trevor Roodt</w:t>
            </w:r>
            <w:r>
              <w:rPr>
                <w:rFonts w:cs="Arial"/>
              </w:rPr>
              <w:t xml:space="preserve"> ONS</w:t>
            </w:r>
          </w:p>
          <w:p w14:paraId="00D45573" w14:textId="77777777" w:rsidR="00660C67" w:rsidRDefault="00660C67" w:rsidP="00660C67">
            <w:pPr>
              <w:jc w:val="both"/>
              <w:rPr>
                <w:rFonts w:cs="Arial"/>
              </w:rPr>
            </w:pPr>
            <w:r>
              <w:rPr>
                <w:rFonts w:cs="Arial"/>
              </w:rPr>
              <w:t>Kay Lethbridge ONS</w:t>
            </w:r>
          </w:p>
          <w:p w14:paraId="6CDECAA2" w14:textId="77777777" w:rsidR="00660C67" w:rsidRDefault="00660C67" w:rsidP="00660C67">
            <w:pPr>
              <w:jc w:val="both"/>
              <w:rPr>
                <w:rFonts w:cs="Arial"/>
              </w:rPr>
            </w:pPr>
            <w:r>
              <w:rPr>
                <w:rFonts w:cs="Arial"/>
              </w:rPr>
              <w:t>Claire Milne ONS</w:t>
            </w:r>
          </w:p>
          <w:p w14:paraId="3A1088FD" w14:textId="77777777" w:rsidR="00660C67" w:rsidRDefault="00660C67" w:rsidP="00660C67">
            <w:pPr>
              <w:jc w:val="both"/>
              <w:rPr>
                <w:rFonts w:cs="Arial"/>
              </w:rPr>
            </w:pPr>
            <w:r>
              <w:rPr>
                <w:rFonts w:cs="Arial"/>
              </w:rPr>
              <w:t xml:space="preserve">Jon White MHCLG </w:t>
            </w:r>
          </w:p>
          <w:p w14:paraId="276412BA" w14:textId="77777777" w:rsidR="00660C67" w:rsidRDefault="00660C67" w:rsidP="00660C67">
            <w:pPr>
              <w:jc w:val="both"/>
              <w:rPr>
                <w:rFonts w:cs="Arial"/>
              </w:rPr>
            </w:pPr>
            <w:r>
              <w:rPr>
                <w:rFonts w:cs="Arial"/>
              </w:rPr>
              <w:t>Freek Spinnewijn FEANTSA</w:t>
            </w:r>
          </w:p>
          <w:p w14:paraId="452F219E" w14:textId="77777777" w:rsidR="00660C67" w:rsidRDefault="00660C67" w:rsidP="00660C67">
            <w:pPr>
              <w:jc w:val="both"/>
              <w:rPr>
                <w:rFonts w:cs="Arial"/>
              </w:rPr>
            </w:pPr>
            <w:r>
              <w:rPr>
                <w:rFonts w:cs="Arial"/>
              </w:rPr>
              <w:t>Ben Henshall CO</w:t>
            </w:r>
          </w:p>
          <w:p w14:paraId="3C297F25" w14:textId="77777777" w:rsidR="00660C67" w:rsidRDefault="00660C67" w:rsidP="00660C67">
            <w:pPr>
              <w:jc w:val="both"/>
              <w:rPr>
                <w:rFonts w:cs="Arial"/>
              </w:rPr>
            </w:pPr>
            <w:r>
              <w:rPr>
                <w:rFonts w:cs="Arial"/>
              </w:rPr>
              <w:t>Grainne Bellenie NHS England</w:t>
            </w:r>
          </w:p>
          <w:p w14:paraId="1EFF72A1" w14:textId="77777777" w:rsidR="00660C67" w:rsidRDefault="00660C67" w:rsidP="00660C67">
            <w:pPr>
              <w:jc w:val="both"/>
              <w:rPr>
                <w:rFonts w:cs="Arial"/>
              </w:rPr>
            </w:pPr>
            <w:r>
              <w:rPr>
                <w:rFonts w:cs="Arial"/>
              </w:rPr>
              <w:t>Samantha Dorney Smith Pathways</w:t>
            </w:r>
          </w:p>
          <w:p w14:paraId="48DD4934" w14:textId="77777777" w:rsidR="00660C67" w:rsidRDefault="00660C67" w:rsidP="00660C67">
            <w:pPr>
              <w:jc w:val="both"/>
              <w:rPr>
                <w:rFonts w:cs="Arial"/>
              </w:rPr>
            </w:pPr>
            <w:r>
              <w:rPr>
                <w:rFonts w:cs="Arial"/>
              </w:rPr>
              <w:t>Saminah Shaikh Pathways</w:t>
            </w:r>
          </w:p>
          <w:p w14:paraId="6C4E2B00" w14:textId="77777777" w:rsidR="00660C67" w:rsidRDefault="00660C67" w:rsidP="00660C67">
            <w:pPr>
              <w:jc w:val="both"/>
              <w:rPr>
                <w:rFonts w:cs="Arial"/>
              </w:rPr>
            </w:pPr>
            <w:r>
              <w:rPr>
                <w:rFonts w:cs="Arial"/>
              </w:rPr>
              <w:t>Claire Perkins PHE</w:t>
            </w:r>
          </w:p>
          <w:p w14:paraId="0DD49A69" w14:textId="77777777" w:rsidR="00660C67" w:rsidRDefault="00660C67" w:rsidP="00660C67">
            <w:pPr>
              <w:jc w:val="both"/>
              <w:rPr>
                <w:rFonts w:cs="Arial"/>
              </w:rPr>
            </w:pPr>
            <w:r>
              <w:rPr>
                <w:rFonts w:cs="Arial"/>
              </w:rPr>
              <w:t>Jez Stannard PHE</w:t>
            </w:r>
          </w:p>
          <w:p w14:paraId="303467EA" w14:textId="77777777" w:rsidR="00660C67" w:rsidRDefault="00660C67" w:rsidP="00660C67">
            <w:pPr>
              <w:jc w:val="both"/>
              <w:rPr>
                <w:rFonts w:cs="Arial"/>
              </w:rPr>
            </w:pPr>
            <w:r>
              <w:rPr>
                <w:rFonts w:cs="Arial"/>
              </w:rPr>
              <w:t>Kate Thurland PHE</w:t>
            </w:r>
          </w:p>
          <w:p w14:paraId="65835791" w14:textId="77777777" w:rsidR="00660C67" w:rsidRDefault="00660C67" w:rsidP="00660C67">
            <w:pPr>
              <w:jc w:val="both"/>
              <w:rPr>
                <w:rFonts w:cs="Arial"/>
              </w:rPr>
            </w:pPr>
            <w:r>
              <w:rPr>
                <w:rFonts w:cs="Arial"/>
              </w:rPr>
              <w:t>Martin White PHE</w:t>
            </w:r>
          </w:p>
          <w:p w14:paraId="7AC35487" w14:textId="77777777" w:rsidR="00660C67" w:rsidRDefault="00660C67" w:rsidP="00660C67">
            <w:pPr>
              <w:jc w:val="both"/>
              <w:rPr>
                <w:rFonts w:cs="Arial"/>
              </w:rPr>
            </w:pPr>
            <w:r>
              <w:rPr>
                <w:rFonts w:cs="Arial"/>
              </w:rPr>
              <w:t>Alisha Cooper PHE</w:t>
            </w:r>
          </w:p>
          <w:p w14:paraId="328EACBD" w14:textId="77777777" w:rsidR="00660C67" w:rsidRDefault="00660C67" w:rsidP="00660C67">
            <w:pPr>
              <w:jc w:val="both"/>
              <w:rPr>
                <w:rFonts w:cs="Arial"/>
              </w:rPr>
            </w:pPr>
            <w:r>
              <w:rPr>
                <w:rFonts w:cs="Arial"/>
              </w:rPr>
              <w:t>Stuart Bennett NISRA</w:t>
            </w:r>
          </w:p>
          <w:p w14:paraId="2685A581" w14:textId="77777777" w:rsidR="00660C67" w:rsidRDefault="00660C67" w:rsidP="00660C67">
            <w:pPr>
              <w:jc w:val="both"/>
              <w:rPr>
                <w:rFonts w:cs="Arial"/>
              </w:rPr>
            </w:pPr>
            <w:r>
              <w:rPr>
                <w:rFonts w:cs="Arial"/>
              </w:rPr>
              <w:t>Hugh Kerr NISRA</w:t>
            </w:r>
          </w:p>
          <w:p w14:paraId="702B0D58" w14:textId="77777777" w:rsidR="00660C67" w:rsidRDefault="00660C67" w:rsidP="00660C67">
            <w:pPr>
              <w:jc w:val="both"/>
              <w:rPr>
                <w:rFonts w:cs="Arial"/>
              </w:rPr>
            </w:pPr>
            <w:r>
              <w:rPr>
                <w:rFonts w:cs="Arial"/>
              </w:rPr>
              <w:t>James Sampson NISRA</w:t>
            </w:r>
          </w:p>
          <w:p w14:paraId="3EABCDBF" w14:textId="77777777" w:rsidR="00660C67" w:rsidRDefault="00660C67" w:rsidP="00660C67">
            <w:pPr>
              <w:jc w:val="both"/>
              <w:rPr>
                <w:rFonts w:cs="Arial"/>
              </w:rPr>
            </w:pPr>
            <w:r>
              <w:rPr>
                <w:rFonts w:cs="Arial"/>
              </w:rPr>
              <w:t>Helen Smith MOJ</w:t>
            </w:r>
          </w:p>
          <w:p w14:paraId="6000FE10" w14:textId="77777777" w:rsidR="00660C67" w:rsidRDefault="00660C67" w:rsidP="00660C67">
            <w:pPr>
              <w:jc w:val="both"/>
              <w:rPr>
                <w:rFonts w:cs="Arial"/>
              </w:rPr>
            </w:pPr>
            <w:r>
              <w:rPr>
                <w:rFonts w:cs="Arial"/>
              </w:rPr>
              <w:t>Sarah Morton MOJ</w:t>
            </w:r>
          </w:p>
          <w:p w14:paraId="211F9850" w14:textId="77777777" w:rsidR="00660C67" w:rsidRDefault="00660C67" w:rsidP="00660C67">
            <w:pPr>
              <w:jc w:val="both"/>
              <w:rPr>
                <w:rFonts w:cs="Arial"/>
              </w:rPr>
            </w:pPr>
            <w:r>
              <w:rPr>
                <w:rFonts w:cs="Arial"/>
              </w:rPr>
              <w:t>Graham MacKenzie MOJ</w:t>
            </w:r>
          </w:p>
          <w:p w14:paraId="5422E923" w14:textId="77777777" w:rsidR="00660C67" w:rsidRDefault="00660C67" w:rsidP="00660C67">
            <w:pPr>
              <w:jc w:val="both"/>
              <w:rPr>
                <w:rFonts w:cs="Arial"/>
              </w:rPr>
            </w:pPr>
            <w:r>
              <w:rPr>
                <w:rFonts w:cs="Arial"/>
              </w:rPr>
              <w:t>Luke Pickard DWP</w:t>
            </w:r>
          </w:p>
          <w:p w14:paraId="5A56C6C5" w14:textId="77777777" w:rsidR="00660C67" w:rsidRDefault="00660C67" w:rsidP="00660C67">
            <w:pPr>
              <w:jc w:val="both"/>
              <w:rPr>
                <w:rFonts w:cs="Arial"/>
              </w:rPr>
            </w:pPr>
            <w:r>
              <w:rPr>
                <w:rFonts w:cs="Arial"/>
              </w:rPr>
              <w:t>Helen Lomax DWP</w:t>
            </w:r>
          </w:p>
          <w:p w14:paraId="4E14525A" w14:textId="77777777" w:rsidR="00660C67" w:rsidRDefault="00660C67" w:rsidP="00660C67">
            <w:pPr>
              <w:jc w:val="both"/>
              <w:rPr>
                <w:rFonts w:cs="Arial"/>
              </w:rPr>
            </w:pPr>
            <w:r>
              <w:rPr>
                <w:rFonts w:cs="Arial"/>
              </w:rPr>
              <w:t>Joseph Jobling SG</w:t>
            </w:r>
          </w:p>
          <w:p w14:paraId="7CA817EA" w14:textId="77777777" w:rsidR="00660C67" w:rsidRDefault="00660C67" w:rsidP="00660C67">
            <w:pPr>
              <w:jc w:val="both"/>
              <w:rPr>
                <w:rFonts w:cs="Arial"/>
              </w:rPr>
            </w:pPr>
            <w:r>
              <w:rPr>
                <w:rFonts w:cs="Arial"/>
              </w:rPr>
              <w:t>Josie Knowles SG</w:t>
            </w:r>
          </w:p>
          <w:p w14:paraId="57AA6850" w14:textId="77777777" w:rsidR="00660C67" w:rsidRDefault="00660C67" w:rsidP="00660C67">
            <w:pPr>
              <w:jc w:val="both"/>
              <w:rPr>
                <w:rFonts w:cs="Arial"/>
              </w:rPr>
            </w:pPr>
            <w:r>
              <w:rPr>
                <w:rFonts w:cs="Arial"/>
              </w:rPr>
              <w:t>Judith David WG</w:t>
            </w:r>
          </w:p>
          <w:p w14:paraId="3F70AC17" w14:textId="77777777" w:rsidR="00660C67" w:rsidRDefault="00660C67" w:rsidP="00660C67">
            <w:pPr>
              <w:jc w:val="both"/>
              <w:rPr>
                <w:rFonts w:cs="Arial"/>
              </w:rPr>
            </w:pPr>
            <w:r>
              <w:rPr>
                <w:rFonts w:cs="Arial"/>
              </w:rPr>
              <w:t>Nathalie Cortada NRS</w:t>
            </w:r>
          </w:p>
          <w:p w14:paraId="6086BED4" w14:textId="77777777" w:rsidR="00660C67" w:rsidRPr="00BB4F04" w:rsidRDefault="00660C67" w:rsidP="00660C67">
            <w:pPr>
              <w:jc w:val="both"/>
              <w:rPr>
                <w:rFonts w:cs="Arial"/>
              </w:rPr>
            </w:pPr>
            <w:r>
              <w:rPr>
                <w:rFonts w:cs="Arial"/>
              </w:rPr>
              <w:t>Tilly Ajala Osinuga DfE</w:t>
            </w:r>
          </w:p>
        </w:tc>
      </w:tr>
      <w:tr w:rsidR="00660C67" w:rsidRPr="00BB4F04" w14:paraId="3BA0B465" w14:textId="77777777" w:rsidTr="00660C67">
        <w:tc>
          <w:tcPr>
            <w:tcW w:w="2988" w:type="dxa"/>
            <w:tcBorders>
              <w:top w:val="single" w:sz="4" w:space="0" w:color="auto"/>
              <w:left w:val="single" w:sz="4" w:space="0" w:color="auto"/>
              <w:bottom w:val="single" w:sz="4" w:space="0" w:color="auto"/>
              <w:right w:val="single" w:sz="4" w:space="0" w:color="auto"/>
            </w:tcBorders>
          </w:tcPr>
          <w:p w14:paraId="2060F1CD" w14:textId="77777777" w:rsidR="00660C67" w:rsidRPr="00BB4F04" w:rsidRDefault="00660C67" w:rsidP="00660C67">
            <w:pPr>
              <w:jc w:val="both"/>
              <w:rPr>
                <w:rFonts w:cs="Arial"/>
                <w:b/>
              </w:rPr>
            </w:pPr>
            <w:r w:rsidRPr="00BB4F04">
              <w:rPr>
                <w:rFonts w:cs="Arial"/>
                <w:b/>
              </w:rPr>
              <w:t>Reporting Period</w:t>
            </w:r>
          </w:p>
        </w:tc>
        <w:tc>
          <w:tcPr>
            <w:tcW w:w="6651" w:type="dxa"/>
            <w:tcBorders>
              <w:top w:val="single" w:sz="4" w:space="0" w:color="auto"/>
              <w:left w:val="single" w:sz="4" w:space="0" w:color="auto"/>
              <w:bottom w:val="single" w:sz="4" w:space="0" w:color="auto"/>
              <w:right w:val="single" w:sz="4" w:space="0" w:color="auto"/>
            </w:tcBorders>
          </w:tcPr>
          <w:p w14:paraId="42290B3B" w14:textId="77777777" w:rsidR="00660C67" w:rsidRPr="00BB4F04" w:rsidRDefault="00660C67" w:rsidP="00660C67">
            <w:pPr>
              <w:jc w:val="both"/>
              <w:rPr>
                <w:rFonts w:cs="Arial"/>
              </w:rPr>
            </w:pPr>
            <w:r>
              <w:rPr>
                <w:rFonts w:cs="Arial"/>
              </w:rPr>
              <w:t>March 2018 to July 2018</w:t>
            </w:r>
          </w:p>
        </w:tc>
      </w:tr>
      <w:tr w:rsidR="00660C67" w:rsidRPr="00BB4F04" w14:paraId="511E981E" w14:textId="77777777" w:rsidTr="00660C67">
        <w:tc>
          <w:tcPr>
            <w:tcW w:w="2988" w:type="dxa"/>
            <w:tcBorders>
              <w:top w:val="single" w:sz="4" w:space="0" w:color="auto"/>
              <w:left w:val="single" w:sz="4" w:space="0" w:color="auto"/>
              <w:bottom w:val="single" w:sz="4" w:space="0" w:color="auto"/>
              <w:right w:val="single" w:sz="4" w:space="0" w:color="auto"/>
            </w:tcBorders>
          </w:tcPr>
          <w:p w14:paraId="1F3557FE" w14:textId="77777777" w:rsidR="00660C67" w:rsidRPr="00BB4F04" w:rsidRDefault="00660C67" w:rsidP="00660C67">
            <w:pPr>
              <w:rPr>
                <w:rFonts w:cs="Arial"/>
                <w:b/>
              </w:rPr>
            </w:pPr>
            <w:r>
              <w:rPr>
                <w:rFonts w:cs="Arial"/>
                <w:b/>
              </w:rPr>
              <w:t>Surveys the Harmonised Questions are used on</w:t>
            </w:r>
          </w:p>
        </w:tc>
        <w:tc>
          <w:tcPr>
            <w:tcW w:w="6651" w:type="dxa"/>
            <w:tcBorders>
              <w:top w:val="single" w:sz="4" w:space="0" w:color="auto"/>
              <w:left w:val="single" w:sz="4" w:space="0" w:color="auto"/>
              <w:bottom w:val="single" w:sz="4" w:space="0" w:color="auto"/>
              <w:right w:val="single" w:sz="4" w:space="0" w:color="auto"/>
            </w:tcBorders>
          </w:tcPr>
          <w:p w14:paraId="5C7D61D2" w14:textId="77777777" w:rsidR="00660C67" w:rsidRPr="00BB4F04" w:rsidRDefault="00660C67" w:rsidP="00660C67">
            <w:pPr>
              <w:rPr>
                <w:rFonts w:cs="Arial"/>
              </w:rPr>
            </w:pPr>
            <w:r>
              <w:rPr>
                <w:rFonts w:cs="Arial"/>
              </w:rPr>
              <w:t xml:space="preserve"> There is not currently a harmonised principle for homelessness. </w:t>
            </w:r>
          </w:p>
        </w:tc>
      </w:tr>
      <w:tr w:rsidR="00660C67" w:rsidRPr="00BB4F04" w14:paraId="5B906793" w14:textId="77777777" w:rsidTr="00660C67">
        <w:tc>
          <w:tcPr>
            <w:tcW w:w="2988" w:type="dxa"/>
            <w:tcBorders>
              <w:top w:val="single" w:sz="4" w:space="0" w:color="auto"/>
              <w:bottom w:val="single" w:sz="4" w:space="0" w:color="auto"/>
            </w:tcBorders>
          </w:tcPr>
          <w:p w14:paraId="1DBEA725" w14:textId="77777777" w:rsidR="00660C67" w:rsidRPr="00BB4F04" w:rsidRDefault="00660C67" w:rsidP="00660C67">
            <w:pPr>
              <w:jc w:val="both"/>
              <w:rPr>
                <w:rFonts w:cs="Arial"/>
              </w:rPr>
            </w:pPr>
          </w:p>
        </w:tc>
        <w:tc>
          <w:tcPr>
            <w:tcW w:w="6651" w:type="dxa"/>
            <w:tcBorders>
              <w:top w:val="single" w:sz="4" w:space="0" w:color="auto"/>
              <w:bottom w:val="single" w:sz="4" w:space="0" w:color="auto"/>
            </w:tcBorders>
          </w:tcPr>
          <w:p w14:paraId="361EEDAA" w14:textId="77777777" w:rsidR="00660C67" w:rsidRPr="00BB4F04" w:rsidRDefault="00660C67" w:rsidP="00660C67">
            <w:pPr>
              <w:jc w:val="both"/>
              <w:rPr>
                <w:rFonts w:cs="Arial"/>
              </w:rPr>
            </w:pPr>
          </w:p>
        </w:tc>
      </w:tr>
      <w:tr w:rsidR="00660C67" w:rsidRPr="00BB4F04" w14:paraId="01200F55" w14:textId="77777777" w:rsidTr="00660C67">
        <w:tc>
          <w:tcPr>
            <w:tcW w:w="9639" w:type="dxa"/>
            <w:gridSpan w:val="2"/>
            <w:tcBorders>
              <w:top w:val="single" w:sz="4" w:space="0" w:color="auto"/>
              <w:left w:val="single" w:sz="4" w:space="0" w:color="auto"/>
              <w:bottom w:val="single" w:sz="4" w:space="0" w:color="auto"/>
              <w:right w:val="single" w:sz="4" w:space="0" w:color="auto"/>
            </w:tcBorders>
          </w:tcPr>
          <w:p w14:paraId="4DE263EB" w14:textId="77777777" w:rsidR="00660C67" w:rsidRPr="00BB4F04" w:rsidRDefault="00660C67" w:rsidP="00660C67">
            <w:pPr>
              <w:jc w:val="both"/>
              <w:rPr>
                <w:rFonts w:cs="Arial"/>
              </w:rPr>
            </w:pPr>
            <w:r w:rsidRPr="00BB4F04">
              <w:rPr>
                <w:rFonts w:cs="Arial"/>
                <w:b/>
                <w:bCs/>
                <w:color w:val="000000"/>
              </w:rPr>
              <w:t xml:space="preserve">Summary Status </w:t>
            </w:r>
            <w:r w:rsidRPr="00BB4F04">
              <w:rPr>
                <w:rFonts w:cs="Arial"/>
                <w:bCs/>
                <w:i/>
                <w:color w:val="000000"/>
              </w:rPr>
              <w:t xml:space="preserve">(An overview of the status of the </w:t>
            </w:r>
            <w:r>
              <w:rPr>
                <w:rFonts w:cs="Arial"/>
                <w:bCs/>
                <w:i/>
                <w:color w:val="000000"/>
              </w:rPr>
              <w:t xml:space="preserve">topic </w:t>
            </w:r>
            <w:r w:rsidRPr="00BB4F04">
              <w:rPr>
                <w:rFonts w:cs="Arial"/>
                <w:bCs/>
                <w:i/>
                <w:color w:val="000000"/>
              </w:rPr>
              <w:t>work at this time)</w:t>
            </w:r>
          </w:p>
        </w:tc>
      </w:tr>
      <w:tr w:rsidR="00660C67" w:rsidRPr="00BB4F04" w14:paraId="680B6361" w14:textId="77777777" w:rsidTr="00660C67">
        <w:tc>
          <w:tcPr>
            <w:tcW w:w="9639" w:type="dxa"/>
            <w:gridSpan w:val="2"/>
            <w:tcBorders>
              <w:top w:val="single" w:sz="4" w:space="0" w:color="auto"/>
              <w:left w:val="single" w:sz="4" w:space="0" w:color="auto"/>
              <w:bottom w:val="single" w:sz="4" w:space="0" w:color="auto"/>
              <w:right w:val="single" w:sz="4" w:space="0" w:color="auto"/>
            </w:tcBorders>
          </w:tcPr>
          <w:p w14:paraId="45F8E501" w14:textId="77777777" w:rsidR="00660C67" w:rsidRDefault="00660C67" w:rsidP="00660C67">
            <w:pPr>
              <w:jc w:val="both"/>
              <w:rPr>
                <w:rFonts w:cs="Arial"/>
              </w:rPr>
            </w:pPr>
            <w:r>
              <w:rPr>
                <w:rFonts w:cs="Arial"/>
              </w:rPr>
              <w:t xml:space="preserve">Since the NSHG and NSH SG agreed stage A of the harmonisation process, work has begun to start developing this topic further. </w:t>
            </w:r>
          </w:p>
          <w:p w14:paraId="787628E2" w14:textId="77777777" w:rsidR="00660C67" w:rsidRPr="00BB4F04" w:rsidRDefault="00660C67" w:rsidP="00660C67">
            <w:pPr>
              <w:jc w:val="both"/>
              <w:rPr>
                <w:rFonts w:cs="Arial"/>
              </w:rPr>
            </w:pPr>
          </w:p>
        </w:tc>
      </w:tr>
      <w:tr w:rsidR="00660C67" w:rsidRPr="00BB4F04" w14:paraId="7EC75460" w14:textId="77777777" w:rsidTr="00660C67">
        <w:tc>
          <w:tcPr>
            <w:tcW w:w="9639" w:type="dxa"/>
            <w:gridSpan w:val="2"/>
            <w:tcBorders>
              <w:top w:val="single" w:sz="4" w:space="0" w:color="auto"/>
              <w:left w:val="single" w:sz="4" w:space="0" w:color="auto"/>
              <w:bottom w:val="single" w:sz="4" w:space="0" w:color="auto"/>
              <w:right w:val="single" w:sz="4" w:space="0" w:color="auto"/>
            </w:tcBorders>
          </w:tcPr>
          <w:p w14:paraId="17F0750E" w14:textId="77777777" w:rsidR="00660C67" w:rsidRPr="00BB4F04" w:rsidRDefault="00660C67" w:rsidP="00660C67">
            <w:pPr>
              <w:jc w:val="both"/>
              <w:rPr>
                <w:rFonts w:cs="Arial"/>
                <w:b/>
              </w:rPr>
            </w:pPr>
            <w:r w:rsidRPr="00BB4F04">
              <w:rPr>
                <w:rFonts w:cs="Arial"/>
                <w:b/>
              </w:rPr>
              <w:t xml:space="preserve">Progress made during this reporting period </w:t>
            </w:r>
          </w:p>
        </w:tc>
      </w:tr>
      <w:tr w:rsidR="00660C67" w:rsidRPr="00BB4F04" w14:paraId="5DFE7BBE" w14:textId="77777777" w:rsidTr="00660C67">
        <w:tc>
          <w:tcPr>
            <w:tcW w:w="9639" w:type="dxa"/>
            <w:gridSpan w:val="2"/>
            <w:tcBorders>
              <w:top w:val="single" w:sz="4" w:space="0" w:color="auto"/>
              <w:left w:val="single" w:sz="4" w:space="0" w:color="auto"/>
              <w:bottom w:val="single" w:sz="4" w:space="0" w:color="auto"/>
              <w:right w:val="single" w:sz="4" w:space="0" w:color="auto"/>
            </w:tcBorders>
          </w:tcPr>
          <w:p w14:paraId="3FFCF337" w14:textId="77777777" w:rsidR="00660C67" w:rsidRDefault="00660C67" w:rsidP="00660C67">
            <w:pPr>
              <w:pStyle w:val="ListParagraph"/>
              <w:numPr>
                <w:ilvl w:val="0"/>
                <w:numId w:val="33"/>
              </w:numPr>
              <w:jc w:val="both"/>
              <w:rPr>
                <w:rFonts w:cs="Arial"/>
              </w:rPr>
            </w:pPr>
            <w:r>
              <w:rPr>
                <w:rFonts w:cs="Arial"/>
              </w:rPr>
              <w:t>Daisie met with new topic lead</w:t>
            </w:r>
          </w:p>
          <w:p w14:paraId="660B670F" w14:textId="77777777" w:rsidR="00660C67" w:rsidRDefault="00660C67" w:rsidP="00660C67">
            <w:pPr>
              <w:pStyle w:val="ListParagraph"/>
              <w:numPr>
                <w:ilvl w:val="0"/>
                <w:numId w:val="33"/>
              </w:numPr>
              <w:jc w:val="both"/>
              <w:rPr>
                <w:rFonts w:cs="Arial"/>
              </w:rPr>
            </w:pPr>
            <w:r>
              <w:rPr>
                <w:rFonts w:cs="Arial"/>
              </w:rPr>
              <w:t>Liaised with cabinet office and ONS work to ensure all work streams are joined up</w:t>
            </w:r>
          </w:p>
          <w:p w14:paraId="5E7DA1BC" w14:textId="77777777" w:rsidR="00660C67" w:rsidRDefault="00660C67" w:rsidP="00660C67">
            <w:pPr>
              <w:pStyle w:val="ListParagraph"/>
              <w:numPr>
                <w:ilvl w:val="0"/>
                <w:numId w:val="33"/>
              </w:numPr>
              <w:jc w:val="both"/>
              <w:rPr>
                <w:rFonts w:cs="Arial"/>
              </w:rPr>
            </w:pPr>
            <w:r>
              <w:rPr>
                <w:rFonts w:cs="Arial"/>
              </w:rPr>
              <w:t xml:space="preserve">Charlie and Daisie met with stakeholders across government and created a homelessness topic group </w:t>
            </w:r>
          </w:p>
          <w:p w14:paraId="14B289BC" w14:textId="77777777" w:rsidR="00660C67" w:rsidRDefault="00660C67" w:rsidP="00660C67">
            <w:pPr>
              <w:pStyle w:val="ListParagraph"/>
              <w:numPr>
                <w:ilvl w:val="0"/>
                <w:numId w:val="33"/>
              </w:numPr>
              <w:jc w:val="both"/>
              <w:rPr>
                <w:rFonts w:cs="Arial"/>
              </w:rPr>
            </w:pPr>
            <w:r>
              <w:rPr>
                <w:rFonts w:cs="Arial"/>
              </w:rPr>
              <w:t>2</w:t>
            </w:r>
            <w:r w:rsidRPr="00AF1848">
              <w:rPr>
                <w:rFonts w:cs="Arial"/>
                <w:vertAlign w:val="superscript"/>
              </w:rPr>
              <w:t>nd</w:t>
            </w:r>
            <w:r>
              <w:rPr>
                <w:rFonts w:cs="Arial"/>
              </w:rPr>
              <w:t xml:space="preserve"> topic group workshop has taken place looking at the differences in definitions across the UK and legislature across the devolved administrations</w:t>
            </w:r>
          </w:p>
          <w:p w14:paraId="205A9C02" w14:textId="77777777" w:rsidR="00660C67" w:rsidRDefault="00660C67" w:rsidP="00660C67">
            <w:pPr>
              <w:pStyle w:val="ListParagraph"/>
              <w:numPr>
                <w:ilvl w:val="0"/>
                <w:numId w:val="33"/>
              </w:numPr>
              <w:jc w:val="both"/>
              <w:rPr>
                <w:rFonts w:cs="Arial"/>
              </w:rPr>
            </w:pPr>
            <w:r>
              <w:rPr>
                <w:rFonts w:cs="Arial"/>
              </w:rPr>
              <w:t>Feasibility of work is taking place</w:t>
            </w:r>
          </w:p>
          <w:p w14:paraId="4F1FC0BB" w14:textId="77777777" w:rsidR="00660C67" w:rsidRDefault="00660C67" w:rsidP="00660C67">
            <w:pPr>
              <w:pStyle w:val="ListParagraph"/>
              <w:numPr>
                <w:ilvl w:val="0"/>
                <w:numId w:val="33"/>
              </w:numPr>
              <w:jc w:val="both"/>
              <w:rPr>
                <w:rFonts w:cs="Arial"/>
              </w:rPr>
            </w:pPr>
            <w:r>
              <w:rPr>
                <w:rFonts w:cs="Arial"/>
              </w:rPr>
              <w:t>Harmonisation work has been included in Iain Bell’s workplan blog post published on ONS website</w:t>
            </w:r>
          </w:p>
          <w:p w14:paraId="1031B521" w14:textId="77777777" w:rsidR="00660C67" w:rsidRPr="00AF1848" w:rsidRDefault="00660C67" w:rsidP="00660C67">
            <w:pPr>
              <w:pStyle w:val="ListParagraph"/>
              <w:numPr>
                <w:ilvl w:val="0"/>
                <w:numId w:val="33"/>
              </w:numPr>
              <w:jc w:val="both"/>
              <w:rPr>
                <w:rFonts w:cs="Arial"/>
              </w:rPr>
            </w:pPr>
            <w:r>
              <w:rPr>
                <w:rFonts w:cs="Arial"/>
              </w:rPr>
              <w:t>Met with pathways who are creating housing fields for the NHS</w:t>
            </w:r>
          </w:p>
        </w:tc>
      </w:tr>
      <w:tr w:rsidR="00660C67" w:rsidRPr="00BB4F04" w14:paraId="101F5442" w14:textId="77777777" w:rsidTr="00660C67">
        <w:tc>
          <w:tcPr>
            <w:tcW w:w="9639" w:type="dxa"/>
            <w:gridSpan w:val="2"/>
            <w:tcBorders>
              <w:top w:val="single" w:sz="4" w:space="0" w:color="auto"/>
              <w:left w:val="single" w:sz="4" w:space="0" w:color="auto"/>
              <w:bottom w:val="single" w:sz="4" w:space="0" w:color="auto"/>
              <w:right w:val="single" w:sz="4" w:space="0" w:color="auto"/>
            </w:tcBorders>
          </w:tcPr>
          <w:p w14:paraId="06DE102D" w14:textId="77777777" w:rsidR="00660C67" w:rsidRPr="00BB4F04" w:rsidRDefault="00660C67" w:rsidP="00660C67">
            <w:pPr>
              <w:jc w:val="both"/>
              <w:rPr>
                <w:rFonts w:cs="Arial"/>
                <w:b/>
              </w:rPr>
            </w:pPr>
            <w:r w:rsidRPr="00BB4F04">
              <w:rPr>
                <w:rFonts w:cs="Arial"/>
                <w:b/>
              </w:rPr>
              <w:t>Work planned for the next reporting period</w:t>
            </w:r>
          </w:p>
        </w:tc>
      </w:tr>
      <w:tr w:rsidR="00660C67" w:rsidRPr="00BB4F04" w14:paraId="21512455" w14:textId="77777777" w:rsidTr="00660C67">
        <w:tc>
          <w:tcPr>
            <w:tcW w:w="9639" w:type="dxa"/>
            <w:gridSpan w:val="2"/>
            <w:tcBorders>
              <w:top w:val="single" w:sz="4" w:space="0" w:color="auto"/>
              <w:left w:val="single" w:sz="4" w:space="0" w:color="auto"/>
              <w:bottom w:val="single" w:sz="4" w:space="0" w:color="auto"/>
              <w:right w:val="single" w:sz="4" w:space="0" w:color="auto"/>
            </w:tcBorders>
          </w:tcPr>
          <w:p w14:paraId="1CF02D83" w14:textId="77777777" w:rsidR="00660C67" w:rsidRDefault="00660C67" w:rsidP="00660C67">
            <w:pPr>
              <w:pStyle w:val="ListParagraph"/>
              <w:numPr>
                <w:ilvl w:val="0"/>
                <w:numId w:val="33"/>
              </w:numPr>
              <w:jc w:val="both"/>
              <w:rPr>
                <w:rFonts w:cs="Arial"/>
              </w:rPr>
            </w:pPr>
            <w:r>
              <w:rPr>
                <w:rFonts w:cs="Arial"/>
              </w:rPr>
              <w:t>Continue feasibility work</w:t>
            </w:r>
          </w:p>
          <w:p w14:paraId="450EC3A5" w14:textId="77777777" w:rsidR="00660C67" w:rsidRDefault="00660C67" w:rsidP="00660C67">
            <w:pPr>
              <w:pStyle w:val="ListParagraph"/>
              <w:numPr>
                <w:ilvl w:val="0"/>
                <w:numId w:val="33"/>
              </w:numPr>
              <w:jc w:val="both"/>
              <w:rPr>
                <w:rFonts w:cs="Arial"/>
              </w:rPr>
            </w:pPr>
            <w:r>
              <w:rPr>
                <w:rFonts w:cs="Arial"/>
              </w:rPr>
              <w:t>Write paper detailing feasibility</w:t>
            </w:r>
          </w:p>
          <w:p w14:paraId="62746E9A" w14:textId="77777777" w:rsidR="00660C67" w:rsidRDefault="00660C67" w:rsidP="00660C67">
            <w:pPr>
              <w:pStyle w:val="ListParagraph"/>
              <w:numPr>
                <w:ilvl w:val="0"/>
                <w:numId w:val="33"/>
              </w:numPr>
              <w:jc w:val="both"/>
              <w:rPr>
                <w:rFonts w:cs="Arial"/>
              </w:rPr>
            </w:pPr>
            <w:r>
              <w:rPr>
                <w:rFonts w:cs="Arial"/>
              </w:rPr>
              <w:t>Work towards Nov 2018 time frame</w:t>
            </w:r>
          </w:p>
          <w:p w14:paraId="27C3E5BC" w14:textId="77777777" w:rsidR="00660C67" w:rsidRPr="00271B1C" w:rsidRDefault="00660C67" w:rsidP="00660C67">
            <w:pPr>
              <w:pStyle w:val="ListParagraph"/>
              <w:numPr>
                <w:ilvl w:val="0"/>
                <w:numId w:val="33"/>
              </w:numPr>
              <w:jc w:val="both"/>
              <w:rPr>
                <w:rFonts w:cs="Arial"/>
              </w:rPr>
            </w:pPr>
            <w:r>
              <w:rPr>
                <w:rFonts w:cs="Arial"/>
              </w:rPr>
              <w:t xml:space="preserve">Start discussing ways to develop a harmonised definition / set of questions </w:t>
            </w:r>
          </w:p>
        </w:tc>
      </w:tr>
      <w:tr w:rsidR="00660C67" w:rsidRPr="00BB4F04" w14:paraId="2760DBCD" w14:textId="77777777" w:rsidTr="00660C67">
        <w:tc>
          <w:tcPr>
            <w:tcW w:w="9639" w:type="dxa"/>
            <w:gridSpan w:val="2"/>
            <w:tcBorders>
              <w:top w:val="single" w:sz="4" w:space="0" w:color="auto"/>
              <w:left w:val="single" w:sz="4" w:space="0" w:color="auto"/>
              <w:bottom w:val="single" w:sz="4" w:space="0" w:color="auto"/>
              <w:right w:val="single" w:sz="4" w:space="0" w:color="auto"/>
            </w:tcBorders>
          </w:tcPr>
          <w:p w14:paraId="40EB8BD9" w14:textId="77777777" w:rsidR="00660C67" w:rsidRPr="00BB4F04" w:rsidRDefault="00660C67" w:rsidP="00660C67">
            <w:pPr>
              <w:jc w:val="both"/>
              <w:rPr>
                <w:rFonts w:cs="Arial"/>
                <w:b/>
              </w:rPr>
            </w:pPr>
            <w:r w:rsidRPr="00BB4F04">
              <w:rPr>
                <w:rFonts w:cs="Arial"/>
                <w:b/>
              </w:rPr>
              <w:t xml:space="preserve">Key Issues and Risks </w:t>
            </w:r>
            <w:r w:rsidRPr="00BB4F04">
              <w:rPr>
                <w:rFonts w:cs="Arial"/>
                <w:i/>
              </w:rPr>
              <w:t>(</w:t>
            </w:r>
            <w:r w:rsidRPr="00BB4F04">
              <w:rPr>
                <w:rFonts w:eastAsia="Arial Unicode MS" w:cs="Arial"/>
                <w:i/>
                <w:color w:val="000000"/>
              </w:rPr>
              <w:t xml:space="preserve">Summary of actual or potential </w:t>
            </w:r>
            <w:r>
              <w:rPr>
                <w:rFonts w:eastAsia="Arial Unicode MS" w:cs="Arial"/>
                <w:i/>
                <w:color w:val="000000"/>
              </w:rPr>
              <w:t>issues</w:t>
            </w:r>
            <w:r w:rsidRPr="00BB4F04">
              <w:rPr>
                <w:rFonts w:eastAsia="Arial Unicode MS" w:cs="Arial"/>
                <w:i/>
                <w:color w:val="000000"/>
              </w:rPr>
              <w:t xml:space="preserve"> along with risks, potential impacts and sensitivities linked to individual needs of UK nations)</w:t>
            </w:r>
          </w:p>
        </w:tc>
      </w:tr>
      <w:tr w:rsidR="00660C67" w:rsidRPr="00BB4F04" w14:paraId="6DB9AA2E" w14:textId="77777777" w:rsidTr="00660C67">
        <w:tc>
          <w:tcPr>
            <w:tcW w:w="9639" w:type="dxa"/>
            <w:gridSpan w:val="2"/>
            <w:tcBorders>
              <w:top w:val="single" w:sz="4" w:space="0" w:color="auto"/>
              <w:left w:val="single" w:sz="4" w:space="0" w:color="auto"/>
              <w:bottom w:val="single" w:sz="4" w:space="0" w:color="auto"/>
              <w:right w:val="single" w:sz="4" w:space="0" w:color="auto"/>
            </w:tcBorders>
          </w:tcPr>
          <w:p w14:paraId="49DD0464" w14:textId="77777777" w:rsidR="00660C67" w:rsidRDefault="00660C67" w:rsidP="00660C67">
            <w:pPr>
              <w:pStyle w:val="ListParagraph"/>
              <w:numPr>
                <w:ilvl w:val="0"/>
                <w:numId w:val="33"/>
              </w:numPr>
              <w:jc w:val="both"/>
              <w:rPr>
                <w:rFonts w:cs="Arial"/>
              </w:rPr>
            </w:pPr>
            <w:r>
              <w:rPr>
                <w:rFonts w:cs="Arial"/>
              </w:rPr>
              <w:t xml:space="preserve">Admin data is the main source for homelessness information as not many surveys ask homelessness questions. It can therefore be quite challenging to harmonise based on admin data. </w:t>
            </w:r>
          </w:p>
          <w:p w14:paraId="3EFE3DA8" w14:textId="77777777" w:rsidR="00660C67" w:rsidRDefault="00660C67" w:rsidP="00660C67">
            <w:pPr>
              <w:pStyle w:val="ListParagraph"/>
              <w:numPr>
                <w:ilvl w:val="0"/>
                <w:numId w:val="33"/>
              </w:numPr>
              <w:jc w:val="both"/>
              <w:rPr>
                <w:rFonts w:cs="Arial"/>
              </w:rPr>
            </w:pPr>
            <w:r>
              <w:rPr>
                <w:rFonts w:cs="Arial"/>
              </w:rPr>
              <w:lastRenderedPageBreak/>
              <w:t xml:space="preserve">There is a legal definition of statutory homelessness which is not all encompassing of homelessness and misses out some homeless people and has been criticised for this. </w:t>
            </w:r>
          </w:p>
          <w:p w14:paraId="3A901AE4" w14:textId="77777777" w:rsidR="00660C67" w:rsidRDefault="00660C67" w:rsidP="00660C67">
            <w:pPr>
              <w:pStyle w:val="ListParagraph"/>
              <w:numPr>
                <w:ilvl w:val="0"/>
                <w:numId w:val="33"/>
              </w:numPr>
              <w:jc w:val="both"/>
              <w:rPr>
                <w:rFonts w:cs="Arial"/>
              </w:rPr>
            </w:pPr>
            <w:r>
              <w:rPr>
                <w:rFonts w:cs="Arial"/>
              </w:rPr>
              <w:t>Homelessness data is used for different purposes across the GSS so we should be mindful of this when creating a harmonised principle</w:t>
            </w:r>
          </w:p>
          <w:p w14:paraId="456473E5" w14:textId="77777777" w:rsidR="00660C67" w:rsidRDefault="00660C67" w:rsidP="00660C67">
            <w:pPr>
              <w:pStyle w:val="ListParagraph"/>
              <w:numPr>
                <w:ilvl w:val="0"/>
                <w:numId w:val="33"/>
              </w:numPr>
              <w:jc w:val="both"/>
              <w:rPr>
                <w:rFonts w:cs="Arial"/>
              </w:rPr>
            </w:pPr>
            <w:r>
              <w:rPr>
                <w:rFonts w:cs="Arial"/>
              </w:rPr>
              <w:t>Legislative differences across the devolved administrations</w:t>
            </w:r>
          </w:p>
          <w:p w14:paraId="39BEF494" w14:textId="77777777" w:rsidR="00660C67" w:rsidRPr="00271B1C" w:rsidRDefault="00660C67" w:rsidP="00660C67">
            <w:pPr>
              <w:pStyle w:val="ListParagraph"/>
              <w:numPr>
                <w:ilvl w:val="0"/>
                <w:numId w:val="33"/>
              </w:numPr>
              <w:jc w:val="both"/>
              <w:rPr>
                <w:rFonts w:cs="Arial"/>
              </w:rPr>
            </w:pPr>
            <w:r>
              <w:rPr>
                <w:rFonts w:cs="Arial"/>
              </w:rPr>
              <w:t>Feasibility of the work based on differences in definitions across the GSS</w:t>
            </w:r>
          </w:p>
        </w:tc>
      </w:tr>
      <w:tr w:rsidR="00660C67" w:rsidRPr="00BB4F04" w14:paraId="70B8DCB9" w14:textId="77777777" w:rsidTr="00660C67">
        <w:tc>
          <w:tcPr>
            <w:tcW w:w="9639" w:type="dxa"/>
            <w:gridSpan w:val="2"/>
            <w:tcBorders>
              <w:top w:val="single" w:sz="4" w:space="0" w:color="auto"/>
              <w:left w:val="single" w:sz="4" w:space="0" w:color="auto"/>
              <w:bottom w:val="single" w:sz="4" w:space="0" w:color="auto"/>
              <w:right w:val="single" w:sz="4" w:space="0" w:color="auto"/>
            </w:tcBorders>
          </w:tcPr>
          <w:p w14:paraId="06C28D71" w14:textId="77777777" w:rsidR="00660C67" w:rsidRPr="00BB4F04" w:rsidRDefault="00660C67" w:rsidP="00660C67">
            <w:pPr>
              <w:jc w:val="both"/>
              <w:rPr>
                <w:rFonts w:cs="Arial"/>
                <w:b/>
              </w:rPr>
            </w:pPr>
            <w:r w:rsidRPr="00BB4F04">
              <w:rPr>
                <w:rFonts w:cs="Arial"/>
                <w:b/>
              </w:rPr>
              <w:lastRenderedPageBreak/>
              <w:t xml:space="preserve">Other Information </w:t>
            </w:r>
            <w:r w:rsidRPr="00BB4F04">
              <w:rPr>
                <w:rFonts w:cs="Arial"/>
                <w:i/>
              </w:rPr>
              <w:t>(Any other relevant details)</w:t>
            </w:r>
          </w:p>
        </w:tc>
      </w:tr>
    </w:tbl>
    <w:p w14:paraId="7EF899A4" w14:textId="77777777" w:rsidR="00660C67" w:rsidRDefault="00660C67" w:rsidP="00660C67">
      <w:pPr>
        <w:jc w:val="both"/>
        <w:rPr>
          <w:rFonts w:cs="Arial"/>
        </w:rPr>
      </w:pPr>
    </w:p>
    <w:p w14:paraId="222B3346" w14:textId="77777777" w:rsidR="00660C67" w:rsidRPr="00BB4F04" w:rsidRDefault="00660C67" w:rsidP="00660C67">
      <w:pPr>
        <w:jc w:val="both"/>
        <w:rPr>
          <w:rFonts w:cs="Arial"/>
        </w:rPr>
      </w:pPr>
      <w:r>
        <w:rPr>
          <w:rFonts w:cs="Arial"/>
        </w:rPr>
        <w:t>New topic lead – Tom Treadwell, taken over from Ellen Reaich</w:t>
      </w:r>
    </w:p>
    <w:p w14:paraId="59B45115" w14:textId="5D626D88" w:rsidR="00366F44" w:rsidRDefault="00366F44" w:rsidP="00FC5FEB"/>
    <w:p w14:paraId="2410D48C" w14:textId="34B6C60B" w:rsidR="00E033F5" w:rsidRDefault="00E033F5" w:rsidP="00FC5FEB"/>
    <w:p w14:paraId="62D85CE6" w14:textId="77777777" w:rsidR="00E033F5" w:rsidRDefault="00E033F5" w:rsidP="00FC5FEB"/>
    <w:tbl>
      <w:tblPr>
        <w:tblW w:w="9639" w:type="dxa"/>
        <w:tblInd w:w="-459" w:type="dxa"/>
        <w:tblLook w:val="01E0" w:firstRow="1" w:lastRow="1" w:firstColumn="1" w:lastColumn="1" w:noHBand="0" w:noVBand="0"/>
      </w:tblPr>
      <w:tblGrid>
        <w:gridCol w:w="2988"/>
        <w:gridCol w:w="6651"/>
      </w:tblGrid>
      <w:tr w:rsidR="00660C67" w:rsidRPr="00BB4F04" w14:paraId="74FCCC20" w14:textId="77777777" w:rsidTr="00660C67">
        <w:tc>
          <w:tcPr>
            <w:tcW w:w="9639" w:type="dxa"/>
            <w:gridSpan w:val="2"/>
          </w:tcPr>
          <w:p w14:paraId="5CB7F586" w14:textId="7A4A8E13" w:rsidR="00660C67" w:rsidRPr="00BB4F04" w:rsidRDefault="00660C67" w:rsidP="00660C67">
            <w:pPr>
              <w:jc w:val="center"/>
              <w:rPr>
                <w:rFonts w:cs="Arial"/>
                <w:b/>
                <w:u w:val="single"/>
              </w:rPr>
            </w:pPr>
          </w:p>
          <w:p w14:paraId="1852F1B2" w14:textId="77777777" w:rsidR="00660C67" w:rsidRPr="007F104E" w:rsidRDefault="00660C67" w:rsidP="00660C67">
            <w:pPr>
              <w:jc w:val="center"/>
              <w:rPr>
                <w:rFonts w:cs="Arial"/>
                <w:b/>
                <w:u w:val="single"/>
              </w:rPr>
            </w:pPr>
            <w:r w:rsidRPr="007F104E">
              <w:rPr>
                <w:rFonts w:cs="Arial"/>
                <w:b/>
                <w:u w:val="single"/>
              </w:rPr>
              <w:t>Housing and Tenure</w:t>
            </w:r>
          </w:p>
          <w:p w14:paraId="410EEF3D" w14:textId="77777777" w:rsidR="00660C67" w:rsidRPr="00BB4F04" w:rsidRDefault="00660C67" w:rsidP="00660C67">
            <w:pPr>
              <w:jc w:val="center"/>
              <w:rPr>
                <w:rFonts w:cs="Arial"/>
                <w:b/>
              </w:rPr>
            </w:pPr>
          </w:p>
        </w:tc>
      </w:tr>
      <w:tr w:rsidR="00660C67" w:rsidRPr="00BB4F04" w14:paraId="4E79F80A" w14:textId="77777777" w:rsidTr="00660C67">
        <w:tc>
          <w:tcPr>
            <w:tcW w:w="2988" w:type="dxa"/>
            <w:tcBorders>
              <w:top w:val="single" w:sz="4" w:space="0" w:color="auto"/>
              <w:left w:val="single" w:sz="4" w:space="0" w:color="auto"/>
              <w:bottom w:val="single" w:sz="4" w:space="0" w:color="auto"/>
              <w:right w:val="single" w:sz="4" w:space="0" w:color="auto"/>
            </w:tcBorders>
          </w:tcPr>
          <w:p w14:paraId="5F4B89CF" w14:textId="77777777" w:rsidR="00660C67" w:rsidRPr="00BB4F04" w:rsidRDefault="00660C67" w:rsidP="00660C67">
            <w:pPr>
              <w:jc w:val="both"/>
              <w:rPr>
                <w:rFonts w:cs="Arial"/>
                <w:b/>
              </w:rPr>
            </w:pPr>
            <w:bookmarkStart w:id="6" w:name="_Hlk508181918"/>
            <w:r w:rsidRPr="00BB4F04">
              <w:rPr>
                <w:rFonts w:cs="Arial"/>
                <w:b/>
              </w:rPr>
              <w:t>Topic Lead</w:t>
            </w:r>
          </w:p>
        </w:tc>
        <w:tc>
          <w:tcPr>
            <w:tcW w:w="6651" w:type="dxa"/>
            <w:tcBorders>
              <w:top w:val="single" w:sz="4" w:space="0" w:color="auto"/>
              <w:left w:val="single" w:sz="4" w:space="0" w:color="auto"/>
              <w:bottom w:val="single" w:sz="4" w:space="0" w:color="auto"/>
              <w:right w:val="single" w:sz="4" w:space="0" w:color="auto"/>
            </w:tcBorders>
          </w:tcPr>
          <w:p w14:paraId="6FF2BE43" w14:textId="77777777" w:rsidR="00660C67" w:rsidRPr="00BB4F04" w:rsidRDefault="00660C67" w:rsidP="00660C67">
            <w:pPr>
              <w:jc w:val="both"/>
              <w:rPr>
                <w:rFonts w:cs="Arial"/>
              </w:rPr>
            </w:pPr>
            <w:r>
              <w:rPr>
                <w:rFonts w:cs="Arial"/>
              </w:rPr>
              <w:t>Chauncey Glass</w:t>
            </w:r>
          </w:p>
        </w:tc>
      </w:tr>
      <w:tr w:rsidR="00660C67" w:rsidRPr="00BB4F04" w14:paraId="2B92B403" w14:textId="77777777" w:rsidTr="00660C67">
        <w:tc>
          <w:tcPr>
            <w:tcW w:w="2988" w:type="dxa"/>
            <w:tcBorders>
              <w:top w:val="single" w:sz="4" w:space="0" w:color="auto"/>
              <w:left w:val="single" w:sz="4" w:space="0" w:color="auto"/>
              <w:bottom w:val="single" w:sz="4" w:space="0" w:color="auto"/>
              <w:right w:val="single" w:sz="4" w:space="0" w:color="auto"/>
            </w:tcBorders>
          </w:tcPr>
          <w:p w14:paraId="382D8075" w14:textId="77777777" w:rsidR="00660C67" w:rsidRPr="00BB4F04" w:rsidRDefault="00660C67" w:rsidP="007F104E">
            <w:pPr>
              <w:rPr>
                <w:rFonts w:cs="Arial"/>
                <w:b/>
              </w:rPr>
            </w:pPr>
            <w:r w:rsidRPr="00BB4F04">
              <w:rPr>
                <w:rFonts w:cs="Arial"/>
                <w:b/>
              </w:rPr>
              <w:t xml:space="preserve">Topic Group Members </w:t>
            </w:r>
            <w:r>
              <w:rPr>
                <w:rFonts w:cs="Arial"/>
                <w:b/>
              </w:rPr>
              <w:t>(incl Gov Dept. from)</w:t>
            </w:r>
          </w:p>
        </w:tc>
        <w:tc>
          <w:tcPr>
            <w:tcW w:w="6651" w:type="dxa"/>
            <w:tcBorders>
              <w:top w:val="single" w:sz="4" w:space="0" w:color="auto"/>
              <w:left w:val="single" w:sz="4" w:space="0" w:color="auto"/>
              <w:bottom w:val="single" w:sz="4" w:space="0" w:color="auto"/>
              <w:right w:val="single" w:sz="4" w:space="0" w:color="auto"/>
            </w:tcBorders>
          </w:tcPr>
          <w:p w14:paraId="44A5E6C4" w14:textId="77777777" w:rsidR="00660C67" w:rsidRPr="00BB4F04" w:rsidRDefault="00660C67" w:rsidP="00660C67">
            <w:pPr>
              <w:jc w:val="both"/>
              <w:rPr>
                <w:rFonts w:cs="Arial"/>
              </w:rPr>
            </w:pPr>
            <w:r>
              <w:rPr>
                <w:rFonts w:cs="Arial"/>
              </w:rPr>
              <w:t>Marcus Spray (MHCLG), Julia Bowman (MHCLG), Lu Han (MHCLG), Rachel Worledge (MHCLG), Daniel Shaw (MHCLG), Katie Allison (BEIS), Joe Jobling (Scottish Government), Gowan Watkins (Welsh Government)</w:t>
            </w:r>
          </w:p>
        </w:tc>
      </w:tr>
      <w:tr w:rsidR="00660C67" w:rsidRPr="00BB4F04" w14:paraId="27E52350" w14:textId="77777777" w:rsidTr="00660C67">
        <w:tc>
          <w:tcPr>
            <w:tcW w:w="2988" w:type="dxa"/>
            <w:tcBorders>
              <w:top w:val="single" w:sz="4" w:space="0" w:color="auto"/>
              <w:left w:val="single" w:sz="4" w:space="0" w:color="auto"/>
              <w:bottom w:val="single" w:sz="4" w:space="0" w:color="auto"/>
              <w:right w:val="single" w:sz="4" w:space="0" w:color="auto"/>
            </w:tcBorders>
          </w:tcPr>
          <w:p w14:paraId="3610A385" w14:textId="77777777" w:rsidR="00660C67" w:rsidRPr="00BB4F04" w:rsidRDefault="00660C67" w:rsidP="00660C67">
            <w:pPr>
              <w:jc w:val="both"/>
              <w:rPr>
                <w:rFonts w:cs="Arial"/>
                <w:b/>
              </w:rPr>
            </w:pPr>
            <w:r w:rsidRPr="00BB4F04">
              <w:rPr>
                <w:rFonts w:cs="Arial"/>
                <w:b/>
              </w:rPr>
              <w:t>Reporting Period</w:t>
            </w:r>
          </w:p>
        </w:tc>
        <w:tc>
          <w:tcPr>
            <w:tcW w:w="6651" w:type="dxa"/>
            <w:tcBorders>
              <w:top w:val="single" w:sz="4" w:space="0" w:color="auto"/>
              <w:left w:val="single" w:sz="4" w:space="0" w:color="auto"/>
              <w:bottom w:val="single" w:sz="4" w:space="0" w:color="auto"/>
              <w:right w:val="single" w:sz="4" w:space="0" w:color="auto"/>
            </w:tcBorders>
          </w:tcPr>
          <w:p w14:paraId="375DE348" w14:textId="77777777" w:rsidR="00660C67" w:rsidRPr="00BB4F04" w:rsidRDefault="00660C67" w:rsidP="00660C67">
            <w:pPr>
              <w:jc w:val="both"/>
              <w:rPr>
                <w:rFonts w:cs="Arial"/>
              </w:rPr>
            </w:pPr>
            <w:r>
              <w:rPr>
                <w:rFonts w:cs="Arial"/>
              </w:rPr>
              <w:t>March 2018 – July 2018</w:t>
            </w:r>
          </w:p>
        </w:tc>
      </w:tr>
      <w:tr w:rsidR="00660C67" w:rsidRPr="00BB4F04" w14:paraId="3D01C117" w14:textId="77777777" w:rsidTr="00660C67">
        <w:tc>
          <w:tcPr>
            <w:tcW w:w="2988" w:type="dxa"/>
            <w:tcBorders>
              <w:top w:val="single" w:sz="4" w:space="0" w:color="auto"/>
              <w:left w:val="single" w:sz="4" w:space="0" w:color="auto"/>
              <w:bottom w:val="single" w:sz="4" w:space="0" w:color="auto"/>
              <w:right w:val="single" w:sz="4" w:space="0" w:color="auto"/>
            </w:tcBorders>
          </w:tcPr>
          <w:p w14:paraId="1C888BF5" w14:textId="77777777" w:rsidR="00660C67" w:rsidRPr="00BB4F04" w:rsidRDefault="00660C67" w:rsidP="00660C67">
            <w:pPr>
              <w:rPr>
                <w:rFonts w:cs="Arial"/>
                <w:b/>
              </w:rPr>
            </w:pPr>
            <w:r>
              <w:rPr>
                <w:rFonts w:cs="Arial"/>
                <w:b/>
              </w:rPr>
              <w:t>Surveys the Harmonised Questions are used on</w:t>
            </w:r>
          </w:p>
        </w:tc>
        <w:tc>
          <w:tcPr>
            <w:tcW w:w="6651" w:type="dxa"/>
            <w:tcBorders>
              <w:top w:val="single" w:sz="4" w:space="0" w:color="auto"/>
              <w:left w:val="single" w:sz="4" w:space="0" w:color="auto"/>
              <w:bottom w:val="single" w:sz="4" w:space="0" w:color="auto"/>
              <w:right w:val="single" w:sz="4" w:space="0" w:color="auto"/>
            </w:tcBorders>
          </w:tcPr>
          <w:p w14:paraId="3D6DEBF4" w14:textId="77777777" w:rsidR="00660C67" w:rsidRPr="00BB4F04" w:rsidRDefault="00660C67" w:rsidP="00660C67">
            <w:pPr>
              <w:rPr>
                <w:rFonts w:cs="Arial"/>
              </w:rPr>
            </w:pPr>
            <w:r>
              <w:rPr>
                <w:rFonts w:cs="Arial"/>
              </w:rPr>
              <w:t>English Housing Survey, Scottish Household Survey, Continuous Recording of Lettings and Sales in Social Housing in England, Annual Population Survey, British Social Attitudes Survey, Community Life Survey, Continuous Household Survey, Crime Survey for England and Wales, Family Resources Survey, Food and You Survey, Health Survey for England, Living Costs and Food Survey, National Survey for Wales, Opinions and Lifestyle Survey, Quarterly Labour Force Survey, Scottish Crime and Justice Survey, Scottish Health Survey</w:t>
            </w:r>
          </w:p>
        </w:tc>
      </w:tr>
      <w:tr w:rsidR="00660C67" w:rsidRPr="00BB4F04" w14:paraId="4F9C2C4B" w14:textId="77777777" w:rsidTr="00660C67">
        <w:tc>
          <w:tcPr>
            <w:tcW w:w="2988" w:type="dxa"/>
            <w:tcBorders>
              <w:top w:val="single" w:sz="4" w:space="0" w:color="auto"/>
              <w:bottom w:val="single" w:sz="4" w:space="0" w:color="auto"/>
            </w:tcBorders>
          </w:tcPr>
          <w:p w14:paraId="075953D8" w14:textId="77777777" w:rsidR="00660C67" w:rsidRPr="00BB4F04" w:rsidRDefault="00660C67" w:rsidP="00660C67">
            <w:pPr>
              <w:jc w:val="both"/>
              <w:rPr>
                <w:rFonts w:cs="Arial"/>
              </w:rPr>
            </w:pPr>
          </w:p>
        </w:tc>
        <w:tc>
          <w:tcPr>
            <w:tcW w:w="6651" w:type="dxa"/>
            <w:tcBorders>
              <w:top w:val="single" w:sz="4" w:space="0" w:color="auto"/>
              <w:bottom w:val="single" w:sz="4" w:space="0" w:color="auto"/>
            </w:tcBorders>
          </w:tcPr>
          <w:p w14:paraId="08F239B3" w14:textId="77777777" w:rsidR="00660C67" w:rsidRPr="00BB4F04" w:rsidRDefault="00660C67" w:rsidP="00660C67">
            <w:pPr>
              <w:jc w:val="both"/>
              <w:rPr>
                <w:rFonts w:cs="Arial"/>
              </w:rPr>
            </w:pPr>
          </w:p>
        </w:tc>
      </w:tr>
      <w:tr w:rsidR="00660C67" w:rsidRPr="00BB4F04" w14:paraId="27D68A5B" w14:textId="77777777" w:rsidTr="00660C67">
        <w:tc>
          <w:tcPr>
            <w:tcW w:w="9639" w:type="dxa"/>
            <w:gridSpan w:val="2"/>
            <w:tcBorders>
              <w:top w:val="single" w:sz="4" w:space="0" w:color="auto"/>
              <w:left w:val="single" w:sz="4" w:space="0" w:color="auto"/>
              <w:bottom w:val="single" w:sz="4" w:space="0" w:color="auto"/>
              <w:right w:val="single" w:sz="4" w:space="0" w:color="auto"/>
            </w:tcBorders>
          </w:tcPr>
          <w:p w14:paraId="355C0FCA" w14:textId="77777777" w:rsidR="00660C67" w:rsidRPr="00BB4F04" w:rsidRDefault="00660C67" w:rsidP="00660C67">
            <w:pPr>
              <w:jc w:val="both"/>
              <w:rPr>
                <w:rFonts w:cs="Arial"/>
              </w:rPr>
            </w:pPr>
            <w:r w:rsidRPr="00BB4F04">
              <w:rPr>
                <w:rFonts w:cs="Arial"/>
                <w:b/>
                <w:bCs/>
                <w:color w:val="000000"/>
              </w:rPr>
              <w:t xml:space="preserve">Summary Status </w:t>
            </w:r>
            <w:r w:rsidRPr="00BB4F04">
              <w:rPr>
                <w:rFonts w:cs="Arial"/>
                <w:bCs/>
                <w:i/>
                <w:color w:val="000000"/>
              </w:rPr>
              <w:t xml:space="preserve">(An overview of the status of the </w:t>
            </w:r>
            <w:r>
              <w:rPr>
                <w:rFonts w:cs="Arial"/>
                <w:bCs/>
                <w:i/>
                <w:color w:val="000000"/>
              </w:rPr>
              <w:t xml:space="preserve">topic </w:t>
            </w:r>
            <w:r w:rsidRPr="00BB4F04">
              <w:rPr>
                <w:rFonts w:cs="Arial"/>
                <w:bCs/>
                <w:i/>
                <w:color w:val="000000"/>
              </w:rPr>
              <w:t>work at this time)</w:t>
            </w:r>
          </w:p>
        </w:tc>
      </w:tr>
      <w:tr w:rsidR="00660C67" w:rsidRPr="00BB4F04" w14:paraId="1648B96D" w14:textId="77777777" w:rsidTr="00660C67">
        <w:tc>
          <w:tcPr>
            <w:tcW w:w="9639" w:type="dxa"/>
            <w:gridSpan w:val="2"/>
            <w:tcBorders>
              <w:top w:val="single" w:sz="4" w:space="0" w:color="auto"/>
              <w:left w:val="single" w:sz="4" w:space="0" w:color="auto"/>
              <w:bottom w:val="single" w:sz="4" w:space="0" w:color="auto"/>
              <w:right w:val="single" w:sz="4" w:space="0" w:color="auto"/>
            </w:tcBorders>
          </w:tcPr>
          <w:p w14:paraId="6C8693F5" w14:textId="77777777" w:rsidR="00660C67" w:rsidRPr="00FD3F75" w:rsidRDefault="00660C67" w:rsidP="00660C67">
            <w:pPr>
              <w:pStyle w:val="ListParagraph"/>
              <w:numPr>
                <w:ilvl w:val="0"/>
                <w:numId w:val="36"/>
              </w:numPr>
              <w:jc w:val="both"/>
              <w:rPr>
                <w:rFonts w:cs="Arial"/>
              </w:rPr>
            </w:pPr>
            <w:r w:rsidRPr="00FD3F75">
              <w:rPr>
                <w:rFonts w:cs="Arial"/>
              </w:rPr>
              <w:t>Cognitive testing of existing leasehold/freehold questions on the EHS has been conducted.</w:t>
            </w:r>
          </w:p>
          <w:p w14:paraId="01E7021D" w14:textId="77777777" w:rsidR="00660C67" w:rsidRPr="00BB4F04" w:rsidRDefault="00660C67" w:rsidP="00660C67">
            <w:pPr>
              <w:jc w:val="both"/>
              <w:rPr>
                <w:rFonts w:cs="Arial"/>
              </w:rPr>
            </w:pPr>
          </w:p>
        </w:tc>
      </w:tr>
      <w:tr w:rsidR="00660C67" w:rsidRPr="00BB4F04" w14:paraId="7C2FD599" w14:textId="77777777" w:rsidTr="00660C67">
        <w:tc>
          <w:tcPr>
            <w:tcW w:w="9639" w:type="dxa"/>
            <w:gridSpan w:val="2"/>
            <w:tcBorders>
              <w:top w:val="single" w:sz="4" w:space="0" w:color="auto"/>
              <w:left w:val="single" w:sz="4" w:space="0" w:color="auto"/>
              <w:bottom w:val="single" w:sz="4" w:space="0" w:color="auto"/>
              <w:right w:val="single" w:sz="4" w:space="0" w:color="auto"/>
            </w:tcBorders>
          </w:tcPr>
          <w:p w14:paraId="7EFE487D" w14:textId="77777777" w:rsidR="00660C67" w:rsidRPr="00BB4F04" w:rsidRDefault="00660C67" w:rsidP="00660C67">
            <w:pPr>
              <w:jc w:val="both"/>
              <w:rPr>
                <w:rFonts w:cs="Arial"/>
                <w:b/>
              </w:rPr>
            </w:pPr>
            <w:r w:rsidRPr="00BB4F04">
              <w:rPr>
                <w:rFonts w:cs="Arial"/>
                <w:b/>
              </w:rPr>
              <w:t xml:space="preserve">Progress made during this reporting period </w:t>
            </w:r>
          </w:p>
        </w:tc>
      </w:tr>
      <w:tr w:rsidR="00660C67" w:rsidRPr="00BB4F04" w14:paraId="30794D10" w14:textId="77777777" w:rsidTr="00660C67">
        <w:tc>
          <w:tcPr>
            <w:tcW w:w="9639" w:type="dxa"/>
            <w:gridSpan w:val="2"/>
            <w:tcBorders>
              <w:top w:val="single" w:sz="4" w:space="0" w:color="auto"/>
              <w:left w:val="single" w:sz="4" w:space="0" w:color="auto"/>
              <w:bottom w:val="single" w:sz="4" w:space="0" w:color="auto"/>
              <w:right w:val="single" w:sz="4" w:space="0" w:color="auto"/>
            </w:tcBorders>
          </w:tcPr>
          <w:p w14:paraId="522247E4" w14:textId="77777777" w:rsidR="00660C67" w:rsidRDefault="00660C67" w:rsidP="00660C67">
            <w:pPr>
              <w:pStyle w:val="ListParagraph"/>
              <w:numPr>
                <w:ilvl w:val="0"/>
                <w:numId w:val="35"/>
              </w:numPr>
              <w:rPr>
                <w:rFonts w:cs="Arial"/>
              </w:rPr>
            </w:pPr>
            <w:r>
              <w:rPr>
                <w:rFonts w:cs="Arial"/>
              </w:rPr>
              <w:t>New topic lead taken over from Scott Edgar</w:t>
            </w:r>
          </w:p>
          <w:p w14:paraId="082CD2AB" w14:textId="77777777" w:rsidR="00660C67" w:rsidRDefault="00660C67" w:rsidP="00660C67">
            <w:pPr>
              <w:pStyle w:val="ListParagraph"/>
              <w:numPr>
                <w:ilvl w:val="0"/>
                <w:numId w:val="35"/>
              </w:numPr>
              <w:rPr>
                <w:rFonts w:cs="Arial"/>
              </w:rPr>
            </w:pPr>
            <w:r w:rsidRPr="00FD3F75">
              <w:rPr>
                <w:rFonts w:cs="Arial"/>
              </w:rPr>
              <w:t>Cognitive testing has been completed and a report is being written up to be published in future.</w:t>
            </w:r>
          </w:p>
          <w:p w14:paraId="3A9A9F9F" w14:textId="77777777" w:rsidR="00660C67" w:rsidRDefault="00660C67" w:rsidP="00660C67">
            <w:pPr>
              <w:pStyle w:val="ListParagraph"/>
              <w:numPr>
                <w:ilvl w:val="0"/>
                <w:numId w:val="35"/>
              </w:numPr>
              <w:rPr>
                <w:rFonts w:cs="Arial"/>
              </w:rPr>
            </w:pPr>
            <w:r>
              <w:rPr>
                <w:rFonts w:cs="Arial"/>
              </w:rPr>
              <w:t xml:space="preserve">Housing statistics in government group has been focussing on the private rented sector and a paper has been created which will be sent out in next reporting period. </w:t>
            </w:r>
          </w:p>
          <w:p w14:paraId="58EA64C3" w14:textId="77777777" w:rsidR="00660C67" w:rsidRPr="00FD3F75" w:rsidRDefault="00660C67" w:rsidP="00660C67">
            <w:pPr>
              <w:pStyle w:val="ListParagraph"/>
              <w:numPr>
                <w:ilvl w:val="0"/>
                <w:numId w:val="35"/>
              </w:numPr>
              <w:rPr>
                <w:rFonts w:cs="Arial"/>
              </w:rPr>
            </w:pPr>
            <w:r>
              <w:rPr>
                <w:rFonts w:cs="Arial"/>
              </w:rPr>
              <w:t>Awaiting steering group recommendations on what is next to look at from the OSR report</w:t>
            </w:r>
          </w:p>
          <w:p w14:paraId="33286A0D" w14:textId="77777777" w:rsidR="00660C67" w:rsidRPr="00BB4F04" w:rsidRDefault="00660C67" w:rsidP="00660C67">
            <w:pPr>
              <w:jc w:val="both"/>
              <w:rPr>
                <w:rFonts w:cs="Arial"/>
              </w:rPr>
            </w:pPr>
          </w:p>
        </w:tc>
      </w:tr>
      <w:tr w:rsidR="00660C67" w:rsidRPr="00BB4F04" w14:paraId="44034620" w14:textId="77777777" w:rsidTr="00660C67">
        <w:tc>
          <w:tcPr>
            <w:tcW w:w="9639" w:type="dxa"/>
            <w:gridSpan w:val="2"/>
            <w:tcBorders>
              <w:top w:val="single" w:sz="4" w:space="0" w:color="auto"/>
              <w:left w:val="single" w:sz="4" w:space="0" w:color="auto"/>
              <w:bottom w:val="single" w:sz="4" w:space="0" w:color="auto"/>
              <w:right w:val="single" w:sz="4" w:space="0" w:color="auto"/>
            </w:tcBorders>
          </w:tcPr>
          <w:p w14:paraId="388E3E92" w14:textId="77777777" w:rsidR="00660C67" w:rsidRPr="00BB4F04" w:rsidRDefault="00660C67" w:rsidP="00660C67">
            <w:pPr>
              <w:jc w:val="both"/>
              <w:rPr>
                <w:rFonts w:cs="Arial"/>
                <w:b/>
              </w:rPr>
            </w:pPr>
            <w:r w:rsidRPr="00BB4F04">
              <w:rPr>
                <w:rFonts w:cs="Arial"/>
                <w:b/>
              </w:rPr>
              <w:t>Work planned for the next reporting period</w:t>
            </w:r>
          </w:p>
        </w:tc>
      </w:tr>
      <w:tr w:rsidR="00660C67" w:rsidRPr="00BB4F04" w14:paraId="213E3631" w14:textId="77777777" w:rsidTr="00660C67">
        <w:tc>
          <w:tcPr>
            <w:tcW w:w="9639" w:type="dxa"/>
            <w:gridSpan w:val="2"/>
            <w:tcBorders>
              <w:top w:val="single" w:sz="4" w:space="0" w:color="auto"/>
              <w:left w:val="single" w:sz="4" w:space="0" w:color="auto"/>
              <w:bottom w:val="single" w:sz="4" w:space="0" w:color="auto"/>
              <w:right w:val="single" w:sz="4" w:space="0" w:color="auto"/>
            </w:tcBorders>
          </w:tcPr>
          <w:p w14:paraId="4CA6005B" w14:textId="77777777" w:rsidR="00660C67" w:rsidRDefault="00660C67" w:rsidP="00660C67">
            <w:pPr>
              <w:pStyle w:val="ListParagraph"/>
              <w:numPr>
                <w:ilvl w:val="0"/>
                <w:numId w:val="34"/>
              </w:numPr>
              <w:jc w:val="both"/>
              <w:rPr>
                <w:rFonts w:cs="Arial"/>
              </w:rPr>
            </w:pPr>
            <w:r>
              <w:rPr>
                <w:rFonts w:cs="Arial"/>
              </w:rPr>
              <w:t xml:space="preserve">Continue with work on the cross-government housing group </w:t>
            </w:r>
          </w:p>
          <w:p w14:paraId="17688EE2" w14:textId="77777777" w:rsidR="00660C67" w:rsidRPr="00BB4F04" w:rsidRDefault="00660C67" w:rsidP="00660C67">
            <w:pPr>
              <w:pStyle w:val="ListParagraph"/>
              <w:numPr>
                <w:ilvl w:val="0"/>
                <w:numId w:val="34"/>
              </w:numPr>
              <w:jc w:val="both"/>
              <w:rPr>
                <w:rFonts w:cs="Arial"/>
              </w:rPr>
            </w:pPr>
            <w:r>
              <w:rPr>
                <w:rFonts w:cs="Arial"/>
              </w:rPr>
              <w:t>Take away actions from working group (if/ when there are any)</w:t>
            </w:r>
          </w:p>
        </w:tc>
      </w:tr>
      <w:tr w:rsidR="00660C67" w:rsidRPr="00BB4F04" w14:paraId="3DE88CC2" w14:textId="77777777" w:rsidTr="00660C67">
        <w:tc>
          <w:tcPr>
            <w:tcW w:w="9639" w:type="dxa"/>
            <w:gridSpan w:val="2"/>
            <w:tcBorders>
              <w:top w:val="single" w:sz="4" w:space="0" w:color="auto"/>
              <w:left w:val="single" w:sz="4" w:space="0" w:color="auto"/>
              <w:bottom w:val="single" w:sz="4" w:space="0" w:color="auto"/>
              <w:right w:val="single" w:sz="4" w:space="0" w:color="auto"/>
            </w:tcBorders>
          </w:tcPr>
          <w:p w14:paraId="6AB1B137" w14:textId="77777777" w:rsidR="00660C67" w:rsidRPr="00BB4F04" w:rsidRDefault="00660C67" w:rsidP="00660C67">
            <w:pPr>
              <w:jc w:val="both"/>
              <w:rPr>
                <w:rFonts w:cs="Arial"/>
                <w:b/>
              </w:rPr>
            </w:pPr>
            <w:r w:rsidRPr="00BB4F04">
              <w:rPr>
                <w:rFonts w:cs="Arial"/>
                <w:b/>
              </w:rPr>
              <w:t xml:space="preserve">Key Issues and Risks </w:t>
            </w:r>
            <w:r w:rsidRPr="00BB4F04">
              <w:rPr>
                <w:rFonts w:cs="Arial"/>
                <w:i/>
              </w:rPr>
              <w:t>(</w:t>
            </w:r>
            <w:r w:rsidRPr="00BB4F04">
              <w:rPr>
                <w:rFonts w:eastAsia="Arial Unicode MS" w:cs="Arial"/>
                <w:i/>
                <w:color w:val="000000"/>
              </w:rPr>
              <w:t xml:space="preserve">Summary of actual or potential </w:t>
            </w:r>
            <w:r>
              <w:rPr>
                <w:rFonts w:eastAsia="Arial Unicode MS" w:cs="Arial"/>
                <w:i/>
                <w:color w:val="000000"/>
              </w:rPr>
              <w:t>issues</w:t>
            </w:r>
            <w:r w:rsidRPr="00BB4F04">
              <w:rPr>
                <w:rFonts w:eastAsia="Arial Unicode MS" w:cs="Arial"/>
                <w:i/>
                <w:color w:val="000000"/>
              </w:rPr>
              <w:t xml:space="preserve"> along with risks, potential impacts and sensitivities linked to individual needs of UK nations)</w:t>
            </w:r>
          </w:p>
        </w:tc>
      </w:tr>
      <w:tr w:rsidR="00660C67" w:rsidRPr="00BB4F04" w14:paraId="69743FC6" w14:textId="77777777" w:rsidTr="00660C67">
        <w:tc>
          <w:tcPr>
            <w:tcW w:w="9639" w:type="dxa"/>
            <w:gridSpan w:val="2"/>
            <w:tcBorders>
              <w:top w:val="single" w:sz="4" w:space="0" w:color="auto"/>
              <w:left w:val="single" w:sz="4" w:space="0" w:color="auto"/>
              <w:bottom w:val="single" w:sz="4" w:space="0" w:color="auto"/>
              <w:right w:val="single" w:sz="4" w:space="0" w:color="auto"/>
            </w:tcBorders>
          </w:tcPr>
          <w:p w14:paraId="1D6CB908" w14:textId="77777777" w:rsidR="00660C67" w:rsidRPr="008C10D0" w:rsidRDefault="00660C67" w:rsidP="00660C67">
            <w:pPr>
              <w:pStyle w:val="ListParagraph"/>
              <w:jc w:val="both"/>
              <w:rPr>
                <w:rFonts w:cs="Arial"/>
              </w:rPr>
            </w:pPr>
          </w:p>
          <w:p w14:paraId="6F03377A" w14:textId="77777777" w:rsidR="00660C67" w:rsidRPr="00BB4F04" w:rsidRDefault="00660C67" w:rsidP="00660C67">
            <w:pPr>
              <w:jc w:val="both"/>
              <w:rPr>
                <w:rFonts w:cs="Arial"/>
              </w:rPr>
            </w:pPr>
          </w:p>
        </w:tc>
      </w:tr>
      <w:tr w:rsidR="00660C67" w:rsidRPr="00BB4F04" w14:paraId="6D33B06B" w14:textId="77777777" w:rsidTr="00660C67">
        <w:tc>
          <w:tcPr>
            <w:tcW w:w="9639" w:type="dxa"/>
            <w:gridSpan w:val="2"/>
            <w:tcBorders>
              <w:top w:val="single" w:sz="4" w:space="0" w:color="auto"/>
              <w:left w:val="single" w:sz="4" w:space="0" w:color="auto"/>
              <w:bottom w:val="single" w:sz="4" w:space="0" w:color="auto"/>
              <w:right w:val="single" w:sz="4" w:space="0" w:color="auto"/>
            </w:tcBorders>
          </w:tcPr>
          <w:p w14:paraId="2BBF83E5" w14:textId="77777777" w:rsidR="00660C67" w:rsidRPr="00BB4F04" w:rsidRDefault="00660C67" w:rsidP="00660C67">
            <w:pPr>
              <w:jc w:val="both"/>
              <w:rPr>
                <w:rFonts w:cs="Arial"/>
                <w:b/>
              </w:rPr>
            </w:pPr>
            <w:r w:rsidRPr="00BB4F04">
              <w:rPr>
                <w:rFonts w:cs="Arial"/>
                <w:b/>
              </w:rPr>
              <w:t xml:space="preserve">Other Information </w:t>
            </w:r>
            <w:r w:rsidRPr="00BB4F04">
              <w:rPr>
                <w:rFonts w:cs="Arial"/>
                <w:i/>
              </w:rPr>
              <w:t>(Any other relevant details)</w:t>
            </w:r>
          </w:p>
        </w:tc>
      </w:tr>
      <w:tr w:rsidR="00660C67" w:rsidRPr="00BB4F04" w14:paraId="0DD6A858" w14:textId="77777777" w:rsidTr="00660C67">
        <w:tc>
          <w:tcPr>
            <w:tcW w:w="9639" w:type="dxa"/>
            <w:gridSpan w:val="2"/>
            <w:tcBorders>
              <w:top w:val="single" w:sz="4" w:space="0" w:color="auto"/>
              <w:left w:val="single" w:sz="4" w:space="0" w:color="auto"/>
              <w:bottom w:val="single" w:sz="4" w:space="0" w:color="auto"/>
              <w:right w:val="single" w:sz="4" w:space="0" w:color="auto"/>
            </w:tcBorders>
          </w:tcPr>
          <w:p w14:paraId="7303FCF8" w14:textId="77777777" w:rsidR="00660C67" w:rsidRPr="00BB4F04" w:rsidRDefault="00660C67" w:rsidP="00660C67">
            <w:pPr>
              <w:jc w:val="both"/>
              <w:rPr>
                <w:rFonts w:cs="Arial"/>
              </w:rPr>
            </w:pPr>
          </w:p>
          <w:p w14:paraId="2D53860E" w14:textId="5D3B3B7F" w:rsidR="00660C67" w:rsidRPr="00BB4F04" w:rsidRDefault="00660C67" w:rsidP="00660C67">
            <w:pPr>
              <w:jc w:val="both"/>
              <w:rPr>
                <w:rFonts w:cs="Arial"/>
              </w:rPr>
            </w:pPr>
            <w:r>
              <w:rPr>
                <w:rFonts w:cs="Arial"/>
              </w:rPr>
              <w:t>New topic lead taken over from Scott Edgar – Cha</w:t>
            </w:r>
            <w:r w:rsidR="007F104E">
              <w:rPr>
                <w:rFonts w:cs="Arial"/>
              </w:rPr>
              <w:t>u</w:t>
            </w:r>
            <w:r>
              <w:rPr>
                <w:rFonts w:cs="Arial"/>
              </w:rPr>
              <w:t>ncey Glass</w:t>
            </w:r>
          </w:p>
          <w:p w14:paraId="784A8559" w14:textId="77777777" w:rsidR="00660C67" w:rsidRPr="00BB4F04" w:rsidRDefault="00660C67" w:rsidP="00660C67">
            <w:pPr>
              <w:jc w:val="both"/>
              <w:rPr>
                <w:rFonts w:cs="Arial"/>
              </w:rPr>
            </w:pPr>
          </w:p>
          <w:p w14:paraId="5DEAA55C" w14:textId="77777777" w:rsidR="00660C67" w:rsidRPr="00BB4F04" w:rsidRDefault="00660C67" w:rsidP="00660C67">
            <w:pPr>
              <w:jc w:val="both"/>
              <w:rPr>
                <w:rFonts w:cs="Arial"/>
              </w:rPr>
            </w:pPr>
          </w:p>
        </w:tc>
      </w:tr>
      <w:bookmarkEnd w:id="6"/>
    </w:tbl>
    <w:p w14:paraId="7F04FD59" w14:textId="77777777" w:rsidR="00660C67" w:rsidRPr="00BB4F04" w:rsidRDefault="00660C67" w:rsidP="00660C67">
      <w:pPr>
        <w:jc w:val="both"/>
        <w:rPr>
          <w:rFonts w:cs="Arial"/>
        </w:rPr>
      </w:pPr>
    </w:p>
    <w:p w14:paraId="7D78472C" w14:textId="77777777" w:rsidR="00660C67" w:rsidRPr="00BB4F04" w:rsidRDefault="00660C67" w:rsidP="00660C67">
      <w:pPr>
        <w:jc w:val="both"/>
        <w:rPr>
          <w:rFonts w:cs="Arial"/>
        </w:rPr>
      </w:pPr>
    </w:p>
    <w:p w14:paraId="3EF08F85" w14:textId="3F083F5A" w:rsidR="00660C67" w:rsidRDefault="00660C67"/>
    <w:p w14:paraId="70508DF2" w14:textId="77777777" w:rsidR="00E033F5" w:rsidRDefault="00E033F5">
      <w:r>
        <w:br w:type="page"/>
      </w:r>
    </w:p>
    <w:tbl>
      <w:tblPr>
        <w:tblW w:w="9639" w:type="dxa"/>
        <w:tblInd w:w="-459" w:type="dxa"/>
        <w:tblLook w:val="01E0" w:firstRow="1" w:lastRow="1" w:firstColumn="1" w:lastColumn="1" w:noHBand="0" w:noVBand="0"/>
      </w:tblPr>
      <w:tblGrid>
        <w:gridCol w:w="2988"/>
        <w:gridCol w:w="6651"/>
      </w:tblGrid>
      <w:tr w:rsidR="00660C67" w:rsidRPr="00BB4F04" w14:paraId="21F12802" w14:textId="77777777" w:rsidTr="00660C67">
        <w:tc>
          <w:tcPr>
            <w:tcW w:w="9639" w:type="dxa"/>
            <w:gridSpan w:val="2"/>
          </w:tcPr>
          <w:p w14:paraId="698AE0EA" w14:textId="53AB5E61" w:rsidR="00660C67" w:rsidRPr="00BB4F04" w:rsidRDefault="00660C67" w:rsidP="00660C67">
            <w:pPr>
              <w:jc w:val="center"/>
              <w:rPr>
                <w:rFonts w:cs="Arial"/>
                <w:b/>
                <w:u w:val="single"/>
              </w:rPr>
            </w:pPr>
          </w:p>
          <w:p w14:paraId="0FE366F3" w14:textId="77777777" w:rsidR="00660C67" w:rsidRPr="00BB4F04" w:rsidRDefault="00660C67" w:rsidP="00660C67">
            <w:pPr>
              <w:jc w:val="center"/>
              <w:rPr>
                <w:rFonts w:cs="Arial"/>
                <w:b/>
              </w:rPr>
            </w:pPr>
            <w:r w:rsidRPr="00660C67">
              <w:rPr>
                <w:rFonts w:cs="Arial"/>
                <w:b/>
                <w:color w:val="000000" w:themeColor="text1"/>
                <w:u w:val="single"/>
              </w:rPr>
              <w:t xml:space="preserve">Internet Access </w:t>
            </w:r>
          </w:p>
        </w:tc>
      </w:tr>
      <w:tr w:rsidR="00660C67" w:rsidRPr="00BB4F04" w14:paraId="15C024AE" w14:textId="77777777" w:rsidTr="00660C67">
        <w:tc>
          <w:tcPr>
            <w:tcW w:w="9639" w:type="dxa"/>
            <w:gridSpan w:val="2"/>
          </w:tcPr>
          <w:p w14:paraId="73B22EF3" w14:textId="77777777" w:rsidR="00660C67" w:rsidRPr="00BB4F04" w:rsidRDefault="00660C67" w:rsidP="00660C67">
            <w:pPr>
              <w:jc w:val="both"/>
              <w:rPr>
                <w:rFonts w:cs="Arial"/>
              </w:rPr>
            </w:pPr>
          </w:p>
        </w:tc>
      </w:tr>
      <w:tr w:rsidR="00660C67" w:rsidRPr="00BB4F04" w14:paraId="0CA6EB40" w14:textId="77777777" w:rsidTr="00660C67">
        <w:tc>
          <w:tcPr>
            <w:tcW w:w="2988" w:type="dxa"/>
            <w:tcBorders>
              <w:top w:val="single" w:sz="4" w:space="0" w:color="auto"/>
              <w:left w:val="single" w:sz="4" w:space="0" w:color="auto"/>
              <w:bottom w:val="single" w:sz="4" w:space="0" w:color="auto"/>
              <w:right w:val="single" w:sz="4" w:space="0" w:color="auto"/>
            </w:tcBorders>
          </w:tcPr>
          <w:p w14:paraId="074BD931" w14:textId="77777777" w:rsidR="00660C67" w:rsidRPr="00BB4F04" w:rsidRDefault="00660C67" w:rsidP="00660C67">
            <w:pPr>
              <w:jc w:val="both"/>
              <w:rPr>
                <w:rFonts w:cs="Arial"/>
                <w:b/>
              </w:rPr>
            </w:pPr>
            <w:r w:rsidRPr="00BB4F04">
              <w:rPr>
                <w:rFonts w:cs="Arial"/>
                <w:b/>
              </w:rPr>
              <w:t>Topic Lead</w:t>
            </w:r>
          </w:p>
        </w:tc>
        <w:tc>
          <w:tcPr>
            <w:tcW w:w="6651" w:type="dxa"/>
            <w:tcBorders>
              <w:top w:val="single" w:sz="4" w:space="0" w:color="auto"/>
              <w:left w:val="single" w:sz="4" w:space="0" w:color="auto"/>
              <w:bottom w:val="single" w:sz="4" w:space="0" w:color="auto"/>
              <w:right w:val="single" w:sz="4" w:space="0" w:color="auto"/>
            </w:tcBorders>
          </w:tcPr>
          <w:p w14:paraId="03D7E633" w14:textId="77777777" w:rsidR="00660C67" w:rsidRPr="00BB4F04" w:rsidRDefault="00660C67" w:rsidP="00660C67">
            <w:pPr>
              <w:jc w:val="both"/>
              <w:rPr>
                <w:rFonts w:cs="Arial"/>
              </w:rPr>
            </w:pPr>
            <w:r>
              <w:rPr>
                <w:rFonts w:cs="Arial"/>
              </w:rPr>
              <w:t xml:space="preserve">Grant Blank </w:t>
            </w:r>
          </w:p>
        </w:tc>
      </w:tr>
      <w:tr w:rsidR="00660C67" w:rsidRPr="00BB4F04" w14:paraId="5E7B5153" w14:textId="77777777" w:rsidTr="00660C67">
        <w:tc>
          <w:tcPr>
            <w:tcW w:w="2988" w:type="dxa"/>
            <w:tcBorders>
              <w:top w:val="single" w:sz="4" w:space="0" w:color="auto"/>
              <w:left w:val="single" w:sz="4" w:space="0" w:color="auto"/>
              <w:bottom w:val="single" w:sz="4" w:space="0" w:color="auto"/>
              <w:right w:val="single" w:sz="4" w:space="0" w:color="auto"/>
            </w:tcBorders>
          </w:tcPr>
          <w:p w14:paraId="7A9BBCFB" w14:textId="77777777" w:rsidR="00660C67" w:rsidRPr="00BB4F04" w:rsidRDefault="00660C67" w:rsidP="00660C67">
            <w:pPr>
              <w:jc w:val="both"/>
              <w:rPr>
                <w:rFonts w:cs="Arial"/>
                <w:b/>
              </w:rPr>
            </w:pPr>
            <w:r w:rsidRPr="00BB4F04">
              <w:rPr>
                <w:rFonts w:cs="Arial"/>
                <w:b/>
              </w:rPr>
              <w:t xml:space="preserve">Topic Group Members </w:t>
            </w:r>
            <w:r>
              <w:rPr>
                <w:rFonts w:cs="Arial"/>
                <w:b/>
              </w:rPr>
              <w:t>(inc Gov Dept from)</w:t>
            </w:r>
          </w:p>
        </w:tc>
        <w:tc>
          <w:tcPr>
            <w:tcW w:w="6651" w:type="dxa"/>
            <w:tcBorders>
              <w:top w:val="single" w:sz="4" w:space="0" w:color="auto"/>
              <w:left w:val="single" w:sz="4" w:space="0" w:color="auto"/>
              <w:bottom w:val="single" w:sz="4" w:space="0" w:color="auto"/>
              <w:right w:val="single" w:sz="4" w:space="0" w:color="auto"/>
            </w:tcBorders>
          </w:tcPr>
          <w:p w14:paraId="43ADD501" w14:textId="77777777" w:rsidR="00660C67" w:rsidRDefault="00660C67" w:rsidP="00660C67">
            <w:pPr>
              <w:jc w:val="both"/>
              <w:rPr>
                <w:rFonts w:cs="Arial"/>
              </w:rPr>
            </w:pPr>
            <w:r>
              <w:rPr>
                <w:rFonts w:cs="Arial"/>
              </w:rPr>
              <w:t>Daisie Hutchinson ONS</w:t>
            </w:r>
          </w:p>
          <w:p w14:paraId="7ED16FE2" w14:textId="77777777" w:rsidR="00660C67" w:rsidRDefault="00660C67" w:rsidP="00660C67">
            <w:pPr>
              <w:jc w:val="both"/>
              <w:rPr>
                <w:rFonts w:cs="Arial"/>
              </w:rPr>
            </w:pPr>
            <w:r>
              <w:rPr>
                <w:rFonts w:cs="Arial"/>
              </w:rPr>
              <w:t xml:space="preserve">Becki Aquilina ONS </w:t>
            </w:r>
          </w:p>
          <w:p w14:paraId="43BE4037" w14:textId="77777777" w:rsidR="00660C67" w:rsidRDefault="00660C67" w:rsidP="00660C67">
            <w:pPr>
              <w:jc w:val="both"/>
              <w:rPr>
                <w:rFonts w:cs="Arial"/>
              </w:rPr>
            </w:pPr>
            <w:r>
              <w:rPr>
                <w:rFonts w:cs="Arial"/>
              </w:rPr>
              <w:t xml:space="preserve">Charlie Wroth Smith ONS </w:t>
            </w:r>
          </w:p>
          <w:p w14:paraId="74B2556B" w14:textId="77777777" w:rsidR="00660C67" w:rsidRDefault="00660C67" w:rsidP="00660C67">
            <w:pPr>
              <w:jc w:val="both"/>
              <w:rPr>
                <w:rFonts w:cs="Arial"/>
              </w:rPr>
            </w:pPr>
            <w:r>
              <w:rPr>
                <w:rFonts w:cs="Arial"/>
              </w:rPr>
              <w:t xml:space="preserve">Peter Dangerfield BSA </w:t>
            </w:r>
          </w:p>
          <w:p w14:paraId="7883E919" w14:textId="77777777" w:rsidR="00660C67" w:rsidRDefault="00660C67" w:rsidP="00660C67">
            <w:pPr>
              <w:jc w:val="both"/>
              <w:rPr>
                <w:rFonts w:cs="Arial"/>
              </w:rPr>
            </w:pPr>
            <w:r>
              <w:rPr>
                <w:rFonts w:cs="Arial"/>
              </w:rPr>
              <w:t>Chris Phillips FCS</w:t>
            </w:r>
          </w:p>
          <w:p w14:paraId="77924E67" w14:textId="77777777" w:rsidR="00660C67" w:rsidRDefault="00660C67" w:rsidP="00660C67">
            <w:pPr>
              <w:jc w:val="both"/>
              <w:rPr>
                <w:rFonts w:cs="Arial"/>
              </w:rPr>
            </w:pPr>
            <w:r>
              <w:rPr>
                <w:rFonts w:cs="Arial"/>
              </w:rPr>
              <w:t xml:space="preserve">Emma Dickinson ONS </w:t>
            </w:r>
          </w:p>
          <w:p w14:paraId="42D6BC08" w14:textId="77777777" w:rsidR="00660C67" w:rsidRDefault="00660C67" w:rsidP="00660C67">
            <w:pPr>
              <w:jc w:val="both"/>
              <w:rPr>
                <w:rFonts w:cs="Arial"/>
              </w:rPr>
            </w:pPr>
            <w:r>
              <w:rPr>
                <w:rFonts w:cs="Arial"/>
              </w:rPr>
              <w:t xml:space="preserve">Laura Keyse ONS </w:t>
            </w:r>
          </w:p>
          <w:p w14:paraId="42F84710" w14:textId="77777777" w:rsidR="00660C67" w:rsidRDefault="00660C67" w:rsidP="00660C67">
            <w:pPr>
              <w:jc w:val="both"/>
              <w:rPr>
                <w:rFonts w:cs="Arial"/>
              </w:rPr>
            </w:pPr>
            <w:r>
              <w:rPr>
                <w:rFonts w:cs="Arial"/>
              </w:rPr>
              <w:t>Stephanie Wall ONS Eurostat</w:t>
            </w:r>
          </w:p>
          <w:p w14:paraId="49CB0794" w14:textId="77777777" w:rsidR="00660C67" w:rsidRDefault="00660C67" w:rsidP="00660C67">
            <w:pPr>
              <w:jc w:val="both"/>
              <w:rPr>
                <w:rFonts w:cs="Arial"/>
              </w:rPr>
            </w:pPr>
            <w:r>
              <w:rPr>
                <w:rFonts w:cs="Arial"/>
              </w:rPr>
              <w:t xml:space="preserve">Cecil Prescott ONS Eurostat </w:t>
            </w:r>
          </w:p>
          <w:p w14:paraId="0CEE9FA5" w14:textId="77777777" w:rsidR="00660C67" w:rsidRDefault="00660C67" w:rsidP="00660C67">
            <w:pPr>
              <w:jc w:val="both"/>
              <w:rPr>
                <w:rFonts w:cs="Arial"/>
              </w:rPr>
            </w:pPr>
            <w:r>
              <w:rPr>
                <w:rFonts w:cs="Arial"/>
              </w:rPr>
              <w:t xml:space="preserve">Louise Skilton ONS </w:t>
            </w:r>
          </w:p>
          <w:p w14:paraId="396F3F7A" w14:textId="77777777" w:rsidR="00660C67" w:rsidRDefault="00660C67" w:rsidP="00660C67">
            <w:pPr>
              <w:jc w:val="both"/>
              <w:rPr>
                <w:rFonts w:cs="Arial"/>
              </w:rPr>
            </w:pPr>
            <w:r>
              <w:rPr>
                <w:rFonts w:cs="Arial"/>
              </w:rPr>
              <w:t xml:space="preserve">Clare Watson ONS </w:t>
            </w:r>
          </w:p>
          <w:p w14:paraId="7BE3108C" w14:textId="77777777" w:rsidR="00660C67" w:rsidRDefault="00660C67" w:rsidP="00660C67">
            <w:pPr>
              <w:jc w:val="both"/>
              <w:rPr>
                <w:rFonts w:cs="Arial"/>
              </w:rPr>
            </w:pPr>
            <w:r>
              <w:rPr>
                <w:rFonts w:cs="Arial"/>
              </w:rPr>
              <w:t>Daisy Hamer ONS DCM</w:t>
            </w:r>
          </w:p>
          <w:p w14:paraId="50FEB3E8" w14:textId="77777777" w:rsidR="00660C67" w:rsidRDefault="00660C67" w:rsidP="00660C67">
            <w:pPr>
              <w:jc w:val="both"/>
              <w:rPr>
                <w:rFonts w:cs="Arial"/>
              </w:rPr>
            </w:pPr>
            <w:r>
              <w:rPr>
                <w:rFonts w:cs="Arial"/>
              </w:rPr>
              <w:t xml:space="preserve">Stuart Bennett NISRA </w:t>
            </w:r>
          </w:p>
          <w:p w14:paraId="5648BE98" w14:textId="77777777" w:rsidR="00660C67" w:rsidRDefault="00660C67" w:rsidP="00660C67">
            <w:pPr>
              <w:jc w:val="both"/>
              <w:rPr>
                <w:rFonts w:cs="Arial"/>
              </w:rPr>
            </w:pPr>
            <w:r>
              <w:rPr>
                <w:rFonts w:cs="Arial"/>
              </w:rPr>
              <w:t xml:space="preserve">Jordon Stewart ONS DCM </w:t>
            </w:r>
          </w:p>
          <w:p w14:paraId="3FC4BBF7" w14:textId="77777777" w:rsidR="00660C67" w:rsidRDefault="00660C67" w:rsidP="00660C67">
            <w:pPr>
              <w:jc w:val="both"/>
              <w:rPr>
                <w:rFonts w:cs="Arial"/>
              </w:rPr>
            </w:pPr>
            <w:r>
              <w:rPr>
                <w:rFonts w:cs="Arial"/>
              </w:rPr>
              <w:t xml:space="preserve">Andrea Boyle OFCOM </w:t>
            </w:r>
          </w:p>
          <w:p w14:paraId="796BB809" w14:textId="77777777" w:rsidR="00660C67" w:rsidRDefault="00660C67" w:rsidP="00660C67">
            <w:pPr>
              <w:jc w:val="both"/>
              <w:rPr>
                <w:rFonts w:cs="Arial"/>
              </w:rPr>
            </w:pPr>
            <w:r>
              <w:rPr>
                <w:rFonts w:cs="Arial"/>
              </w:rPr>
              <w:t xml:space="preserve">Jessica Rees OFCOM </w:t>
            </w:r>
          </w:p>
          <w:p w14:paraId="34803226" w14:textId="77777777" w:rsidR="00660C67" w:rsidRDefault="00660C67" w:rsidP="00660C67">
            <w:pPr>
              <w:jc w:val="both"/>
              <w:rPr>
                <w:rFonts w:cs="Arial"/>
              </w:rPr>
            </w:pPr>
            <w:r>
              <w:rPr>
                <w:rFonts w:cs="Arial"/>
              </w:rPr>
              <w:t xml:space="preserve">Sean Mattson BEIS </w:t>
            </w:r>
          </w:p>
          <w:p w14:paraId="35109F77" w14:textId="77777777" w:rsidR="00660C67" w:rsidRDefault="00660C67" w:rsidP="00660C67">
            <w:pPr>
              <w:jc w:val="both"/>
              <w:rPr>
                <w:rFonts w:cs="Arial"/>
              </w:rPr>
            </w:pPr>
            <w:r>
              <w:rPr>
                <w:rFonts w:cs="Arial"/>
              </w:rPr>
              <w:t>Ian Brown DCMS</w:t>
            </w:r>
          </w:p>
          <w:p w14:paraId="59C272E4" w14:textId="77777777" w:rsidR="00660C67" w:rsidRDefault="00660C67" w:rsidP="00660C67">
            <w:pPr>
              <w:jc w:val="both"/>
              <w:rPr>
                <w:rFonts w:cs="Arial"/>
              </w:rPr>
            </w:pPr>
            <w:r>
              <w:rPr>
                <w:rFonts w:cs="Arial"/>
              </w:rPr>
              <w:t>Darren Stillwell DfT</w:t>
            </w:r>
          </w:p>
          <w:p w14:paraId="13BE8CCB" w14:textId="77777777" w:rsidR="00660C67" w:rsidRDefault="00660C67" w:rsidP="00660C67">
            <w:pPr>
              <w:jc w:val="both"/>
              <w:rPr>
                <w:rFonts w:cs="Arial"/>
              </w:rPr>
            </w:pPr>
            <w:r>
              <w:rPr>
                <w:rFonts w:cs="Arial"/>
              </w:rPr>
              <w:t>Emma McCallum SG</w:t>
            </w:r>
          </w:p>
          <w:p w14:paraId="102BF3CF" w14:textId="77777777" w:rsidR="00660C67" w:rsidRDefault="00660C67" w:rsidP="00660C67">
            <w:pPr>
              <w:jc w:val="both"/>
              <w:rPr>
                <w:rFonts w:cs="Arial"/>
              </w:rPr>
            </w:pPr>
            <w:r>
              <w:rPr>
                <w:rFonts w:cs="Arial"/>
              </w:rPr>
              <w:t>Gary McIntyre SG</w:t>
            </w:r>
          </w:p>
          <w:p w14:paraId="0134F830" w14:textId="77777777" w:rsidR="00660C67" w:rsidRDefault="00660C67" w:rsidP="00660C67">
            <w:pPr>
              <w:jc w:val="both"/>
              <w:rPr>
                <w:rFonts w:cs="Arial"/>
              </w:rPr>
            </w:pPr>
            <w:r>
              <w:rPr>
                <w:rFonts w:cs="Arial"/>
              </w:rPr>
              <w:t>Jonathon Ryder DCMS</w:t>
            </w:r>
          </w:p>
          <w:p w14:paraId="6821EE73" w14:textId="77777777" w:rsidR="00660C67" w:rsidRDefault="00660C67" w:rsidP="00660C67">
            <w:pPr>
              <w:jc w:val="both"/>
              <w:rPr>
                <w:rFonts w:cs="Arial"/>
              </w:rPr>
            </w:pPr>
            <w:r>
              <w:rPr>
                <w:rFonts w:cs="Arial"/>
              </w:rPr>
              <w:t>Judith Peterka DCMS</w:t>
            </w:r>
          </w:p>
          <w:p w14:paraId="78C5A7A3" w14:textId="77777777" w:rsidR="00660C67" w:rsidRDefault="00660C67" w:rsidP="00660C67">
            <w:pPr>
              <w:jc w:val="both"/>
              <w:rPr>
                <w:rFonts w:cs="Arial"/>
              </w:rPr>
            </w:pPr>
            <w:r>
              <w:rPr>
                <w:rFonts w:cs="Arial"/>
              </w:rPr>
              <w:t>Lisa Walters WG</w:t>
            </w:r>
          </w:p>
          <w:p w14:paraId="51BD192A" w14:textId="77777777" w:rsidR="00660C67" w:rsidRPr="00BB4F04" w:rsidRDefault="00660C67" w:rsidP="00660C67">
            <w:pPr>
              <w:jc w:val="both"/>
              <w:rPr>
                <w:rFonts w:cs="Arial"/>
              </w:rPr>
            </w:pPr>
            <w:r>
              <w:rPr>
                <w:rFonts w:cs="Arial"/>
              </w:rPr>
              <w:t>Stephen Thomas WG</w:t>
            </w:r>
          </w:p>
        </w:tc>
      </w:tr>
      <w:tr w:rsidR="00660C67" w:rsidRPr="00BB4F04" w14:paraId="00FD04F3" w14:textId="77777777" w:rsidTr="00660C67">
        <w:tc>
          <w:tcPr>
            <w:tcW w:w="2988" w:type="dxa"/>
            <w:tcBorders>
              <w:top w:val="single" w:sz="4" w:space="0" w:color="auto"/>
              <w:left w:val="single" w:sz="4" w:space="0" w:color="auto"/>
              <w:bottom w:val="single" w:sz="4" w:space="0" w:color="auto"/>
              <w:right w:val="single" w:sz="4" w:space="0" w:color="auto"/>
            </w:tcBorders>
          </w:tcPr>
          <w:p w14:paraId="3BEBBAAA" w14:textId="77777777" w:rsidR="00660C67" w:rsidRPr="00BB4F04" w:rsidRDefault="00660C67" w:rsidP="00660C67">
            <w:pPr>
              <w:jc w:val="both"/>
              <w:rPr>
                <w:rFonts w:cs="Arial"/>
                <w:b/>
              </w:rPr>
            </w:pPr>
            <w:r w:rsidRPr="00BB4F04">
              <w:rPr>
                <w:rFonts w:cs="Arial"/>
                <w:b/>
              </w:rPr>
              <w:t>Reporting Period</w:t>
            </w:r>
          </w:p>
        </w:tc>
        <w:tc>
          <w:tcPr>
            <w:tcW w:w="6651" w:type="dxa"/>
            <w:tcBorders>
              <w:top w:val="single" w:sz="4" w:space="0" w:color="auto"/>
              <w:left w:val="single" w:sz="4" w:space="0" w:color="auto"/>
              <w:bottom w:val="single" w:sz="4" w:space="0" w:color="auto"/>
              <w:right w:val="single" w:sz="4" w:space="0" w:color="auto"/>
            </w:tcBorders>
          </w:tcPr>
          <w:p w14:paraId="5D64D99B" w14:textId="77777777" w:rsidR="00660C67" w:rsidRPr="00BB4F04" w:rsidRDefault="00660C67" w:rsidP="00660C67">
            <w:pPr>
              <w:jc w:val="both"/>
              <w:rPr>
                <w:rFonts w:cs="Arial"/>
              </w:rPr>
            </w:pPr>
            <w:r>
              <w:rPr>
                <w:rFonts w:cs="Arial"/>
              </w:rPr>
              <w:t xml:space="preserve">March 2018 to July 2018 </w:t>
            </w:r>
          </w:p>
        </w:tc>
      </w:tr>
      <w:tr w:rsidR="00660C67" w:rsidRPr="00BB4F04" w14:paraId="2B2DC011" w14:textId="77777777" w:rsidTr="00660C67">
        <w:tc>
          <w:tcPr>
            <w:tcW w:w="2988" w:type="dxa"/>
            <w:tcBorders>
              <w:top w:val="single" w:sz="4" w:space="0" w:color="auto"/>
              <w:left w:val="single" w:sz="4" w:space="0" w:color="auto"/>
              <w:bottom w:val="single" w:sz="4" w:space="0" w:color="auto"/>
              <w:right w:val="single" w:sz="4" w:space="0" w:color="auto"/>
            </w:tcBorders>
          </w:tcPr>
          <w:p w14:paraId="05B39880" w14:textId="77777777" w:rsidR="00660C67" w:rsidRPr="00BB4F04" w:rsidRDefault="00660C67" w:rsidP="00660C67">
            <w:pPr>
              <w:rPr>
                <w:rFonts w:cs="Arial"/>
                <w:b/>
              </w:rPr>
            </w:pPr>
            <w:r>
              <w:rPr>
                <w:rFonts w:cs="Arial"/>
                <w:b/>
              </w:rPr>
              <w:t>Surveys the Harmonised Questions are used on</w:t>
            </w:r>
          </w:p>
        </w:tc>
        <w:tc>
          <w:tcPr>
            <w:tcW w:w="6651" w:type="dxa"/>
            <w:tcBorders>
              <w:top w:val="single" w:sz="4" w:space="0" w:color="auto"/>
              <w:left w:val="single" w:sz="4" w:space="0" w:color="auto"/>
              <w:bottom w:val="single" w:sz="4" w:space="0" w:color="auto"/>
              <w:right w:val="single" w:sz="4" w:space="0" w:color="auto"/>
            </w:tcBorders>
          </w:tcPr>
          <w:p w14:paraId="55EE1F25" w14:textId="77777777" w:rsidR="00660C67" w:rsidRPr="00BB4F04" w:rsidRDefault="00660C67" w:rsidP="00660C67">
            <w:pPr>
              <w:rPr>
                <w:rFonts w:cs="Arial"/>
              </w:rPr>
            </w:pPr>
            <w:r>
              <w:rPr>
                <w:rFonts w:cs="Arial"/>
              </w:rPr>
              <w:t xml:space="preserve"> The Harmonised Principle is out of date so surveys are using their own version for this topic. </w:t>
            </w:r>
          </w:p>
        </w:tc>
      </w:tr>
      <w:tr w:rsidR="00660C67" w:rsidRPr="00BB4F04" w14:paraId="7E487976" w14:textId="77777777" w:rsidTr="00660C67">
        <w:tc>
          <w:tcPr>
            <w:tcW w:w="2988" w:type="dxa"/>
            <w:tcBorders>
              <w:top w:val="single" w:sz="4" w:space="0" w:color="auto"/>
              <w:bottom w:val="single" w:sz="4" w:space="0" w:color="auto"/>
            </w:tcBorders>
          </w:tcPr>
          <w:p w14:paraId="152E1CCD" w14:textId="77777777" w:rsidR="00660C67" w:rsidRPr="00BB4F04" w:rsidRDefault="00660C67" w:rsidP="00660C67">
            <w:pPr>
              <w:jc w:val="both"/>
              <w:rPr>
                <w:rFonts w:cs="Arial"/>
              </w:rPr>
            </w:pPr>
          </w:p>
        </w:tc>
        <w:tc>
          <w:tcPr>
            <w:tcW w:w="6651" w:type="dxa"/>
            <w:tcBorders>
              <w:top w:val="single" w:sz="4" w:space="0" w:color="auto"/>
              <w:bottom w:val="single" w:sz="4" w:space="0" w:color="auto"/>
            </w:tcBorders>
          </w:tcPr>
          <w:p w14:paraId="2513A909" w14:textId="77777777" w:rsidR="00660C67" w:rsidRPr="00BB4F04" w:rsidRDefault="00660C67" w:rsidP="00660C67">
            <w:pPr>
              <w:jc w:val="both"/>
              <w:rPr>
                <w:rFonts w:cs="Arial"/>
              </w:rPr>
            </w:pPr>
          </w:p>
        </w:tc>
      </w:tr>
      <w:tr w:rsidR="00660C67" w:rsidRPr="00BB4F04" w14:paraId="6F8579A6" w14:textId="77777777" w:rsidTr="00660C67">
        <w:tc>
          <w:tcPr>
            <w:tcW w:w="9639" w:type="dxa"/>
            <w:gridSpan w:val="2"/>
            <w:tcBorders>
              <w:top w:val="single" w:sz="4" w:space="0" w:color="auto"/>
              <w:left w:val="single" w:sz="4" w:space="0" w:color="auto"/>
              <w:bottom w:val="single" w:sz="4" w:space="0" w:color="auto"/>
              <w:right w:val="single" w:sz="4" w:space="0" w:color="auto"/>
            </w:tcBorders>
          </w:tcPr>
          <w:p w14:paraId="3D6890BD" w14:textId="77777777" w:rsidR="00660C67" w:rsidRPr="00BB4F04" w:rsidRDefault="00660C67" w:rsidP="00660C67">
            <w:pPr>
              <w:jc w:val="both"/>
              <w:rPr>
                <w:rFonts w:cs="Arial"/>
              </w:rPr>
            </w:pPr>
            <w:r w:rsidRPr="00BB4F04">
              <w:rPr>
                <w:rFonts w:cs="Arial"/>
                <w:b/>
                <w:bCs/>
                <w:color w:val="000000"/>
              </w:rPr>
              <w:t xml:space="preserve">Summary Status </w:t>
            </w:r>
            <w:r w:rsidRPr="00BB4F04">
              <w:rPr>
                <w:rFonts w:cs="Arial"/>
                <w:bCs/>
                <w:i/>
                <w:color w:val="000000"/>
              </w:rPr>
              <w:t xml:space="preserve">(An overview of the status of the </w:t>
            </w:r>
            <w:r>
              <w:rPr>
                <w:rFonts w:cs="Arial"/>
                <w:bCs/>
                <w:i/>
                <w:color w:val="000000"/>
              </w:rPr>
              <w:t xml:space="preserve">topic </w:t>
            </w:r>
            <w:r w:rsidRPr="00BB4F04">
              <w:rPr>
                <w:rFonts w:cs="Arial"/>
                <w:bCs/>
                <w:i/>
                <w:color w:val="000000"/>
              </w:rPr>
              <w:t>work at this time)</w:t>
            </w:r>
          </w:p>
        </w:tc>
      </w:tr>
      <w:tr w:rsidR="00660C67" w:rsidRPr="00BB4F04" w14:paraId="779A1587" w14:textId="77777777" w:rsidTr="00660C67">
        <w:tc>
          <w:tcPr>
            <w:tcW w:w="9639" w:type="dxa"/>
            <w:gridSpan w:val="2"/>
            <w:tcBorders>
              <w:top w:val="single" w:sz="4" w:space="0" w:color="auto"/>
              <w:left w:val="single" w:sz="4" w:space="0" w:color="auto"/>
              <w:bottom w:val="single" w:sz="4" w:space="0" w:color="auto"/>
              <w:right w:val="single" w:sz="4" w:space="0" w:color="auto"/>
            </w:tcBorders>
          </w:tcPr>
          <w:p w14:paraId="6E98D115" w14:textId="77777777" w:rsidR="00660C67" w:rsidRPr="00BB4F04" w:rsidRDefault="00660C67" w:rsidP="00660C67">
            <w:pPr>
              <w:jc w:val="both"/>
              <w:rPr>
                <w:rFonts w:cs="Arial"/>
              </w:rPr>
            </w:pPr>
            <w:r>
              <w:rPr>
                <w:rFonts w:cs="Arial"/>
              </w:rPr>
              <w:t xml:space="preserve">The internet access topic has been agreed by the NSHG and the steering group for the internet access harmonised principle to be developed. Daisie has been working with the internet access topic group to create a new harmonised principle. </w:t>
            </w:r>
          </w:p>
        </w:tc>
      </w:tr>
      <w:tr w:rsidR="00660C67" w:rsidRPr="00BB4F04" w14:paraId="35895B1F" w14:textId="77777777" w:rsidTr="00660C67">
        <w:tc>
          <w:tcPr>
            <w:tcW w:w="9639" w:type="dxa"/>
            <w:gridSpan w:val="2"/>
            <w:tcBorders>
              <w:top w:val="single" w:sz="4" w:space="0" w:color="auto"/>
              <w:left w:val="single" w:sz="4" w:space="0" w:color="auto"/>
              <w:bottom w:val="single" w:sz="4" w:space="0" w:color="auto"/>
              <w:right w:val="single" w:sz="4" w:space="0" w:color="auto"/>
            </w:tcBorders>
          </w:tcPr>
          <w:p w14:paraId="6D38C278" w14:textId="77777777" w:rsidR="00660C67" w:rsidRPr="00BB4F04" w:rsidRDefault="00660C67" w:rsidP="00660C67">
            <w:pPr>
              <w:jc w:val="both"/>
              <w:rPr>
                <w:rFonts w:cs="Arial"/>
                <w:b/>
              </w:rPr>
            </w:pPr>
            <w:r w:rsidRPr="00BB4F04">
              <w:rPr>
                <w:rFonts w:cs="Arial"/>
                <w:b/>
              </w:rPr>
              <w:t xml:space="preserve">Progress made during this reporting period </w:t>
            </w:r>
          </w:p>
        </w:tc>
      </w:tr>
      <w:tr w:rsidR="00660C67" w:rsidRPr="00BB4F04" w14:paraId="2F191ED4" w14:textId="77777777" w:rsidTr="00660C67">
        <w:tc>
          <w:tcPr>
            <w:tcW w:w="9639" w:type="dxa"/>
            <w:gridSpan w:val="2"/>
            <w:tcBorders>
              <w:top w:val="single" w:sz="4" w:space="0" w:color="auto"/>
              <w:left w:val="single" w:sz="4" w:space="0" w:color="auto"/>
              <w:bottom w:val="single" w:sz="4" w:space="0" w:color="auto"/>
              <w:right w:val="single" w:sz="4" w:space="0" w:color="auto"/>
            </w:tcBorders>
          </w:tcPr>
          <w:p w14:paraId="717992E5" w14:textId="77777777" w:rsidR="00660C67" w:rsidRDefault="00660C67" w:rsidP="00660C67">
            <w:pPr>
              <w:pStyle w:val="ListParagraph"/>
              <w:numPr>
                <w:ilvl w:val="0"/>
                <w:numId w:val="37"/>
              </w:numPr>
              <w:jc w:val="both"/>
              <w:rPr>
                <w:rFonts w:cs="Arial"/>
              </w:rPr>
            </w:pPr>
            <w:r>
              <w:rPr>
                <w:rFonts w:cs="Arial"/>
              </w:rPr>
              <w:t xml:space="preserve">A set of questions have now been developed with the topic group to ensure they harmonise across all surveys  </w:t>
            </w:r>
          </w:p>
          <w:p w14:paraId="600544D7" w14:textId="77777777" w:rsidR="00660C67" w:rsidRDefault="00660C67" w:rsidP="00660C67">
            <w:pPr>
              <w:pStyle w:val="ListParagraph"/>
              <w:numPr>
                <w:ilvl w:val="0"/>
                <w:numId w:val="37"/>
              </w:numPr>
              <w:jc w:val="both"/>
              <w:rPr>
                <w:rFonts w:cs="Arial"/>
              </w:rPr>
            </w:pPr>
            <w:r>
              <w:rPr>
                <w:rFonts w:cs="Arial"/>
              </w:rPr>
              <w:t xml:space="preserve">Individual stakeholder meetings have taken place to ensure all users are engaged with </w:t>
            </w:r>
          </w:p>
          <w:p w14:paraId="452ECA71" w14:textId="77777777" w:rsidR="00660C67" w:rsidRPr="00266824" w:rsidRDefault="00660C67" w:rsidP="00660C67">
            <w:pPr>
              <w:pStyle w:val="ListParagraph"/>
              <w:numPr>
                <w:ilvl w:val="0"/>
                <w:numId w:val="37"/>
              </w:numPr>
              <w:jc w:val="both"/>
              <w:rPr>
                <w:rFonts w:cs="Arial"/>
              </w:rPr>
            </w:pPr>
            <w:r>
              <w:rPr>
                <w:rFonts w:cs="Arial"/>
              </w:rPr>
              <w:t>Questions are receiving feedback to make slight changes to the wording and outputs to ensure they need user needs</w:t>
            </w:r>
          </w:p>
        </w:tc>
      </w:tr>
      <w:tr w:rsidR="00660C67" w:rsidRPr="00BB4F04" w14:paraId="7F14F57D" w14:textId="77777777" w:rsidTr="00660C67">
        <w:tc>
          <w:tcPr>
            <w:tcW w:w="9639" w:type="dxa"/>
            <w:gridSpan w:val="2"/>
            <w:tcBorders>
              <w:top w:val="single" w:sz="4" w:space="0" w:color="auto"/>
              <w:left w:val="single" w:sz="4" w:space="0" w:color="auto"/>
              <w:bottom w:val="single" w:sz="4" w:space="0" w:color="auto"/>
              <w:right w:val="single" w:sz="4" w:space="0" w:color="auto"/>
            </w:tcBorders>
          </w:tcPr>
          <w:p w14:paraId="71C07352" w14:textId="77777777" w:rsidR="00660C67" w:rsidRPr="00BB4F04" w:rsidRDefault="00660C67" w:rsidP="00660C67">
            <w:pPr>
              <w:jc w:val="both"/>
              <w:rPr>
                <w:rFonts w:cs="Arial"/>
                <w:b/>
              </w:rPr>
            </w:pPr>
            <w:r w:rsidRPr="00BB4F04">
              <w:rPr>
                <w:rFonts w:cs="Arial"/>
                <w:b/>
              </w:rPr>
              <w:t>Work planned for the next reporting period</w:t>
            </w:r>
          </w:p>
        </w:tc>
      </w:tr>
      <w:tr w:rsidR="00660C67" w:rsidRPr="00BB4F04" w14:paraId="36CF0989" w14:textId="77777777" w:rsidTr="00660C67">
        <w:tc>
          <w:tcPr>
            <w:tcW w:w="9639" w:type="dxa"/>
            <w:gridSpan w:val="2"/>
            <w:tcBorders>
              <w:top w:val="single" w:sz="4" w:space="0" w:color="auto"/>
              <w:left w:val="single" w:sz="4" w:space="0" w:color="auto"/>
              <w:bottom w:val="single" w:sz="4" w:space="0" w:color="auto"/>
              <w:right w:val="single" w:sz="4" w:space="0" w:color="auto"/>
            </w:tcBorders>
          </w:tcPr>
          <w:p w14:paraId="621AC168" w14:textId="77777777" w:rsidR="00660C67" w:rsidRDefault="00660C67" w:rsidP="00660C67">
            <w:pPr>
              <w:pStyle w:val="ListParagraph"/>
              <w:numPr>
                <w:ilvl w:val="0"/>
                <w:numId w:val="37"/>
              </w:numPr>
              <w:jc w:val="both"/>
              <w:rPr>
                <w:rFonts w:cs="Arial"/>
              </w:rPr>
            </w:pPr>
            <w:r>
              <w:rPr>
                <w:rFonts w:cs="Arial"/>
              </w:rPr>
              <w:t xml:space="preserve">Meet with DCM to arrange testing of questions and understand their remit for doing this </w:t>
            </w:r>
          </w:p>
          <w:p w14:paraId="377A9C82" w14:textId="77777777" w:rsidR="00660C67" w:rsidRDefault="00660C67" w:rsidP="00660C67">
            <w:pPr>
              <w:pStyle w:val="ListParagraph"/>
              <w:numPr>
                <w:ilvl w:val="0"/>
                <w:numId w:val="37"/>
              </w:numPr>
              <w:jc w:val="both"/>
              <w:rPr>
                <w:rFonts w:cs="Arial"/>
              </w:rPr>
            </w:pPr>
            <w:r>
              <w:rPr>
                <w:rFonts w:cs="Arial"/>
              </w:rPr>
              <w:t xml:space="preserve">Continue to develop harmonised principle </w:t>
            </w:r>
          </w:p>
          <w:p w14:paraId="75D2E603" w14:textId="77777777" w:rsidR="00660C67" w:rsidRPr="0022255C" w:rsidRDefault="00660C67" w:rsidP="00660C67">
            <w:pPr>
              <w:pStyle w:val="ListParagraph"/>
              <w:numPr>
                <w:ilvl w:val="0"/>
                <w:numId w:val="37"/>
              </w:numPr>
              <w:jc w:val="both"/>
              <w:rPr>
                <w:rFonts w:cs="Arial"/>
              </w:rPr>
            </w:pPr>
            <w:r>
              <w:rPr>
                <w:rFonts w:cs="Arial"/>
              </w:rPr>
              <w:t xml:space="preserve">Topic group members to feedback on questions to ensure they are meeting user’s needs </w:t>
            </w:r>
          </w:p>
        </w:tc>
      </w:tr>
      <w:tr w:rsidR="00660C67" w:rsidRPr="00BB4F04" w14:paraId="028A4F9C" w14:textId="77777777" w:rsidTr="00660C67">
        <w:tc>
          <w:tcPr>
            <w:tcW w:w="9639" w:type="dxa"/>
            <w:gridSpan w:val="2"/>
            <w:tcBorders>
              <w:top w:val="single" w:sz="4" w:space="0" w:color="auto"/>
              <w:left w:val="single" w:sz="4" w:space="0" w:color="auto"/>
              <w:bottom w:val="single" w:sz="4" w:space="0" w:color="auto"/>
              <w:right w:val="single" w:sz="4" w:space="0" w:color="auto"/>
            </w:tcBorders>
          </w:tcPr>
          <w:p w14:paraId="3FAD9DC4" w14:textId="77777777" w:rsidR="00660C67" w:rsidRPr="00BB4F04" w:rsidRDefault="00660C67" w:rsidP="00660C67">
            <w:pPr>
              <w:jc w:val="both"/>
              <w:rPr>
                <w:rFonts w:cs="Arial"/>
                <w:b/>
              </w:rPr>
            </w:pPr>
            <w:r w:rsidRPr="00BB4F04">
              <w:rPr>
                <w:rFonts w:cs="Arial"/>
                <w:b/>
              </w:rPr>
              <w:t xml:space="preserve">Key Issues and Risks </w:t>
            </w:r>
            <w:r w:rsidRPr="00BB4F04">
              <w:rPr>
                <w:rFonts w:cs="Arial"/>
                <w:i/>
              </w:rPr>
              <w:t>(</w:t>
            </w:r>
            <w:r w:rsidRPr="00BB4F04">
              <w:rPr>
                <w:rFonts w:eastAsia="Arial Unicode MS" w:cs="Arial"/>
                <w:i/>
                <w:color w:val="000000"/>
              </w:rPr>
              <w:t xml:space="preserve">Summary of actual or potential </w:t>
            </w:r>
            <w:r>
              <w:rPr>
                <w:rFonts w:eastAsia="Arial Unicode MS" w:cs="Arial"/>
                <w:i/>
                <w:color w:val="000000"/>
              </w:rPr>
              <w:t>issues</w:t>
            </w:r>
            <w:r w:rsidRPr="00BB4F04">
              <w:rPr>
                <w:rFonts w:eastAsia="Arial Unicode MS" w:cs="Arial"/>
                <w:i/>
                <w:color w:val="000000"/>
              </w:rPr>
              <w:t xml:space="preserve"> along with risks, potential impacts and sensitivities linked to individual needs of UK nations)</w:t>
            </w:r>
          </w:p>
        </w:tc>
      </w:tr>
      <w:tr w:rsidR="00660C67" w:rsidRPr="00BB4F04" w14:paraId="55D164C3" w14:textId="77777777" w:rsidTr="00660C67">
        <w:tc>
          <w:tcPr>
            <w:tcW w:w="9639" w:type="dxa"/>
            <w:gridSpan w:val="2"/>
            <w:tcBorders>
              <w:top w:val="single" w:sz="4" w:space="0" w:color="auto"/>
              <w:left w:val="single" w:sz="4" w:space="0" w:color="auto"/>
              <w:bottom w:val="single" w:sz="4" w:space="0" w:color="auto"/>
              <w:right w:val="single" w:sz="4" w:space="0" w:color="auto"/>
            </w:tcBorders>
          </w:tcPr>
          <w:p w14:paraId="0F1CBA43" w14:textId="77777777" w:rsidR="00660C67" w:rsidRDefault="00660C67" w:rsidP="00660C67">
            <w:pPr>
              <w:pStyle w:val="ListParagraph"/>
              <w:numPr>
                <w:ilvl w:val="0"/>
                <w:numId w:val="37"/>
              </w:numPr>
              <w:jc w:val="both"/>
              <w:rPr>
                <w:rFonts w:cs="Arial"/>
              </w:rPr>
            </w:pPr>
            <w:r>
              <w:rPr>
                <w:rFonts w:cs="Arial"/>
              </w:rPr>
              <w:t xml:space="preserve">We are going to create a high level and more detailed set of questions </w:t>
            </w:r>
          </w:p>
          <w:p w14:paraId="5C2264B9" w14:textId="77777777" w:rsidR="00660C67" w:rsidRDefault="00660C67" w:rsidP="00660C67">
            <w:pPr>
              <w:pStyle w:val="ListParagraph"/>
              <w:numPr>
                <w:ilvl w:val="0"/>
                <w:numId w:val="37"/>
              </w:numPr>
              <w:jc w:val="both"/>
              <w:rPr>
                <w:rFonts w:cs="Arial"/>
              </w:rPr>
            </w:pPr>
            <w:r>
              <w:rPr>
                <w:rFonts w:cs="Arial"/>
              </w:rPr>
              <w:t xml:space="preserve">As there are different needs for different surveys, we are currently in the process of discussing a core set of questions that could potentially be asked on every survey. </w:t>
            </w:r>
          </w:p>
          <w:p w14:paraId="2E7EE985" w14:textId="77777777" w:rsidR="00660C67" w:rsidRPr="00266824" w:rsidRDefault="00660C67" w:rsidP="00660C67">
            <w:pPr>
              <w:pStyle w:val="ListParagraph"/>
              <w:numPr>
                <w:ilvl w:val="0"/>
                <w:numId w:val="37"/>
              </w:numPr>
              <w:jc w:val="both"/>
              <w:rPr>
                <w:rFonts w:cs="Arial"/>
              </w:rPr>
            </w:pPr>
            <w:r>
              <w:rPr>
                <w:rFonts w:cs="Arial"/>
              </w:rPr>
              <w:t>We are looking at a two-phased approach – phase two including cyber security, non-user questions, skills and confidence using the internet – this may include additional stakeholders</w:t>
            </w:r>
          </w:p>
        </w:tc>
      </w:tr>
      <w:tr w:rsidR="00660C67" w:rsidRPr="00BB4F04" w14:paraId="4EE37586" w14:textId="77777777" w:rsidTr="00660C67">
        <w:tc>
          <w:tcPr>
            <w:tcW w:w="9639" w:type="dxa"/>
            <w:gridSpan w:val="2"/>
            <w:tcBorders>
              <w:top w:val="single" w:sz="4" w:space="0" w:color="auto"/>
              <w:left w:val="single" w:sz="4" w:space="0" w:color="auto"/>
              <w:bottom w:val="single" w:sz="4" w:space="0" w:color="auto"/>
              <w:right w:val="single" w:sz="4" w:space="0" w:color="auto"/>
            </w:tcBorders>
          </w:tcPr>
          <w:p w14:paraId="5D1377B0" w14:textId="77777777" w:rsidR="00660C67" w:rsidRPr="00BB4F04" w:rsidRDefault="00660C67" w:rsidP="00660C67">
            <w:pPr>
              <w:jc w:val="both"/>
              <w:rPr>
                <w:rFonts w:cs="Arial"/>
                <w:b/>
              </w:rPr>
            </w:pPr>
            <w:r w:rsidRPr="00BB4F04">
              <w:rPr>
                <w:rFonts w:cs="Arial"/>
                <w:b/>
              </w:rPr>
              <w:t xml:space="preserve">Other Information </w:t>
            </w:r>
            <w:r w:rsidRPr="00BB4F04">
              <w:rPr>
                <w:rFonts w:cs="Arial"/>
                <w:i/>
              </w:rPr>
              <w:t>(Any other relevant details)</w:t>
            </w:r>
          </w:p>
        </w:tc>
      </w:tr>
      <w:tr w:rsidR="00660C67" w:rsidRPr="00BB4F04" w14:paraId="72AB1FDA" w14:textId="77777777" w:rsidTr="00660C67">
        <w:tc>
          <w:tcPr>
            <w:tcW w:w="9639" w:type="dxa"/>
            <w:gridSpan w:val="2"/>
            <w:tcBorders>
              <w:top w:val="single" w:sz="4" w:space="0" w:color="auto"/>
              <w:left w:val="single" w:sz="4" w:space="0" w:color="auto"/>
              <w:bottom w:val="single" w:sz="4" w:space="0" w:color="auto"/>
              <w:right w:val="single" w:sz="4" w:space="0" w:color="auto"/>
            </w:tcBorders>
          </w:tcPr>
          <w:p w14:paraId="072086AD" w14:textId="77777777" w:rsidR="00660C67" w:rsidRPr="0022255C" w:rsidRDefault="00660C67" w:rsidP="00660C67">
            <w:pPr>
              <w:jc w:val="both"/>
              <w:rPr>
                <w:rFonts w:cs="Arial"/>
              </w:rPr>
            </w:pPr>
          </w:p>
          <w:p w14:paraId="05DB4B08" w14:textId="77777777" w:rsidR="00660C67" w:rsidRPr="00414F7F" w:rsidRDefault="00660C67" w:rsidP="00660C67">
            <w:pPr>
              <w:jc w:val="both"/>
              <w:rPr>
                <w:rFonts w:cs="Arial"/>
              </w:rPr>
            </w:pPr>
            <w:r>
              <w:rPr>
                <w:rFonts w:cs="Arial"/>
              </w:rPr>
              <w:t xml:space="preserve">Meetings will no longer be monthly, they will be scheduled when questions are ready for feedback. </w:t>
            </w:r>
          </w:p>
          <w:p w14:paraId="48DA1D84" w14:textId="77777777" w:rsidR="00660C67" w:rsidRPr="00BB4F04" w:rsidRDefault="00660C67" w:rsidP="00660C67">
            <w:pPr>
              <w:jc w:val="both"/>
              <w:rPr>
                <w:rFonts w:cs="Arial"/>
              </w:rPr>
            </w:pPr>
          </w:p>
        </w:tc>
      </w:tr>
    </w:tbl>
    <w:p w14:paraId="29F1D24D" w14:textId="77777777" w:rsidR="00660C67" w:rsidRPr="00BB4F04" w:rsidRDefault="00660C67" w:rsidP="00660C67">
      <w:pPr>
        <w:jc w:val="both"/>
        <w:rPr>
          <w:rFonts w:cs="Arial"/>
        </w:rPr>
      </w:pPr>
    </w:p>
    <w:p w14:paraId="3D1DA139" w14:textId="77777777" w:rsidR="00660C67" w:rsidRPr="00BB4F04" w:rsidRDefault="00660C67" w:rsidP="00660C67">
      <w:pPr>
        <w:jc w:val="both"/>
        <w:rPr>
          <w:rFonts w:cs="Arial"/>
        </w:rPr>
      </w:pPr>
    </w:p>
    <w:p w14:paraId="687E624F" w14:textId="3A732647" w:rsidR="00660C67" w:rsidRDefault="00660C67"/>
    <w:tbl>
      <w:tblPr>
        <w:tblW w:w="9639" w:type="dxa"/>
        <w:tblInd w:w="-459" w:type="dxa"/>
        <w:tblLook w:val="01E0" w:firstRow="1" w:lastRow="1" w:firstColumn="1" w:lastColumn="1" w:noHBand="0" w:noVBand="0"/>
      </w:tblPr>
      <w:tblGrid>
        <w:gridCol w:w="2988"/>
        <w:gridCol w:w="6651"/>
      </w:tblGrid>
      <w:tr w:rsidR="00660C67" w:rsidRPr="00BB4F04" w14:paraId="28FC92BD" w14:textId="77777777" w:rsidTr="00660C67">
        <w:tc>
          <w:tcPr>
            <w:tcW w:w="9639" w:type="dxa"/>
            <w:gridSpan w:val="2"/>
          </w:tcPr>
          <w:p w14:paraId="2D47C989" w14:textId="5256D6E1" w:rsidR="00660C67" w:rsidRPr="00660C67" w:rsidRDefault="00660C67" w:rsidP="00660C67">
            <w:pPr>
              <w:jc w:val="center"/>
              <w:rPr>
                <w:rFonts w:cs="Arial"/>
                <w:b/>
                <w:color w:val="000000" w:themeColor="text1"/>
                <w:u w:val="single"/>
              </w:rPr>
            </w:pPr>
          </w:p>
          <w:p w14:paraId="360B511B" w14:textId="77777777" w:rsidR="00660C67" w:rsidRPr="00660C67" w:rsidRDefault="00660C67" w:rsidP="00660C67">
            <w:pPr>
              <w:jc w:val="center"/>
              <w:rPr>
                <w:rFonts w:cs="Arial"/>
                <w:b/>
                <w:color w:val="000000" w:themeColor="text1"/>
                <w:u w:val="single"/>
              </w:rPr>
            </w:pPr>
            <w:r w:rsidRPr="00660C67">
              <w:rPr>
                <w:rFonts w:cs="Arial"/>
                <w:b/>
                <w:color w:val="000000" w:themeColor="text1"/>
                <w:u w:val="single"/>
              </w:rPr>
              <w:lastRenderedPageBreak/>
              <w:t>Loneliness</w:t>
            </w:r>
          </w:p>
          <w:p w14:paraId="6B334575" w14:textId="77777777" w:rsidR="00660C67" w:rsidRPr="00BB4F04" w:rsidRDefault="00660C67" w:rsidP="00660C67">
            <w:pPr>
              <w:jc w:val="center"/>
              <w:rPr>
                <w:rFonts w:cs="Arial"/>
                <w:b/>
              </w:rPr>
            </w:pPr>
          </w:p>
        </w:tc>
      </w:tr>
      <w:tr w:rsidR="00660C67" w:rsidRPr="00BB4F04" w14:paraId="2667D0E3" w14:textId="77777777" w:rsidTr="00660C67">
        <w:tc>
          <w:tcPr>
            <w:tcW w:w="2988" w:type="dxa"/>
            <w:tcBorders>
              <w:top w:val="single" w:sz="4" w:space="0" w:color="auto"/>
              <w:left w:val="single" w:sz="4" w:space="0" w:color="auto"/>
              <w:bottom w:val="single" w:sz="4" w:space="0" w:color="auto"/>
              <w:right w:val="single" w:sz="4" w:space="0" w:color="auto"/>
            </w:tcBorders>
          </w:tcPr>
          <w:p w14:paraId="2C976108" w14:textId="77777777" w:rsidR="00660C67" w:rsidRPr="00BB4F04" w:rsidRDefault="00660C67" w:rsidP="00660C67">
            <w:pPr>
              <w:jc w:val="both"/>
              <w:rPr>
                <w:rFonts w:cs="Arial"/>
                <w:b/>
              </w:rPr>
            </w:pPr>
            <w:r w:rsidRPr="00BB4F04">
              <w:rPr>
                <w:rFonts w:cs="Arial"/>
                <w:b/>
              </w:rPr>
              <w:lastRenderedPageBreak/>
              <w:t>Topic Lead</w:t>
            </w:r>
          </w:p>
        </w:tc>
        <w:tc>
          <w:tcPr>
            <w:tcW w:w="6651" w:type="dxa"/>
            <w:tcBorders>
              <w:top w:val="single" w:sz="4" w:space="0" w:color="auto"/>
              <w:left w:val="single" w:sz="4" w:space="0" w:color="auto"/>
              <w:bottom w:val="single" w:sz="4" w:space="0" w:color="auto"/>
              <w:right w:val="single" w:sz="4" w:space="0" w:color="auto"/>
            </w:tcBorders>
          </w:tcPr>
          <w:p w14:paraId="467234FE" w14:textId="77777777" w:rsidR="00660C67" w:rsidRPr="00BB4F04" w:rsidRDefault="00660C67" w:rsidP="00660C67">
            <w:pPr>
              <w:jc w:val="both"/>
              <w:rPr>
                <w:rFonts w:cs="Arial"/>
              </w:rPr>
            </w:pPr>
            <w:r>
              <w:rPr>
                <w:rFonts w:cs="Arial"/>
              </w:rPr>
              <w:t>Ian Sidney</w:t>
            </w:r>
          </w:p>
        </w:tc>
      </w:tr>
      <w:tr w:rsidR="00660C67" w:rsidRPr="00BB4F04" w14:paraId="3F9543F4" w14:textId="77777777" w:rsidTr="00660C67">
        <w:tc>
          <w:tcPr>
            <w:tcW w:w="2988" w:type="dxa"/>
            <w:tcBorders>
              <w:top w:val="single" w:sz="4" w:space="0" w:color="auto"/>
              <w:left w:val="single" w:sz="4" w:space="0" w:color="auto"/>
              <w:bottom w:val="single" w:sz="4" w:space="0" w:color="auto"/>
              <w:right w:val="single" w:sz="4" w:space="0" w:color="auto"/>
            </w:tcBorders>
          </w:tcPr>
          <w:p w14:paraId="77C55B6B" w14:textId="77777777" w:rsidR="00660C67" w:rsidRPr="00BB4F04" w:rsidRDefault="00660C67" w:rsidP="00B1531D">
            <w:pPr>
              <w:rPr>
                <w:rFonts w:cs="Arial"/>
                <w:b/>
              </w:rPr>
            </w:pPr>
            <w:r w:rsidRPr="00BB4F04">
              <w:rPr>
                <w:rFonts w:cs="Arial"/>
                <w:b/>
              </w:rPr>
              <w:t xml:space="preserve">Topic Group Members </w:t>
            </w:r>
            <w:r>
              <w:rPr>
                <w:rFonts w:cs="Arial"/>
                <w:b/>
              </w:rPr>
              <w:t>(incl. Gov Dept. from)</w:t>
            </w:r>
          </w:p>
        </w:tc>
        <w:tc>
          <w:tcPr>
            <w:tcW w:w="6651" w:type="dxa"/>
            <w:tcBorders>
              <w:top w:val="single" w:sz="4" w:space="0" w:color="auto"/>
              <w:left w:val="single" w:sz="4" w:space="0" w:color="auto"/>
              <w:bottom w:val="single" w:sz="4" w:space="0" w:color="auto"/>
              <w:right w:val="single" w:sz="4" w:space="0" w:color="auto"/>
            </w:tcBorders>
          </w:tcPr>
          <w:p w14:paraId="69511899" w14:textId="77777777" w:rsidR="00660C67" w:rsidRPr="004700C7" w:rsidRDefault="00660C67" w:rsidP="00660C67">
            <w:pPr>
              <w:autoSpaceDE w:val="0"/>
              <w:autoSpaceDN w:val="0"/>
              <w:adjustRightInd w:val="0"/>
              <w:rPr>
                <w:rFonts w:eastAsiaTheme="minorEastAsia" w:cs="Arial"/>
                <w:b/>
                <w:bCs/>
                <w:sz w:val="20"/>
                <w:szCs w:val="20"/>
              </w:rPr>
            </w:pPr>
            <w:r w:rsidRPr="005376FE">
              <w:rPr>
                <w:rFonts w:cs="Arial"/>
                <w:sz w:val="20"/>
                <w:szCs w:val="20"/>
              </w:rPr>
              <w:t xml:space="preserve">The lead officials on this work </w:t>
            </w:r>
            <w:r>
              <w:rPr>
                <w:rFonts w:cs="Arial"/>
                <w:sz w:val="20"/>
                <w:szCs w:val="20"/>
              </w:rPr>
              <w:t xml:space="preserve">are </w:t>
            </w:r>
            <w:r w:rsidRPr="005376FE">
              <w:rPr>
                <w:rFonts w:cs="Arial"/>
                <w:sz w:val="20"/>
                <w:szCs w:val="20"/>
              </w:rPr>
              <w:t xml:space="preserve">Ellie </w:t>
            </w:r>
            <w:r w:rsidRPr="00076180">
              <w:rPr>
                <w:rFonts w:cs="Arial"/>
                <w:sz w:val="20"/>
                <w:szCs w:val="20"/>
              </w:rPr>
              <w:t>Baggott (DCMS)/ Lauren Bowes (DCMS) and Dawn Snape (ONS) / Dani Evans (ONS).</w:t>
            </w:r>
            <w:r w:rsidRPr="004700C7">
              <w:rPr>
                <w:rFonts w:eastAsiaTheme="minorEastAsia" w:cs="Arial"/>
                <w:b/>
                <w:bCs/>
                <w:sz w:val="20"/>
                <w:szCs w:val="20"/>
              </w:rPr>
              <w:t xml:space="preserve"> Membership of the Loneliness Technical Working Group</w:t>
            </w:r>
          </w:p>
          <w:p w14:paraId="672981D1" w14:textId="77777777" w:rsidR="00660C67" w:rsidRPr="004700C7" w:rsidRDefault="00660C67" w:rsidP="00660C67">
            <w:pPr>
              <w:autoSpaceDE w:val="0"/>
              <w:autoSpaceDN w:val="0"/>
              <w:adjustRightInd w:val="0"/>
              <w:rPr>
                <w:rFonts w:eastAsiaTheme="minorEastAsia" w:cs="Arial"/>
                <w:sz w:val="20"/>
                <w:szCs w:val="20"/>
              </w:rPr>
            </w:pPr>
            <w:r w:rsidRPr="004700C7">
              <w:rPr>
                <w:rFonts w:eastAsiaTheme="minorEastAsia" w:cs="Arial"/>
                <w:sz w:val="20"/>
                <w:szCs w:val="20"/>
              </w:rPr>
              <w:t>● Kellie Payne (Campaign to End Loneliness)</w:t>
            </w:r>
          </w:p>
          <w:p w14:paraId="3E661FC5" w14:textId="77777777" w:rsidR="00660C67" w:rsidRPr="004700C7" w:rsidRDefault="00660C67" w:rsidP="00660C67">
            <w:pPr>
              <w:autoSpaceDE w:val="0"/>
              <w:autoSpaceDN w:val="0"/>
              <w:adjustRightInd w:val="0"/>
              <w:rPr>
                <w:rFonts w:eastAsiaTheme="minorEastAsia" w:cs="Arial"/>
                <w:sz w:val="20"/>
                <w:szCs w:val="20"/>
              </w:rPr>
            </w:pPr>
            <w:r w:rsidRPr="004700C7">
              <w:rPr>
                <w:rFonts w:eastAsiaTheme="minorEastAsia" w:cs="Arial"/>
                <w:sz w:val="20"/>
                <w:szCs w:val="20"/>
              </w:rPr>
              <w:t>● David Marjoribanks (Relate)</w:t>
            </w:r>
          </w:p>
          <w:p w14:paraId="6EDD912B" w14:textId="77777777" w:rsidR="00660C67" w:rsidRPr="004700C7" w:rsidRDefault="00660C67" w:rsidP="00660C67">
            <w:pPr>
              <w:autoSpaceDE w:val="0"/>
              <w:autoSpaceDN w:val="0"/>
              <w:adjustRightInd w:val="0"/>
              <w:rPr>
                <w:rFonts w:eastAsiaTheme="minorEastAsia" w:cs="Arial"/>
                <w:sz w:val="20"/>
                <w:szCs w:val="20"/>
              </w:rPr>
            </w:pPr>
            <w:r w:rsidRPr="004700C7">
              <w:rPr>
                <w:rFonts w:eastAsiaTheme="minorEastAsia" w:cs="Arial"/>
                <w:sz w:val="20"/>
                <w:szCs w:val="20"/>
              </w:rPr>
              <w:t>● Vindal Karania (Age UK)</w:t>
            </w:r>
          </w:p>
          <w:p w14:paraId="45171F33" w14:textId="77777777" w:rsidR="00660C67" w:rsidRPr="004700C7" w:rsidRDefault="00660C67" w:rsidP="00660C67">
            <w:pPr>
              <w:autoSpaceDE w:val="0"/>
              <w:autoSpaceDN w:val="0"/>
              <w:adjustRightInd w:val="0"/>
              <w:rPr>
                <w:rFonts w:eastAsiaTheme="minorEastAsia" w:cs="Arial"/>
                <w:sz w:val="20"/>
                <w:szCs w:val="20"/>
              </w:rPr>
            </w:pPr>
            <w:r w:rsidRPr="004700C7">
              <w:rPr>
                <w:rFonts w:eastAsiaTheme="minorEastAsia" w:cs="Arial"/>
                <w:sz w:val="20"/>
                <w:szCs w:val="20"/>
              </w:rPr>
              <w:t>● Sophie Pryce (Age UK)</w:t>
            </w:r>
          </w:p>
          <w:p w14:paraId="2314B5AE" w14:textId="77777777" w:rsidR="00660C67" w:rsidRPr="004700C7" w:rsidRDefault="00660C67" w:rsidP="00660C67">
            <w:pPr>
              <w:autoSpaceDE w:val="0"/>
              <w:autoSpaceDN w:val="0"/>
              <w:adjustRightInd w:val="0"/>
              <w:rPr>
                <w:rFonts w:eastAsiaTheme="minorEastAsia" w:cs="Arial"/>
                <w:sz w:val="20"/>
                <w:szCs w:val="20"/>
              </w:rPr>
            </w:pPr>
            <w:r w:rsidRPr="004700C7">
              <w:rPr>
                <w:rFonts w:eastAsiaTheme="minorEastAsia" w:cs="Arial"/>
                <w:sz w:val="20"/>
                <w:szCs w:val="20"/>
              </w:rPr>
              <w:t>● Susan Cooke (British Red Cross)</w:t>
            </w:r>
          </w:p>
          <w:p w14:paraId="6C8A98FE" w14:textId="77777777" w:rsidR="00660C67" w:rsidRPr="004700C7" w:rsidRDefault="00660C67" w:rsidP="00660C67">
            <w:pPr>
              <w:autoSpaceDE w:val="0"/>
              <w:autoSpaceDN w:val="0"/>
              <w:adjustRightInd w:val="0"/>
              <w:rPr>
                <w:rFonts w:eastAsiaTheme="minorEastAsia" w:cs="Arial"/>
                <w:sz w:val="20"/>
                <w:szCs w:val="20"/>
              </w:rPr>
            </w:pPr>
            <w:r w:rsidRPr="004700C7">
              <w:rPr>
                <w:rFonts w:eastAsiaTheme="minorEastAsia" w:cs="Arial"/>
                <w:sz w:val="20"/>
                <w:szCs w:val="20"/>
              </w:rPr>
              <w:t>● Christina Victor (Brunel University)</w:t>
            </w:r>
          </w:p>
          <w:p w14:paraId="1C1C3EBD" w14:textId="77777777" w:rsidR="00660C67" w:rsidRPr="004700C7" w:rsidRDefault="00660C67" w:rsidP="00660C67">
            <w:pPr>
              <w:autoSpaceDE w:val="0"/>
              <w:autoSpaceDN w:val="0"/>
              <w:adjustRightInd w:val="0"/>
              <w:rPr>
                <w:rFonts w:eastAsiaTheme="minorEastAsia" w:cs="Arial"/>
                <w:sz w:val="20"/>
                <w:szCs w:val="20"/>
              </w:rPr>
            </w:pPr>
            <w:r w:rsidRPr="004700C7">
              <w:rPr>
                <w:rFonts w:eastAsiaTheme="minorEastAsia" w:cs="Arial"/>
                <w:sz w:val="20"/>
                <w:szCs w:val="20"/>
              </w:rPr>
              <w:t>● David McDaid (London School of Economics)</w:t>
            </w:r>
          </w:p>
          <w:p w14:paraId="029F92E2" w14:textId="77777777" w:rsidR="00660C67" w:rsidRPr="004700C7" w:rsidRDefault="00660C67" w:rsidP="00660C67">
            <w:pPr>
              <w:autoSpaceDE w:val="0"/>
              <w:autoSpaceDN w:val="0"/>
              <w:adjustRightInd w:val="0"/>
              <w:rPr>
                <w:rFonts w:eastAsiaTheme="minorEastAsia" w:cs="Arial"/>
                <w:sz w:val="20"/>
                <w:szCs w:val="20"/>
              </w:rPr>
            </w:pPr>
            <w:r w:rsidRPr="004700C7">
              <w:rPr>
                <w:rFonts w:eastAsiaTheme="minorEastAsia" w:cs="Arial"/>
                <w:sz w:val="20"/>
                <w:szCs w:val="20"/>
              </w:rPr>
              <w:t>● Pamela Qualter (University of Manchester)</w:t>
            </w:r>
          </w:p>
          <w:p w14:paraId="3ED2A0BF" w14:textId="77777777" w:rsidR="00660C67" w:rsidRPr="004700C7" w:rsidRDefault="00660C67" w:rsidP="00660C67">
            <w:pPr>
              <w:autoSpaceDE w:val="0"/>
              <w:autoSpaceDN w:val="0"/>
              <w:adjustRightInd w:val="0"/>
              <w:rPr>
                <w:rFonts w:eastAsiaTheme="minorEastAsia" w:cs="Arial"/>
                <w:sz w:val="20"/>
                <w:szCs w:val="20"/>
              </w:rPr>
            </w:pPr>
            <w:r w:rsidRPr="004700C7">
              <w:rPr>
                <w:rFonts w:eastAsiaTheme="minorEastAsia" w:cs="Arial"/>
                <w:sz w:val="20"/>
                <w:szCs w:val="20"/>
              </w:rPr>
              <w:t>● Nancy Hey (What Works Wellbeing)</w:t>
            </w:r>
          </w:p>
          <w:p w14:paraId="316DA584" w14:textId="77777777" w:rsidR="00660C67" w:rsidRPr="004700C7" w:rsidRDefault="00660C67" w:rsidP="00660C67">
            <w:pPr>
              <w:autoSpaceDE w:val="0"/>
              <w:autoSpaceDN w:val="0"/>
              <w:adjustRightInd w:val="0"/>
              <w:rPr>
                <w:rFonts w:eastAsiaTheme="minorEastAsia" w:cs="Arial"/>
                <w:sz w:val="20"/>
                <w:szCs w:val="20"/>
              </w:rPr>
            </w:pPr>
            <w:r w:rsidRPr="004700C7">
              <w:rPr>
                <w:rFonts w:eastAsiaTheme="minorEastAsia" w:cs="Arial"/>
                <w:sz w:val="20"/>
                <w:szCs w:val="20"/>
              </w:rPr>
              <w:t>● Olivia Christophersen / Rosanna White (Department for Digital, Culture, Media and Sport)</w:t>
            </w:r>
          </w:p>
          <w:p w14:paraId="56739989" w14:textId="77777777" w:rsidR="00660C67" w:rsidRPr="004700C7" w:rsidRDefault="00660C67" w:rsidP="00660C67">
            <w:pPr>
              <w:autoSpaceDE w:val="0"/>
              <w:autoSpaceDN w:val="0"/>
              <w:adjustRightInd w:val="0"/>
              <w:rPr>
                <w:rFonts w:eastAsiaTheme="minorEastAsia" w:cs="Arial"/>
                <w:sz w:val="20"/>
                <w:szCs w:val="20"/>
              </w:rPr>
            </w:pPr>
            <w:r w:rsidRPr="004700C7">
              <w:rPr>
                <w:rFonts w:eastAsiaTheme="minorEastAsia" w:cs="Arial"/>
                <w:sz w:val="20"/>
                <w:szCs w:val="20"/>
              </w:rPr>
              <w:t>● Leila Tavakoli (Department for Health and Social Care)</w:t>
            </w:r>
          </w:p>
          <w:p w14:paraId="2BD5FBC8" w14:textId="77777777" w:rsidR="00660C67" w:rsidRPr="004700C7" w:rsidRDefault="00660C67" w:rsidP="00660C67">
            <w:pPr>
              <w:autoSpaceDE w:val="0"/>
              <w:autoSpaceDN w:val="0"/>
              <w:adjustRightInd w:val="0"/>
              <w:rPr>
                <w:rFonts w:eastAsiaTheme="minorEastAsia" w:cs="Arial"/>
                <w:sz w:val="20"/>
                <w:szCs w:val="20"/>
              </w:rPr>
            </w:pPr>
            <w:r>
              <w:rPr>
                <w:rFonts w:eastAsiaTheme="minorEastAsia" w:cs="Arial"/>
                <w:sz w:val="20"/>
                <w:szCs w:val="20"/>
              </w:rPr>
              <w:t xml:space="preserve">● </w:t>
            </w:r>
            <w:r>
              <w:rPr>
                <w:rFonts w:cs="Arial"/>
                <w:sz w:val="20"/>
                <w:szCs w:val="20"/>
              </w:rPr>
              <w:t>Maria O'Beirne</w:t>
            </w:r>
            <w:r w:rsidRPr="004700C7">
              <w:rPr>
                <w:rFonts w:eastAsiaTheme="minorEastAsia" w:cs="Arial"/>
                <w:sz w:val="20"/>
                <w:szCs w:val="20"/>
              </w:rPr>
              <w:t xml:space="preserve"> (Ministry of Housing, Community and Local Government)</w:t>
            </w:r>
          </w:p>
          <w:p w14:paraId="4B28E76B" w14:textId="77777777" w:rsidR="00660C67" w:rsidRPr="004700C7" w:rsidRDefault="00660C67" w:rsidP="00660C67">
            <w:pPr>
              <w:autoSpaceDE w:val="0"/>
              <w:autoSpaceDN w:val="0"/>
              <w:adjustRightInd w:val="0"/>
              <w:rPr>
                <w:rFonts w:eastAsiaTheme="minorEastAsia" w:cs="Arial"/>
                <w:sz w:val="20"/>
                <w:szCs w:val="20"/>
              </w:rPr>
            </w:pPr>
            <w:r w:rsidRPr="004700C7">
              <w:rPr>
                <w:rFonts w:eastAsiaTheme="minorEastAsia" w:cs="Arial"/>
                <w:sz w:val="20"/>
                <w:szCs w:val="20"/>
              </w:rPr>
              <w:t>● Andrew Steptoe (University College London)</w:t>
            </w:r>
          </w:p>
          <w:p w14:paraId="7B42E3D0" w14:textId="77777777" w:rsidR="00660C67" w:rsidRPr="004700C7" w:rsidRDefault="00660C67" w:rsidP="00660C67">
            <w:pPr>
              <w:autoSpaceDE w:val="0"/>
              <w:autoSpaceDN w:val="0"/>
              <w:adjustRightInd w:val="0"/>
              <w:rPr>
                <w:rFonts w:eastAsiaTheme="minorEastAsia" w:cs="Arial"/>
                <w:sz w:val="20"/>
                <w:szCs w:val="20"/>
              </w:rPr>
            </w:pPr>
            <w:r w:rsidRPr="004700C7">
              <w:rPr>
                <w:rFonts w:eastAsiaTheme="minorEastAsia" w:cs="Arial"/>
                <w:sz w:val="20"/>
                <w:szCs w:val="20"/>
              </w:rPr>
              <w:t>● Tamsin Shuker (Big Lottery Fund)</w:t>
            </w:r>
          </w:p>
          <w:p w14:paraId="502A8AA3" w14:textId="77777777" w:rsidR="00660C67" w:rsidRPr="004700C7" w:rsidRDefault="00660C67" w:rsidP="00660C67">
            <w:pPr>
              <w:autoSpaceDE w:val="0"/>
              <w:autoSpaceDN w:val="0"/>
              <w:adjustRightInd w:val="0"/>
              <w:rPr>
                <w:rFonts w:eastAsiaTheme="minorEastAsia" w:cs="Arial"/>
                <w:sz w:val="20"/>
                <w:szCs w:val="20"/>
              </w:rPr>
            </w:pPr>
            <w:r w:rsidRPr="004700C7">
              <w:rPr>
                <w:rFonts w:eastAsiaTheme="minorEastAsia" w:cs="Arial"/>
                <w:sz w:val="20"/>
                <w:szCs w:val="20"/>
              </w:rPr>
              <w:t>● Laura Venning (Big Lottery Fund)</w:t>
            </w:r>
          </w:p>
          <w:p w14:paraId="0B157499" w14:textId="77777777" w:rsidR="00660C67" w:rsidRPr="004700C7" w:rsidRDefault="00660C67" w:rsidP="00660C67">
            <w:pPr>
              <w:autoSpaceDE w:val="0"/>
              <w:autoSpaceDN w:val="0"/>
              <w:adjustRightInd w:val="0"/>
              <w:rPr>
                <w:rFonts w:eastAsiaTheme="minorEastAsia" w:cs="Arial"/>
                <w:sz w:val="20"/>
                <w:szCs w:val="20"/>
              </w:rPr>
            </w:pPr>
            <w:r w:rsidRPr="004700C7">
              <w:rPr>
                <w:rFonts w:eastAsiaTheme="minorEastAsia" w:cs="Arial"/>
                <w:sz w:val="20"/>
                <w:szCs w:val="20"/>
              </w:rPr>
              <w:t>● Julie Barnett (Bath University)</w:t>
            </w:r>
          </w:p>
          <w:p w14:paraId="5126BBD7" w14:textId="77777777" w:rsidR="00660C67" w:rsidRPr="004700C7" w:rsidRDefault="00660C67" w:rsidP="00660C67">
            <w:pPr>
              <w:autoSpaceDE w:val="0"/>
              <w:autoSpaceDN w:val="0"/>
              <w:adjustRightInd w:val="0"/>
              <w:rPr>
                <w:rFonts w:eastAsiaTheme="minorEastAsia" w:cs="Arial"/>
                <w:sz w:val="20"/>
                <w:szCs w:val="20"/>
              </w:rPr>
            </w:pPr>
            <w:r w:rsidRPr="004700C7">
              <w:rPr>
                <w:rFonts w:eastAsiaTheme="minorEastAsia" w:cs="Arial"/>
                <w:sz w:val="20"/>
                <w:szCs w:val="20"/>
              </w:rPr>
              <w:t>● Julianne Holt-Lunstad (Brigham Young University)</w:t>
            </w:r>
          </w:p>
          <w:p w14:paraId="56011207" w14:textId="77777777" w:rsidR="00660C67" w:rsidRPr="004700C7" w:rsidRDefault="00660C67" w:rsidP="00660C67">
            <w:pPr>
              <w:autoSpaceDE w:val="0"/>
              <w:autoSpaceDN w:val="0"/>
              <w:adjustRightInd w:val="0"/>
              <w:rPr>
                <w:rFonts w:eastAsiaTheme="minorEastAsia" w:cs="Arial"/>
                <w:sz w:val="20"/>
                <w:szCs w:val="20"/>
              </w:rPr>
            </w:pPr>
            <w:r w:rsidRPr="004700C7">
              <w:rPr>
                <w:rFonts w:eastAsiaTheme="minorEastAsia" w:cs="Arial"/>
                <w:sz w:val="20"/>
                <w:szCs w:val="20"/>
              </w:rPr>
              <w:t>● Nicole K Valtorta (Newcastle University)</w:t>
            </w:r>
          </w:p>
          <w:p w14:paraId="021D781B" w14:textId="77777777" w:rsidR="00660C67" w:rsidRPr="00BB4F04" w:rsidRDefault="00660C67" w:rsidP="00660C67">
            <w:pPr>
              <w:jc w:val="both"/>
              <w:rPr>
                <w:rFonts w:cs="Arial"/>
              </w:rPr>
            </w:pPr>
            <w:r w:rsidRPr="004700C7">
              <w:rPr>
                <w:rFonts w:eastAsiaTheme="minorEastAsia" w:cs="Arial"/>
                <w:sz w:val="20"/>
                <w:szCs w:val="20"/>
              </w:rPr>
              <w:t>● Gwyther Rees (York University)</w:t>
            </w:r>
          </w:p>
        </w:tc>
      </w:tr>
      <w:tr w:rsidR="00660C67" w:rsidRPr="00BB4F04" w14:paraId="4DFD9C02" w14:textId="77777777" w:rsidTr="00660C67">
        <w:tc>
          <w:tcPr>
            <w:tcW w:w="2988" w:type="dxa"/>
            <w:tcBorders>
              <w:top w:val="single" w:sz="4" w:space="0" w:color="auto"/>
              <w:left w:val="single" w:sz="4" w:space="0" w:color="auto"/>
              <w:bottom w:val="single" w:sz="4" w:space="0" w:color="auto"/>
              <w:right w:val="single" w:sz="4" w:space="0" w:color="auto"/>
            </w:tcBorders>
          </w:tcPr>
          <w:p w14:paraId="5C5CBE8F" w14:textId="77777777" w:rsidR="00660C67" w:rsidRPr="00BB4F04" w:rsidRDefault="00660C67" w:rsidP="00660C67">
            <w:pPr>
              <w:jc w:val="both"/>
              <w:rPr>
                <w:rFonts w:cs="Arial"/>
                <w:b/>
              </w:rPr>
            </w:pPr>
            <w:r w:rsidRPr="00BB4F04">
              <w:rPr>
                <w:rFonts w:cs="Arial"/>
                <w:b/>
              </w:rPr>
              <w:t>Reporting Period</w:t>
            </w:r>
          </w:p>
        </w:tc>
        <w:tc>
          <w:tcPr>
            <w:tcW w:w="6651" w:type="dxa"/>
            <w:tcBorders>
              <w:top w:val="single" w:sz="4" w:space="0" w:color="auto"/>
              <w:left w:val="single" w:sz="4" w:space="0" w:color="auto"/>
              <w:bottom w:val="single" w:sz="4" w:space="0" w:color="auto"/>
              <w:right w:val="single" w:sz="4" w:space="0" w:color="auto"/>
            </w:tcBorders>
          </w:tcPr>
          <w:p w14:paraId="6D075966" w14:textId="77777777" w:rsidR="00660C67" w:rsidRPr="00BB4F04" w:rsidRDefault="00660C67" w:rsidP="00660C67">
            <w:pPr>
              <w:jc w:val="both"/>
              <w:rPr>
                <w:rFonts w:cs="Arial"/>
              </w:rPr>
            </w:pPr>
            <w:r>
              <w:rPr>
                <w:rFonts w:cs="Arial"/>
              </w:rPr>
              <w:t>March – June 2018</w:t>
            </w:r>
          </w:p>
        </w:tc>
      </w:tr>
      <w:tr w:rsidR="00660C67" w:rsidRPr="00BB4F04" w14:paraId="137FE6B3" w14:textId="77777777" w:rsidTr="00660C67">
        <w:tc>
          <w:tcPr>
            <w:tcW w:w="2988" w:type="dxa"/>
            <w:tcBorders>
              <w:top w:val="single" w:sz="4" w:space="0" w:color="auto"/>
              <w:left w:val="single" w:sz="4" w:space="0" w:color="auto"/>
              <w:bottom w:val="single" w:sz="4" w:space="0" w:color="auto"/>
              <w:right w:val="single" w:sz="4" w:space="0" w:color="auto"/>
            </w:tcBorders>
          </w:tcPr>
          <w:p w14:paraId="1556DF9B" w14:textId="77777777" w:rsidR="00660C67" w:rsidRPr="00BB4F04" w:rsidRDefault="00660C67" w:rsidP="00660C67">
            <w:pPr>
              <w:rPr>
                <w:rFonts w:cs="Arial"/>
                <w:b/>
              </w:rPr>
            </w:pPr>
            <w:r>
              <w:rPr>
                <w:rFonts w:cs="Arial"/>
                <w:b/>
              </w:rPr>
              <w:t>Surveys the Harmonised Questions are used on</w:t>
            </w:r>
          </w:p>
        </w:tc>
        <w:tc>
          <w:tcPr>
            <w:tcW w:w="6651" w:type="dxa"/>
            <w:tcBorders>
              <w:top w:val="single" w:sz="4" w:space="0" w:color="auto"/>
              <w:left w:val="single" w:sz="4" w:space="0" w:color="auto"/>
              <w:bottom w:val="single" w:sz="4" w:space="0" w:color="auto"/>
              <w:right w:val="single" w:sz="4" w:space="0" w:color="auto"/>
            </w:tcBorders>
          </w:tcPr>
          <w:p w14:paraId="40CCFFD8" w14:textId="77777777" w:rsidR="00660C67" w:rsidRPr="00BB4F04" w:rsidRDefault="00660C67" w:rsidP="00660C67">
            <w:pPr>
              <w:rPr>
                <w:rFonts w:cs="Arial"/>
              </w:rPr>
            </w:pPr>
            <w:r>
              <w:rPr>
                <w:rFonts w:cs="Arial"/>
              </w:rPr>
              <w:t xml:space="preserve">Questions are currently under development </w:t>
            </w:r>
          </w:p>
        </w:tc>
      </w:tr>
      <w:tr w:rsidR="00660C67" w:rsidRPr="00BB4F04" w14:paraId="066EDAF8" w14:textId="77777777" w:rsidTr="00660C67">
        <w:tc>
          <w:tcPr>
            <w:tcW w:w="2988" w:type="dxa"/>
            <w:tcBorders>
              <w:top w:val="single" w:sz="4" w:space="0" w:color="auto"/>
              <w:bottom w:val="single" w:sz="4" w:space="0" w:color="auto"/>
            </w:tcBorders>
          </w:tcPr>
          <w:p w14:paraId="2CC223B7" w14:textId="77777777" w:rsidR="00660C67" w:rsidRPr="00BB4F04" w:rsidRDefault="00660C67" w:rsidP="00660C67">
            <w:pPr>
              <w:jc w:val="both"/>
              <w:rPr>
                <w:rFonts w:cs="Arial"/>
              </w:rPr>
            </w:pPr>
          </w:p>
        </w:tc>
        <w:tc>
          <w:tcPr>
            <w:tcW w:w="6651" w:type="dxa"/>
            <w:tcBorders>
              <w:top w:val="single" w:sz="4" w:space="0" w:color="auto"/>
              <w:bottom w:val="single" w:sz="4" w:space="0" w:color="auto"/>
            </w:tcBorders>
          </w:tcPr>
          <w:p w14:paraId="2EE0F049" w14:textId="77777777" w:rsidR="00660C67" w:rsidRPr="00BB4F04" w:rsidRDefault="00660C67" w:rsidP="00660C67">
            <w:pPr>
              <w:jc w:val="both"/>
              <w:rPr>
                <w:rFonts w:cs="Arial"/>
              </w:rPr>
            </w:pPr>
          </w:p>
        </w:tc>
      </w:tr>
      <w:tr w:rsidR="00660C67" w:rsidRPr="00BB4F04" w14:paraId="6B31BAEB" w14:textId="77777777" w:rsidTr="00660C67">
        <w:tc>
          <w:tcPr>
            <w:tcW w:w="9639" w:type="dxa"/>
            <w:gridSpan w:val="2"/>
            <w:tcBorders>
              <w:top w:val="single" w:sz="4" w:space="0" w:color="auto"/>
              <w:left w:val="single" w:sz="4" w:space="0" w:color="auto"/>
              <w:bottom w:val="single" w:sz="4" w:space="0" w:color="auto"/>
              <w:right w:val="single" w:sz="4" w:space="0" w:color="auto"/>
            </w:tcBorders>
          </w:tcPr>
          <w:p w14:paraId="65D30347" w14:textId="77777777" w:rsidR="00660C67" w:rsidRPr="00BB4F04" w:rsidRDefault="00660C67" w:rsidP="00660C67">
            <w:pPr>
              <w:jc w:val="both"/>
              <w:rPr>
                <w:rFonts w:cs="Arial"/>
              </w:rPr>
            </w:pPr>
            <w:r w:rsidRPr="00BB4F04">
              <w:rPr>
                <w:rFonts w:cs="Arial"/>
                <w:b/>
                <w:bCs/>
                <w:color w:val="000000"/>
              </w:rPr>
              <w:t xml:space="preserve">Summary Status </w:t>
            </w:r>
            <w:r w:rsidRPr="00BB4F04">
              <w:rPr>
                <w:rFonts w:cs="Arial"/>
                <w:bCs/>
                <w:i/>
                <w:color w:val="000000"/>
              </w:rPr>
              <w:t xml:space="preserve">(An overview of the status of the </w:t>
            </w:r>
            <w:r>
              <w:rPr>
                <w:rFonts w:cs="Arial"/>
                <w:bCs/>
                <w:i/>
                <w:color w:val="000000"/>
              </w:rPr>
              <w:t xml:space="preserve">topic </w:t>
            </w:r>
            <w:r w:rsidRPr="00BB4F04">
              <w:rPr>
                <w:rFonts w:cs="Arial"/>
                <w:bCs/>
                <w:i/>
                <w:color w:val="000000"/>
              </w:rPr>
              <w:t>work at this time)</w:t>
            </w:r>
          </w:p>
        </w:tc>
      </w:tr>
      <w:tr w:rsidR="00660C67" w:rsidRPr="00BB4F04" w14:paraId="55330446" w14:textId="77777777" w:rsidTr="00660C67">
        <w:tc>
          <w:tcPr>
            <w:tcW w:w="9639" w:type="dxa"/>
            <w:gridSpan w:val="2"/>
            <w:tcBorders>
              <w:top w:val="single" w:sz="4" w:space="0" w:color="auto"/>
              <w:left w:val="single" w:sz="4" w:space="0" w:color="auto"/>
              <w:bottom w:val="single" w:sz="4" w:space="0" w:color="auto"/>
              <w:right w:val="single" w:sz="4" w:space="0" w:color="auto"/>
            </w:tcBorders>
          </w:tcPr>
          <w:p w14:paraId="6DDCBA6F" w14:textId="77777777" w:rsidR="00660C67" w:rsidRDefault="00660C67" w:rsidP="00660C67">
            <w:pPr>
              <w:autoSpaceDE w:val="0"/>
              <w:autoSpaceDN w:val="0"/>
              <w:adjustRightInd w:val="0"/>
              <w:rPr>
                <w:rFonts w:cs="Arial"/>
              </w:rPr>
            </w:pPr>
            <w:r>
              <w:rPr>
                <w:rFonts w:cs="Arial"/>
              </w:rPr>
              <w:t xml:space="preserve"> </w:t>
            </w:r>
          </w:p>
          <w:p w14:paraId="47E93846" w14:textId="77777777" w:rsidR="00660C67" w:rsidRDefault="00660C67" w:rsidP="00660C67">
            <w:pPr>
              <w:autoSpaceDE w:val="0"/>
              <w:autoSpaceDN w:val="0"/>
              <w:adjustRightInd w:val="0"/>
              <w:rPr>
                <w:rFonts w:cs="Arial"/>
              </w:rPr>
            </w:pPr>
            <w:r>
              <w:rPr>
                <w:rFonts w:cs="Arial"/>
              </w:rPr>
              <w:t>Questions are currently under development</w:t>
            </w:r>
          </w:p>
          <w:p w14:paraId="5920AA52" w14:textId="77777777" w:rsidR="00660C67" w:rsidRPr="00BB4F04" w:rsidRDefault="00660C67" w:rsidP="00660C67">
            <w:pPr>
              <w:autoSpaceDE w:val="0"/>
              <w:autoSpaceDN w:val="0"/>
              <w:adjustRightInd w:val="0"/>
              <w:rPr>
                <w:rFonts w:cs="Arial"/>
              </w:rPr>
            </w:pPr>
          </w:p>
        </w:tc>
      </w:tr>
      <w:tr w:rsidR="00660C67" w:rsidRPr="00BB4F04" w14:paraId="74F0E290" w14:textId="77777777" w:rsidTr="00660C67">
        <w:tc>
          <w:tcPr>
            <w:tcW w:w="9639" w:type="dxa"/>
            <w:gridSpan w:val="2"/>
            <w:tcBorders>
              <w:top w:val="single" w:sz="4" w:space="0" w:color="auto"/>
              <w:left w:val="single" w:sz="4" w:space="0" w:color="auto"/>
              <w:bottom w:val="single" w:sz="4" w:space="0" w:color="auto"/>
              <w:right w:val="single" w:sz="4" w:space="0" w:color="auto"/>
            </w:tcBorders>
          </w:tcPr>
          <w:p w14:paraId="2137CE45" w14:textId="77777777" w:rsidR="00660C67" w:rsidRPr="00BB4F04" w:rsidRDefault="00660C67" w:rsidP="00660C67">
            <w:pPr>
              <w:jc w:val="both"/>
              <w:rPr>
                <w:rFonts w:cs="Arial"/>
                <w:b/>
              </w:rPr>
            </w:pPr>
            <w:r w:rsidRPr="00BB4F04">
              <w:rPr>
                <w:rFonts w:cs="Arial"/>
                <w:b/>
              </w:rPr>
              <w:t xml:space="preserve">Progress made during this reporting period </w:t>
            </w:r>
          </w:p>
        </w:tc>
      </w:tr>
      <w:tr w:rsidR="00660C67" w:rsidRPr="00BB4F04" w14:paraId="028AFDA4" w14:textId="77777777" w:rsidTr="00660C67">
        <w:tc>
          <w:tcPr>
            <w:tcW w:w="9639" w:type="dxa"/>
            <w:gridSpan w:val="2"/>
            <w:tcBorders>
              <w:top w:val="single" w:sz="4" w:space="0" w:color="auto"/>
              <w:left w:val="single" w:sz="4" w:space="0" w:color="auto"/>
              <w:bottom w:val="single" w:sz="4" w:space="0" w:color="auto"/>
              <w:right w:val="single" w:sz="4" w:space="0" w:color="auto"/>
            </w:tcBorders>
          </w:tcPr>
          <w:p w14:paraId="5830A2AD" w14:textId="77777777" w:rsidR="00660C67" w:rsidRDefault="00660C67" w:rsidP="00660C67">
            <w:pPr>
              <w:jc w:val="both"/>
              <w:rPr>
                <w:rFonts w:cs="Arial"/>
              </w:rPr>
            </w:pPr>
            <w:r>
              <w:rPr>
                <w:rFonts w:cs="Arial"/>
              </w:rPr>
              <w:t xml:space="preserve">A background document on the measurement of loneliness has been produced by ONS with guidance from the technical advisory group for DCMS. This document also detailing the work that is to be undertaken on the testing of loneliness questions </w:t>
            </w:r>
          </w:p>
          <w:p w14:paraId="5CDDA422" w14:textId="77777777" w:rsidR="00660C67" w:rsidRDefault="00660C67" w:rsidP="00660C67">
            <w:pPr>
              <w:jc w:val="both"/>
              <w:rPr>
                <w:rFonts w:cs="Arial"/>
              </w:rPr>
            </w:pPr>
          </w:p>
          <w:p w14:paraId="3DEE8BA9" w14:textId="77777777" w:rsidR="00660C67" w:rsidRPr="00F43B1A" w:rsidRDefault="00660C67" w:rsidP="00660C67">
            <w:pPr>
              <w:spacing w:line="276" w:lineRule="auto"/>
              <w:rPr>
                <w:rFonts w:eastAsiaTheme="minorHAnsi" w:cs="Arial"/>
                <w:noProof/>
                <w:lang w:eastAsia="en-US"/>
              </w:rPr>
            </w:pPr>
            <w:r w:rsidRPr="00F43B1A">
              <w:rPr>
                <w:rFonts w:eastAsiaTheme="minorHAnsi" w:cs="Arial"/>
                <w:noProof/>
                <w:lang w:eastAsia="en-US"/>
              </w:rPr>
              <w:t>The preliminary recommendation for the measure for loneliness is to use:</w:t>
            </w:r>
          </w:p>
          <w:p w14:paraId="0370AE09" w14:textId="77777777" w:rsidR="00660C67" w:rsidRPr="00F43B1A" w:rsidRDefault="00660C67" w:rsidP="00660C67">
            <w:pPr>
              <w:numPr>
                <w:ilvl w:val="0"/>
                <w:numId w:val="38"/>
              </w:numPr>
              <w:spacing w:after="200" w:line="276" w:lineRule="auto"/>
              <w:contextualSpacing/>
              <w:rPr>
                <w:rFonts w:eastAsiaTheme="minorHAnsi" w:cs="Arial"/>
                <w:noProof/>
                <w:lang w:eastAsia="en-US"/>
              </w:rPr>
            </w:pPr>
            <w:r w:rsidRPr="00F43B1A">
              <w:rPr>
                <w:rFonts w:eastAsiaTheme="minorHAnsi" w:cs="Arial"/>
                <w:noProof/>
                <w:lang w:eastAsia="en-US"/>
              </w:rPr>
              <w:t>a single item measure, and</w:t>
            </w:r>
          </w:p>
          <w:p w14:paraId="14D1485E" w14:textId="77777777" w:rsidR="00660C67" w:rsidRPr="00F43B1A" w:rsidRDefault="00660C67" w:rsidP="00660C67">
            <w:pPr>
              <w:numPr>
                <w:ilvl w:val="0"/>
                <w:numId w:val="38"/>
              </w:numPr>
              <w:spacing w:after="200" w:line="276" w:lineRule="auto"/>
              <w:contextualSpacing/>
              <w:rPr>
                <w:rFonts w:eastAsiaTheme="minorHAnsi" w:cs="Arial"/>
                <w:noProof/>
                <w:lang w:eastAsia="en-US"/>
              </w:rPr>
            </w:pPr>
            <w:r w:rsidRPr="00F43B1A">
              <w:rPr>
                <w:rFonts w:eastAsiaTheme="minorHAnsi" w:cs="Arial"/>
                <w:noProof/>
                <w:lang w:eastAsia="en-US"/>
              </w:rPr>
              <w:t>the UCLA 3 item scale</w:t>
            </w:r>
          </w:p>
          <w:p w14:paraId="3BD2015C" w14:textId="77777777" w:rsidR="00660C67" w:rsidRPr="00BB4F04" w:rsidRDefault="00660C67" w:rsidP="00660C67">
            <w:pPr>
              <w:jc w:val="both"/>
              <w:rPr>
                <w:rFonts w:cs="Arial"/>
              </w:rPr>
            </w:pPr>
          </w:p>
        </w:tc>
      </w:tr>
      <w:tr w:rsidR="00660C67" w:rsidRPr="00BB4F04" w14:paraId="6185BE4F" w14:textId="77777777" w:rsidTr="00660C67">
        <w:tc>
          <w:tcPr>
            <w:tcW w:w="9639" w:type="dxa"/>
            <w:gridSpan w:val="2"/>
            <w:tcBorders>
              <w:top w:val="single" w:sz="4" w:space="0" w:color="auto"/>
              <w:left w:val="single" w:sz="4" w:space="0" w:color="auto"/>
              <w:bottom w:val="single" w:sz="4" w:space="0" w:color="auto"/>
              <w:right w:val="single" w:sz="4" w:space="0" w:color="auto"/>
            </w:tcBorders>
          </w:tcPr>
          <w:p w14:paraId="2931408A" w14:textId="77777777" w:rsidR="00660C67" w:rsidRPr="00BB4F04" w:rsidRDefault="00660C67" w:rsidP="00660C67">
            <w:pPr>
              <w:jc w:val="both"/>
              <w:rPr>
                <w:rFonts w:cs="Arial"/>
                <w:b/>
              </w:rPr>
            </w:pPr>
            <w:r w:rsidRPr="00BB4F04">
              <w:rPr>
                <w:rFonts w:cs="Arial"/>
                <w:b/>
              </w:rPr>
              <w:t>Work planned for the next reporting period</w:t>
            </w:r>
          </w:p>
        </w:tc>
      </w:tr>
      <w:tr w:rsidR="00660C67" w:rsidRPr="00BB4F04" w14:paraId="007944E1" w14:textId="77777777" w:rsidTr="00660C67">
        <w:tc>
          <w:tcPr>
            <w:tcW w:w="9639" w:type="dxa"/>
            <w:gridSpan w:val="2"/>
            <w:tcBorders>
              <w:top w:val="single" w:sz="4" w:space="0" w:color="auto"/>
              <w:left w:val="single" w:sz="4" w:space="0" w:color="auto"/>
              <w:bottom w:val="single" w:sz="4" w:space="0" w:color="auto"/>
              <w:right w:val="single" w:sz="4" w:space="0" w:color="auto"/>
            </w:tcBorders>
          </w:tcPr>
          <w:p w14:paraId="62E2B4D0" w14:textId="77777777" w:rsidR="00660C67" w:rsidRDefault="00660C67" w:rsidP="00660C67">
            <w:pPr>
              <w:jc w:val="both"/>
              <w:rPr>
                <w:rFonts w:cs="Arial"/>
              </w:rPr>
            </w:pPr>
          </w:p>
          <w:p w14:paraId="2E3F80C8" w14:textId="77777777" w:rsidR="00660C67" w:rsidRDefault="00660C67" w:rsidP="00660C67">
            <w:pPr>
              <w:jc w:val="both"/>
              <w:rPr>
                <w:rFonts w:cs="Arial"/>
              </w:rPr>
            </w:pPr>
            <w:r>
              <w:rPr>
                <w:rFonts w:cs="Arial"/>
              </w:rPr>
              <w:t>During the next period, cognitive testing of the potential loneliness questions will be carried out with children (aged 10-15) and young adults (aged 16-24). These questions will also be tested on the opinions survey during July 2018 and August 2018.</w:t>
            </w:r>
          </w:p>
          <w:p w14:paraId="553C3DBD" w14:textId="77777777" w:rsidR="00660C67" w:rsidRDefault="00660C67" w:rsidP="00660C67">
            <w:pPr>
              <w:jc w:val="both"/>
              <w:rPr>
                <w:rFonts w:cs="Arial"/>
              </w:rPr>
            </w:pPr>
          </w:p>
          <w:p w14:paraId="031967A3" w14:textId="77777777" w:rsidR="00660C67" w:rsidRPr="00F43B1A" w:rsidRDefault="00660C67" w:rsidP="00660C67">
            <w:pPr>
              <w:spacing w:line="276" w:lineRule="auto"/>
              <w:rPr>
                <w:rFonts w:eastAsiaTheme="minorHAnsi" w:cs="Arial"/>
                <w:noProof/>
                <w:lang w:eastAsia="en-US"/>
              </w:rPr>
            </w:pPr>
            <w:r>
              <w:rPr>
                <w:rFonts w:eastAsiaTheme="minorHAnsi" w:cs="Arial"/>
                <w:noProof/>
                <w:lang w:eastAsia="en-US"/>
              </w:rPr>
              <w:t>This</w:t>
            </w:r>
            <w:r w:rsidRPr="00F43B1A">
              <w:rPr>
                <w:rFonts w:eastAsiaTheme="minorHAnsi" w:cs="Arial"/>
                <w:noProof/>
                <w:lang w:eastAsia="en-US"/>
              </w:rPr>
              <w:t xml:space="preserve"> question testing and qualitative research is planned to inform the following:</w:t>
            </w:r>
          </w:p>
          <w:p w14:paraId="00A981E1" w14:textId="77777777" w:rsidR="00660C67" w:rsidRPr="00F43B1A" w:rsidRDefault="00660C67" w:rsidP="00660C67">
            <w:pPr>
              <w:numPr>
                <w:ilvl w:val="0"/>
                <w:numId w:val="39"/>
              </w:numPr>
              <w:spacing w:after="200" w:line="276" w:lineRule="auto"/>
              <w:contextualSpacing/>
              <w:rPr>
                <w:rFonts w:eastAsiaTheme="minorHAnsi" w:cs="Arial"/>
                <w:noProof/>
                <w:lang w:eastAsia="en-US"/>
              </w:rPr>
            </w:pPr>
            <w:r w:rsidRPr="00F43B1A">
              <w:rPr>
                <w:rFonts w:eastAsiaTheme="minorHAnsi" w:cs="Arial"/>
                <w:noProof/>
                <w:lang w:eastAsia="en-US"/>
              </w:rPr>
              <w:t>the number of response categories for the single item question</w:t>
            </w:r>
          </w:p>
          <w:p w14:paraId="01E847EC" w14:textId="77777777" w:rsidR="00660C67" w:rsidRPr="00F43B1A" w:rsidRDefault="00660C67" w:rsidP="00660C67">
            <w:pPr>
              <w:numPr>
                <w:ilvl w:val="0"/>
                <w:numId w:val="39"/>
              </w:numPr>
              <w:spacing w:after="200" w:line="276" w:lineRule="auto"/>
              <w:contextualSpacing/>
              <w:rPr>
                <w:rFonts w:eastAsiaTheme="minorHAnsi" w:cs="Arial"/>
                <w:noProof/>
                <w:lang w:eastAsia="en-US"/>
              </w:rPr>
            </w:pPr>
            <w:r w:rsidRPr="00F43B1A">
              <w:rPr>
                <w:rFonts w:eastAsiaTheme="minorHAnsi" w:cs="Arial"/>
                <w:noProof/>
                <w:lang w:eastAsia="en-US"/>
              </w:rPr>
              <w:t>any order effects associated with placement of the two measures</w:t>
            </w:r>
          </w:p>
          <w:p w14:paraId="471BCF2B" w14:textId="77777777" w:rsidR="00660C67" w:rsidRPr="00F43B1A" w:rsidRDefault="00660C67" w:rsidP="00660C67">
            <w:pPr>
              <w:numPr>
                <w:ilvl w:val="0"/>
                <w:numId w:val="39"/>
              </w:numPr>
              <w:spacing w:after="200" w:line="276" w:lineRule="auto"/>
              <w:contextualSpacing/>
              <w:rPr>
                <w:rFonts w:eastAsiaTheme="minorHAnsi" w:cs="Arial"/>
                <w:noProof/>
                <w:lang w:eastAsia="en-US"/>
              </w:rPr>
            </w:pPr>
            <w:r w:rsidRPr="00F43B1A">
              <w:rPr>
                <w:rFonts w:eastAsiaTheme="minorHAnsi" w:cs="Arial"/>
                <w:noProof/>
                <w:lang w:eastAsia="en-US"/>
              </w:rPr>
              <w:t>the wording for the children’s questions</w:t>
            </w:r>
          </w:p>
          <w:p w14:paraId="10E7724F" w14:textId="77777777" w:rsidR="00660C67" w:rsidRPr="00F43B1A" w:rsidRDefault="00660C67" w:rsidP="00660C67">
            <w:pPr>
              <w:numPr>
                <w:ilvl w:val="0"/>
                <w:numId w:val="39"/>
              </w:numPr>
              <w:spacing w:after="200" w:line="276" w:lineRule="auto"/>
              <w:contextualSpacing/>
              <w:rPr>
                <w:rFonts w:eastAsiaTheme="minorHAnsi" w:cs="Arial"/>
                <w:noProof/>
                <w:lang w:eastAsia="en-US"/>
              </w:rPr>
            </w:pPr>
            <w:r w:rsidRPr="00F43B1A">
              <w:rPr>
                <w:rFonts w:eastAsiaTheme="minorHAnsi" w:cs="Arial"/>
                <w:noProof/>
                <w:lang w:eastAsia="en-US"/>
              </w:rPr>
              <w:t>the effect of different data collection modes (eg, online, telephone or face to face)</w:t>
            </w:r>
          </w:p>
          <w:p w14:paraId="1A18FA8C" w14:textId="77777777" w:rsidR="00660C67" w:rsidRDefault="00660C67" w:rsidP="00660C67">
            <w:pPr>
              <w:numPr>
                <w:ilvl w:val="0"/>
                <w:numId w:val="39"/>
              </w:numPr>
              <w:spacing w:after="200" w:line="276" w:lineRule="auto"/>
              <w:contextualSpacing/>
              <w:rPr>
                <w:rFonts w:eastAsiaTheme="minorHAnsi" w:cs="Arial"/>
                <w:noProof/>
                <w:lang w:eastAsia="en-US"/>
              </w:rPr>
            </w:pPr>
            <w:r w:rsidRPr="00F43B1A">
              <w:rPr>
                <w:rFonts w:eastAsiaTheme="minorHAnsi" w:cs="Arial"/>
                <w:noProof/>
                <w:lang w:eastAsia="en-US"/>
              </w:rPr>
              <w:t>Experience of loneliness among children and young adults</w:t>
            </w:r>
          </w:p>
          <w:p w14:paraId="4B508907" w14:textId="77777777" w:rsidR="00660C67" w:rsidRDefault="00660C67" w:rsidP="00660C67">
            <w:pPr>
              <w:spacing w:after="200" w:line="276" w:lineRule="auto"/>
              <w:ind w:left="720"/>
              <w:contextualSpacing/>
              <w:rPr>
                <w:rFonts w:eastAsiaTheme="minorHAnsi" w:cs="Arial"/>
                <w:noProof/>
                <w:lang w:eastAsia="en-US"/>
              </w:rPr>
            </w:pPr>
          </w:p>
          <w:p w14:paraId="6BA5A5E9" w14:textId="77777777" w:rsidR="00660C67" w:rsidRPr="00F43B1A" w:rsidRDefault="00660C67" w:rsidP="00660C67">
            <w:pPr>
              <w:jc w:val="both"/>
              <w:rPr>
                <w:rFonts w:cs="Arial"/>
              </w:rPr>
            </w:pPr>
            <w:r>
              <w:rPr>
                <w:rFonts w:cs="Arial"/>
              </w:rPr>
              <w:t>Ethical approval is currently being sort within ONS and through The Children’s Society</w:t>
            </w:r>
          </w:p>
          <w:p w14:paraId="015A4C9D" w14:textId="77777777" w:rsidR="00660C67" w:rsidRDefault="00660C67" w:rsidP="00660C67">
            <w:pPr>
              <w:jc w:val="both"/>
              <w:rPr>
                <w:rFonts w:cs="Arial"/>
              </w:rPr>
            </w:pPr>
          </w:p>
          <w:p w14:paraId="42F8F304" w14:textId="77777777" w:rsidR="00E033F5" w:rsidRDefault="00E033F5" w:rsidP="00660C67">
            <w:pPr>
              <w:jc w:val="both"/>
              <w:rPr>
                <w:rFonts w:cs="Arial"/>
              </w:rPr>
            </w:pPr>
          </w:p>
          <w:p w14:paraId="1DC92745" w14:textId="77777777" w:rsidR="00E033F5" w:rsidRDefault="00E033F5" w:rsidP="00660C67">
            <w:pPr>
              <w:jc w:val="both"/>
              <w:rPr>
                <w:rFonts w:cs="Arial"/>
              </w:rPr>
            </w:pPr>
          </w:p>
          <w:p w14:paraId="4CDAC9B7" w14:textId="638FC6C4" w:rsidR="00E033F5" w:rsidRPr="00BB4F04" w:rsidRDefault="00E033F5" w:rsidP="00660C67">
            <w:pPr>
              <w:jc w:val="both"/>
              <w:rPr>
                <w:rFonts w:cs="Arial"/>
              </w:rPr>
            </w:pPr>
          </w:p>
        </w:tc>
      </w:tr>
      <w:tr w:rsidR="00660C67" w:rsidRPr="00BB4F04" w14:paraId="0232A7AA" w14:textId="77777777" w:rsidTr="00660C67">
        <w:tc>
          <w:tcPr>
            <w:tcW w:w="9639" w:type="dxa"/>
            <w:gridSpan w:val="2"/>
            <w:tcBorders>
              <w:top w:val="single" w:sz="4" w:space="0" w:color="auto"/>
              <w:left w:val="single" w:sz="4" w:space="0" w:color="auto"/>
              <w:bottom w:val="single" w:sz="4" w:space="0" w:color="auto"/>
              <w:right w:val="single" w:sz="4" w:space="0" w:color="auto"/>
            </w:tcBorders>
          </w:tcPr>
          <w:p w14:paraId="47542595" w14:textId="77777777" w:rsidR="00660C67" w:rsidRPr="00BB4F04" w:rsidRDefault="00660C67" w:rsidP="00660C67">
            <w:pPr>
              <w:jc w:val="both"/>
              <w:rPr>
                <w:rFonts w:cs="Arial"/>
                <w:b/>
              </w:rPr>
            </w:pPr>
            <w:r w:rsidRPr="00BB4F04">
              <w:rPr>
                <w:rFonts w:cs="Arial"/>
                <w:b/>
              </w:rPr>
              <w:lastRenderedPageBreak/>
              <w:t xml:space="preserve">Key Issues and Risks </w:t>
            </w:r>
            <w:r w:rsidRPr="00BB4F04">
              <w:rPr>
                <w:rFonts w:cs="Arial"/>
                <w:i/>
              </w:rPr>
              <w:t>(</w:t>
            </w:r>
            <w:r w:rsidRPr="00BB4F04">
              <w:rPr>
                <w:rFonts w:eastAsia="Arial Unicode MS" w:cs="Arial"/>
                <w:i/>
                <w:color w:val="000000"/>
              </w:rPr>
              <w:t xml:space="preserve">Summary of actual or potential </w:t>
            </w:r>
            <w:r>
              <w:rPr>
                <w:rFonts w:eastAsia="Arial Unicode MS" w:cs="Arial"/>
                <w:i/>
                <w:color w:val="000000"/>
              </w:rPr>
              <w:t>issues</w:t>
            </w:r>
            <w:r w:rsidRPr="00BB4F04">
              <w:rPr>
                <w:rFonts w:eastAsia="Arial Unicode MS" w:cs="Arial"/>
                <w:i/>
                <w:color w:val="000000"/>
              </w:rPr>
              <w:t xml:space="preserve"> along with risks, potential impacts and sensitivities linked to individual needs of UK nations)</w:t>
            </w:r>
          </w:p>
        </w:tc>
      </w:tr>
      <w:tr w:rsidR="00660C67" w:rsidRPr="00BB4F04" w14:paraId="08B5AF88" w14:textId="77777777" w:rsidTr="00660C67">
        <w:tc>
          <w:tcPr>
            <w:tcW w:w="9639" w:type="dxa"/>
            <w:gridSpan w:val="2"/>
            <w:tcBorders>
              <w:top w:val="single" w:sz="4" w:space="0" w:color="auto"/>
              <w:left w:val="single" w:sz="4" w:space="0" w:color="auto"/>
              <w:bottom w:val="single" w:sz="4" w:space="0" w:color="auto"/>
              <w:right w:val="single" w:sz="4" w:space="0" w:color="auto"/>
            </w:tcBorders>
          </w:tcPr>
          <w:p w14:paraId="6C56DE3A" w14:textId="77777777" w:rsidR="00660C67" w:rsidRPr="00BB4F04" w:rsidRDefault="00660C67" w:rsidP="00660C67">
            <w:pPr>
              <w:jc w:val="both"/>
              <w:rPr>
                <w:rFonts w:cs="Arial"/>
              </w:rPr>
            </w:pPr>
          </w:p>
          <w:p w14:paraId="5B983D20" w14:textId="77777777" w:rsidR="00660C67" w:rsidRPr="00830DEA" w:rsidRDefault="00660C67" w:rsidP="00660C67">
            <w:pPr>
              <w:jc w:val="both"/>
              <w:rPr>
                <w:rFonts w:cs="Arial"/>
              </w:rPr>
            </w:pPr>
            <w:r w:rsidRPr="00830DEA">
              <w:rPr>
                <w:rFonts w:cs="Arial"/>
                <w:noProof/>
              </w:rPr>
              <w:t>There are still gaps in the evidence and unresolved questions such as how many response categories should be used for the single item question, the order of the measures, the wording of questions for children’s surveys, and possible mode effects. It is hoped that the cognitive testing of the questions should</w:t>
            </w:r>
            <w:r>
              <w:rPr>
                <w:rFonts w:cs="Arial"/>
                <w:noProof/>
              </w:rPr>
              <w:t xml:space="preserve"> provide evidance to answer these questions. </w:t>
            </w:r>
          </w:p>
          <w:p w14:paraId="7A6DCE50" w14:textId="77777777" w:rsidR="00660C67" w:rsidRPr="00BB4F04" w:rsidRDefault="00660C67" w:rsidP="00660C67">
            <w:pPr>
              <w:jc w:val="both"/>
              <w:rPr>
                <w:rFonts w:cs="Arial"/>
              </w:rPr>
            </w:pPr>
          </w:p>
          <w:p w14:paraId="6190BD29" w14:textId="77777777" w:rsidR="00660C67" w:rsidRPr="00BB4F04" w:rsidRDefault="00660C67" w:rsidP="00660C67">
            <w:pPr>
              <w:jc w:val="both"/>
              <w:rPr>
                <w:rFonts w:cs="Arial"/>
              </w:rPr>
            </w:pPr>
          </w:p>
        </w:tc>
      </w:tr>
      <w:tr w:rsidR="00660C67" w:rsidRPr="00BB4F04" w14:paraId="672A101C" w14:textId="77777777" w:rsidTr="00660C67">
        <w:tc>
          <w:tcPr>
            <w:tcW w:w="9639" w:type="dxa"/>
            <w:gridSpan w:val="2"/>
            <w:tcBorders>
              <w:top w:val="single" w:sz="4" w:space="0" w:color="auto"/>
              <w:left w:val="single" w:sz="4" w:space="0" w:color="auto"/>
              <w:bottom w:val="single" w:sz="4" w:space="0" w:color="auto"/>
              <w:right w:val="single" w:sz="4" w:space="0" w:color="auto"/>
            </w:tcBorders>
          </w:tcPr>
          <w:p w14:paraId="3D1B9B85" w14:textId="77777777" w:rsidR="00660C67" w:rsidRPr="00BB4F04" w:rsidRDefault="00660C67" w:rsidP="00660C67">
            <w:pPr>
              <w:jc w:val="both"/>
              <w:rPr>
                <w:rFonts w:cs="Arial"/>
                <w:b/>
              </w:rPr>
            </w:pPr>
            <w:r w:rsidRPr="00BB4F04">
              <w:rPr>
                <w:rFonts w:cs="Arial"/>
                <w:b/>
              </w:rPr>
              <w:t xml:space="preserve">Other Information </w:t>
            </w:r>
            <w:r w:rsidRPr="00BB4F04">
              <w:rPr>
                <w:rFonts w:cs="Arial"/>
                <w:i/>
              </w:rPr>
              <w:t>(Any other relevant details)</w:t>
            </w:r>
          </w:p>
        </w:tc>
      </w:tr>
      <w:tr w:rsidR="00660C67" w:rsidRPr="00BB4F04" w14:paraId="0478F04A" w14:textId="77777777" w:rsidTr="00660C67">
        <w:tc>
          <w:tcPr>
            <w:tcW w:w="9639" w:type="dxa"/>
            <w:gridSpan w:val="2"/>
            <w:tcBorders>
              <w:top w:val="single" w:sz="4" w:space="0" w:color="auto"/>
              <w:left w:val="single" w:sz="4" w:space="0" w:color="auto"/>
              <w:bottom w:val="single" w:sz="4" w:space="0" w:color="auto"/>
              <w:right w:val="single" w:sz="4" w:space="0" w:color="auto"/>
            </w:tcBorders>
          </w:tcPr>
          <w:p w14:paraId="53B8F75C" w14:textId="77777777" w:rsidR="00660C67" w:rsidRPr="00BB4F04" w:rsidRDefault="00660C67" w:rsidP="00660C67">
            <w:pPr>
              <w:jc w:val="both"/>
              <w:rPr>
                <w:rFonts w:cs="Arial"/>
              </w:rPr>
            </w:pPr>
          </w:p>
          <w:p w14:paraId="7C097C51" w14:textId="48F44248" w:rsidR="00660C67" w:rsidRPr="00BB4F04" w:rsidRDefault="00660C67" w:rsidP="00660C67">
            <w:pPr>
              <w:jc w:val="both"/>
              <w:rPr>
                <w:rFonts w:cs="Arial"/>
              </w:rPr>
            </w:pPr>
          </w:p>
          <w:p w14:paraId="12F339D2" w14:textId="77777777" w:rsidR="00660C67" w:rsidRPr="00BB4F04" w:rsidRDefault="00660C67" w:rsidP="00660C67">
            <w:pPr>
              <w:jc w:val="both"/>
              <w:rPr>
                <w:rFonts w:cs="Arial"/>
              </w:rPr>
            </w:pPr>
          </w:p>
          <w:p w14:paraId="17FDF3A6" w14:textId="77777777" w:rsidR="00660C67" w:rsidRPr="00BB4F04" w:rsidRDefault="00660C67" w:rsidP="00660C67">
            <w:pPr>
              <w:jc w:val="both"/>
              <w:rPr>
                <w:rFonts w:cs="Arial"/>
              </w:rPr>
            </w:pPr>
          </w:p>
        </w:tc>
      </w:tr>
    </w:tbl>
    <w:p w14:paraId="2EA6F737" w14:textId="630521C9" w:rsidR="00660C67" w:rsidRDefault="00660C67" w:rsidP="00660C67">
      <w:pPr>
        <w:jc w:val="both"/>
        <w:rPr>
          <w:rFonts w:cs="Arial"/>
        </w:rPr>
      </w:pPr>
    </w:p>
    <w:p w14:paraId="56EDF6E8" w14:textId="022608CA" w:rsidR="00E033F5" w:rsidRDefault="00E033F5" w:rsidP="00660C67">
      <w:pPr>
        <w:jc w:val="both"/>
        <w:rPr>
          <w:rFonts w:cs="Arial"/>
        </w:rPr>
      </w:pPr>
    </w:p>
    <w:p w14:paraId="082BCD15" w14:textId="77777777" w:rsidR="00E033F5" w:rsidRPr="00BB4F04" w:rsidRDefault="00E033F5" w:rsidP="00660C67">
      <w:pPr>
        <w:jc w:val="both"/>
        <w:rPr>
          <w:rFonts w:cs="Arial"/>
        </w:rPr>
      </w:pPr>
    </w:p>
    <w:tbl>
      <w:tblPr>
        <w:tblW w:w="9639" w:type="dxa"/>
        <w:tblInd w:w="-459" w:type="dxa"/>
        <w:tblLook w:val="01E0" w:firstRow="1" w:lastRow="1" w:firstColumn="1" w:lastColumn="1" w:noHBand="0" w:noVBand="0"/>
      </w:tblPr>
      <w:tblGrid>
        <w:gridCol w:w="2988"/>
        <w:gridCol w:w="6651"/>
      </w:tblGrid>
      <w:tr w:rsidR="00660C67" w:rsidRPr="00BB4F04" w14:paraId="728D90AD" w14:textId="77777777" w:rsidTr="00660C67">
        <w:tc>
          <w:tcPr>
            <w:tcW w:w="9639" w:type="dxa"/>
            <w:gridSpan w:val="2"/>
          </w:tcPr>
          <w:p w14:paraId="314D908B" w14:textId="77777777" w:rsidR="00B1531D" w:rsidRDefault="00B1531D" w:rsidP="00660C67">
            <w:pPr>
              <w:jc w:val="center"/>
              <w:rPr>
                <w:rFonts w:cs="Arial"/>
                <w:b/>
                <w:color w:val="000000" w:themeColor="text1"/>
                <w:u w:val="single"/>
              </w:rPr>
            </w:pPr>
          </w:p>
          <w:p w14:paraId="457D7906" w14:textId="6E904FAD" w:rsidR="00660C67" w:rsidRPr="00436C9D" w:rsidRDefault="00660C67" w:rsidP="00660C67">
            <w:pPr>
              <w:jc w:val="center"/>
              <w:rPr>
                <w:rFonts w:cs="Arial"/>
                <w:b/>
                <w:color w:val="000000" w:themeColor="text1"/>
                <w:u w:val="single"/>
              </w:rPr>
            </w:pPr>
            <w:r w:rsidRPr="00436C9D">
              <w:rPr>
                <w:rFonts w:cs="Arial"/>
                <w:b/>
                <w:color w:val="000000" w:themeColor="text1"/>
                <w:u w:val="single"/>
              </w:rPr>
              <w:t>Health, Disability and Carers</w:t>
            </w:r>
          </w:p>
          <w:p w14:paraId="7998B611" w14:textId="77777777" w:rsidR="00660C67" w:rsidRPr="00BB4F04" w:rsidRDefault="00660C67" w:rsidP="00660C67">
            <w:pPr>
              <w:jc w:val="center"/>
              <w:rPr>
                <w:rFonts w:cs="Arial"/>
                <w:b/>
              </w:rPr>
            </w:pPr>
          </w:p>
        </w:tc>
      </w:tr>
      <w:tr w:rsidR="00660C67" w:rsidRPr="00BB4F04" w14:paraId="6B640B95" w14:textId="77777777" w:rsidTr="00660C67">
        <w:tc>
          <w:tcPr>
            <w:tcW w:w="2988" w:type="dxa"/>
            <w:tcBorders>
              <w:top w:val="single" w:sz="4" w:space="0" w:color="auto"/>
              <w:left w:val="single" w:sz="4" w:space="0" w:color="auto"/>
              <w:bottom w:val="single" w:sz="4" w:space="0" w:color="auto"/>
              <w:right w:val="single" w:sz="4" w:space="0" w:color="auto"/>
            </w:tcBorders>
          </w:tcPr>
          <w:p w14:paraId="12BC073C" w14:textId="77777777" w:rsidR="00660C67" w:rsidRPr="00BB4F04" w:rsidRDefault="00660C67" w:rsidP="00660C67">
            <w:pPr>
              <w:jc w:val="both"/>
              <w:rPr>
                <w:rFonts w:cs="Arial"/>
                <w:b/>
              </w:rPr>
            </w:pPr>
            <w:r w:rsidRPr="00BB4F04">
              <w:rPr>
                <w:rFonts w:cs="Arial"/>
                <w:b/>
              </w:rPr>
              <w:t>Topic Lead</w:t>
            </w:r>
          </w:p>
        </w:tc>
        <w:tc>
          <w:tcPr>
            <w:tcW w:w="6651" w:type="dxa"/>
            <w:tcBorders>
              <w:top w:val="single" w:sz="4" w:space="0" w:color="auto"/>
              <w:left w:val="single" w:sz="4" w:space="0" w:color="auto"/>
              <w:bottom w:val="single" w:sz="4" w:space="0" w:color="auto"/>
              <w:right w:val="single" w:sz="4" w:space="0" w:color="auto"/>
            </w:tcBorders>
          </w:tcPr>
          <w:p w14:paraId="526E4543" w14:textId="77777777" w:rsidR="00660C67" w:rsidRPr="00BB4F04" w:rsidRDefault="00660C67" w:rsidP="00660C67">
            <w:pPr>
              <w:jc w:val="both"/>
              <w:rPr>
                <w:rFonts w:cs="Arial"/>
              </w:rPr>
            </w:pPr>
            <w:r>
              <w:rPr>
                <w:rFonts w:cs="Arial"/>
              </w:rPr>
              <w:t>Steve Webster</w:t>
            </w:r>
          </w:p>
        </w:tc>
      </w:tr>
      <w:tr w:rsidR="00660C67" w:rsidRPr="00BB4F04" w14:paraId="48D69B5D" w14:textId="77777777" w:rsidTr="00660C67">
        <w:tc>
          <w:tcPr>
            <w:tcW w:w="2988" w:type="dxa"/>
            <w:tcBorders>
              <w:top w:val="single" w:sz="4" w:space="0" w:color="auto"/>
              <w:left w:val="single" w:sz="4" w:space="0" w:color="auto"/>
              <w:bottom w:val="single" w:sz="4" w:space="0" w:color="auto"/>
              <w:right w:val="single" w:sz="4" w:space="0" w:color="auto"/>
            </w:tcBorders>
          </w:tcPr>
          <w:p w14:paraId="781D30B6" w14:textId="77777777" w:rsidR="00660C67" w:rsidRPr="00BB4F04" w:rsidRDefault="00660C67" w:rsidP="00B1531D">
            <w:pPr>
              <w:rPr>
                <w:rFonts w:cs="Arial"/>
                <w:b/>
              </w:rPr>
            </w:pPr>
            <w:r w:rsidRPr="00BB4F04">
              <w:rPr>
                <w:rFonts w:cs="Arial"/>
                <w:b/>
              </w:rPr>
              <w:t xml:space="preserve">Topic Group Members </w:t>
            </w:r>
            <w:r>
              <w:rPr>
                <w:rFonts w:cs="Arial"/>
                <w:b/>
              </w:rPr>
              <w:t>(incl. Gov Dept. from)</w:t>
            </w:r>
          </w:p>
        </w:tc>
        <w:tc>
          <w:tcPr>
            <w:tcW w:w="6651" w:type="dxa"/>
            <w:tcBorders>
              <w:top w:val="single" w:sz="4" w:space="0" w:color="auto"/>
              <w:left w:val="single" w:sz="4" w:space="0" w:color="auto"/>
              <w:bottom w:val="single" w:sz="4" w:space="0" w:color="auto"/>
              <w:right w:val="single" w:sz="4" w:space="0" w:color="auto"/>
            </w:tcBorders>
          </w:tcPr>
          <w:p w14:paraId="12E2B161" w14:textId="77777777" w:rsidR="00660C67" w:rsidRDefault="00660C67" w:rsidP="00660C67">
            <w:pPr>
              <w:jc w:val="both"/>
              <w:rPr>
                <w:rFonts w:cs="Arial"/>
              </w:rPr>
            </w:pPr>
            <w:r>
              <w:rPr>
                <w:rFonts w:cs="Arial"/>
              </w:rPr>
              <w:t>Victoria Wass Cardiff University</w:t>
            </w:r>
          </w:p>
          <w:p w14:paraId="1DBB8213" w14:textId="77777777" w:rsidR="00660C67" w:rsidRDefault="00660C67" w:rsidP="00660C67">
            <w:pPr>
              <w:jc w:val="both"/>
              <w:rPr>
                <w:rFonts w:cs="Arial"/>
              </w:rPr>
            </w:pPr>
            <w:r>
              <w:rPr>
                <w:rFonts w:cs="Arial"/>
              </w:rPr>
              <w:t>Nick Bacon University of London</w:t>
            </w:r>
          </w:p>
          <w:p w14:paraId="3D79D058" w14:textId="77777777" w:rsidR="00660C67" w:rsidRDefault="00660C67" w:rsidP="00660C67">
            <w:pPr>
              <w:jc w:val="both"/>
              <w:rPr>
                <w:rFonts w:cs="Arial"/>
              </w:rPr>
            </w:pPr>
            <w:r>
              <w:rPr>
                <w:rFonts w:cs="Arial"/>
              </w:rPr>
              <w:t>Gyles Glover Public Health England</w:t>
            </w:r>
          </w:p>
          <w:p w14:paraId="053A97B7" w14:textId="77777777" w:rsidR="00660C67" w:rsidRDefault="00660C67" w:rsidP="00660C67">
            <w:pPr>
              <w:jc w:val="both"/>
              <w:rPr>
                <w:rFonts w:cs="Arial"/>
              </w:rPr>
            </w:pPr>
            <w:r>
              <w:rPr>
                <w:rFonts w:cs="Arial"/>
              </w:rPr>
              <w:t>Kim Bradford-Smith DfID</w:t>
            </w:r>
          </w:p>
          <w:p w14:paraId="33DAEF7E" w14:textId="77777777" w:rsidR="00660C67" w:rsidRDefault="00660C67" w:rsidP="00660C67">
            <w:pPr>
              <w:jc w:val="both"/>
              <w:rPr>
                <w:rFonts w:cs="Arial"/>
              </w:rPr>
            </w:pPr>
            <w:r>
              <w:rPr>
                <w:rFonts w:cs="Arial"/>
              </w:rPr>
              <w:t>Gracie Cooper ONS</w:t>
            </w:r>
          </w:p>
          <w:p w14:paraId="71228E76" w14:textId="77777777" w:rsidR="00660C67" w:rsidRDefault="00660C67" w:rsidP="00660C67">
            <w:pPr>
              <w:jc w:val="both"/>
              <w:rPr>
                <w:rFonts w:cs="Arial"/>
              </w:rPr>
            </w:pPr>
            <w:r>
              <w:rPr>
                <w:rFonts w:cs="Arial"/>
              </w:rPr>
              <w:t>Ben Baumberg-Geiger University of Kent</w:t>
            </w:r>
          </w:p>
          <w:p w14:paraId="55C02EF7" w14:textId="77777777" w:rsidR="00660C67" w:rsidRPr="00BB4F04" w:rsidRDefault="00660C67" w:rsidP="00660C67">
            <w:pPr>
              <w:jc w:val="both"/>
              <w:rPr>
                <w:rFonts w:cs="Arial"/>
              </w:rPr>
            </w:pPr>
            <w:r>
              <w:rPr>
                <w:rFonts w:cs="Arial"/>
              </w:rPr>
              <w:t>Sean Harper ONS</w:t>
            </w:r>
          </w:p>
        </w:tc>
      </w:tr>
      <w:tr w:rsidR="00660C67" w:rsidRPr="00BB4F04" w14:paraId="35FEC29E" w14:textId="77777777" w:rsidTr="00660C67">
        <w:tc>
          <w:tcPr>
            <w:tcW w:w="2988" w:type="dxa"/>
            <w:tcBorders>
              <w:top w:val="single" w:sz="4" w:space="0" w:color="auto"/>
              <w:left w:val="single" w:sz="4" w:space="0" w:color="auto"/>
              <w:bottom w:val="single" w:sz="4" w:space="0" w:color="auto"/>
              <w:right w:val="single" w:sz="4" w:space="0" w:color="auto"/>
            </w:tcBorders>
          </w:tcPr>
          <w:p w14:paraId="6C130C42" w14:textId="77777777" w:rsidR="00660C67" w:rsidRPr="00BB4F04" w:rsidRDefault="00660C67" w:rsidP="00660C67">
            <w:pPr>
              <w:jc w:val="both"/>
              <w:rPr>
                <w:rFonts w:cs="Arial"/>
                <w:b/>
              </w:rPr>
            </w:pPr>
            <w:r w:rsidRPr="00BB4F04">
              <w:rPr>
                <w:rFonts w:cs="Arial"/>
                <w:b/>
              </w:rPr>
              <w:t>Reporting Period</w:t>
            </w:r>
          </w:p>
        </w:tc>
        <w:tc>
          <w:tcPr>
            <w:tcW w:w="6651" w:type="dxa"/>
            <w:tcBorders>
              <w:top w:val="single" w:sz="4" w:space="0" w:color="auto"/>
              <w:left w:val="single" w:sz="4" w:space="0" w:color="auto"/>
              <w:bottom w:val="single" w:sz="4" w:space="0" w:color="auto"/>
              <w:right w:val="single" w:sz="4" w:space="0" w:color="auto"/>
            </w:tcBorders>
          </w:tcPr>
          <w:p w14:paraId="31CA3923" w14:textId="77777777" w:rsidR="00660C67" w:rsidRPr="00BB4F04" w:rsidRDefault="00660C67" w:rsidP="00660C67">
            <w:pPr>
              <w:jc w:val="both"/>
              <w:rPr>
                <w:rFonts w:cs="Arial"/>
              </w:rPr>
            </w:pPr>
            <w:r>
              <w:rPr>
                <w:rFonts w:cs="Arial"/>
              </w:rPr>
              <w:t>March – June 2018</w:t>
            </w:r>
          </w:p>
        </w:tc>
      </w:tr>
      <w:tr w:rsidR="00660C67" w:rsidRPr="00BB4F04" w14:paraId="274271C6" w14:textId="77777777" w:rsidTr="00660C67">
        <w:tc>
          <w:tcPr>
            <w:tcW w:w="2988" w:type="dxa"/>
            <w:tcBorders>
              <w:top w:val="single" w:sz="4" w:space="0" w:color="auto"/>
              <w:left w:val="single" w:sz="4" w:space="0" w:color="auto"/>
              <w:bottom w:val="single" w:sz="4" w:space="0" w:color="auto"/>
              <w:right w:val="single" w:sz="4" w:space="0" w:color="auto"/>
            </w:tcBorders>
          </w:tcPr>
          <w:p w14:paraId="097CE525" w14:textId="77777777" w:rsidR="00660C67" w:rsidRPr="00BB4F04" w:rsidRDefault="00660C67" w:rsidP="00660C67">
            <w:pPr>
              <w:rPr>
                <w:rFonts w:cs="Arial"/>
                <w:b/>
              </w:rPr>
            </w:pPr>
            <w:r>
              <w:rPr>
                <w:rFonts w:cs="Arial"/>
                <w:b/>
              </w:rPr>
              <w:t>Surveys the Harmonised Questions are used on</w:t>
            </w:r>
          </w:p>
        </w:tc>
        <w:tc>
          <w:tcPr>
            <w:tcW w:w="6651" w:type="dxa"/>
            <w:tcBorders>
              <w:top w:val="single" w:sz="4" w:space="0" w:color="auto"/>
              <w:left w:val="single" w:sz="4" w:space="0" w:color="auto"/>
              <w:bottom w:val="single" w:sz="4" w:space="0" w:color="auto"/>
              <w:right w:val="single" w:sz="4" w:space="0" w:color="auto"/>
            </w:tcBorders>
          </w:tcPr>
          <w:p w14:paraId="176F6355" w14:textId="77777777" w:rsidR="00660C67" w:rsidRPr="00BB4F04" w:rsidRDefault="00660C67" w:rsidP="00660C67">
            <w:pPr>
              <w:rPr>
                <w:rFonts w:cs="Arial"/>
              </w:rPr>
            </w:pPr>
            <w:r w:rsidRPr="000B2534">
              <w:rPr>
                <w:rFonts w:cs="Arial"/>
              </w:rPr>
              <w:t>Health Survey for England, Smoking, Drinking and Drug use among young people survey</w:t>
            </w:r>
          </w:p>
        </w:tc>
      </w:tr>
      <w:tr w:rsidR="00660C67" w:rsidRPr="00BB4F04" w14:paraId="39A8E490" w14:textId="77777777" w:rsidTr="00660C67">
        <w:tc>
          <w:tcPr>
            <w:tcW w:w="2988" w:type="dxa"/>
            <w:tcBorders>
              <w:top w:val="single" w:sz="4" w:space="0" w:color="auto"/>
              <w:bottom w:val="single" w:sz="4" w:space="0" w:color="auto"/>
            </w:tcBorders>
          </w:tcPr>
          <w:p w14:paraId="3B136DC1" w14:textId="77777777" w:rsidR="00660C67" w:rsidRPr="00BB4F04" w:rsidRDefault="00660C67" w:rsidP="00660C67">
            <w:pPr>
              <w:jc w:val="both"/>
              <w:rPr>
                <w:rFonts w:cs="Arial"/>
              </w:rPr>
            </w:pPr>
          </w:p>
        </w:tc>
        <w:tc>
          <w:tcPr>
            <w:tcW w:w="6651" w:type="dxa"/>
            <w:tcBorders>
              <w:top w:val="single" w:sz="4" w:space="0" w:color="auto"/>
              <w:bottom w:val="single" w:sz="4" w:space="0" w:color="auto"/>
            </w:tcBorders>
          </w:tcPr>
          <w:p w14:paraId="7366611F" w14:textId="77777777" w:rsidR="00660C67" w:rsidRPr="00BB4F04" w:rsidRDefault="00660C67" w:rsidP="00660C67">
            <w:pPr>
              <w:jc w:val="both"/>
              <w:rPr>
                <w:rFonts w:cs="Arial"/>
              </w:rPr>
            </w:pPr>
          </w:p>
        </w:tc>
      </w:tr>
      <w:tr w:rsidR="00660C67" w:rsidRPr="00BB4F04" w14:paraId="241FAC1E" w14:textId="77777777" w:rsidTr="00660C67">
        <w:tc>
          <w:tcPr>
            <w:tcW w:w="9639" w:type="dxa"/>
            <w:gridSpan w:val="2"/>
            <w:tcBorders>
              <w:top w:val="single" w:sz="4" w:space="0" w:color="auto"/>
              <w:left w:val="single" w:sz="4" w:space="0" w:color="auto"/>
              <w:bottom w:val="single" w:sz="4" w:space="0" w:color="auto"/>
              <w:right w:val="single" w:sz="4" w:space="0" w:color="auto"/>
            </w:tcBorders>
          </w:tcPr>
          <w:p w14:paraId="1F553D5C" w14:textId="77777777" w:rsidR="00660C67" w:rsidRPr="00BB4F04" w:rsidRDefault="00660C67" w:rsidP="00660C67">
            <w:pPr>
              <w:jc w:val="both"/>
              <w:rPr>
                <w:rFonts w:cs="Arial"/>
              </w:rPr>
            </w:pPr>
            <w:r w:rsidRPr="00BB4F04">
              <w:rPr>
                <w:rFonts w:cs="Arial"/>
                <w:b/>
                <w:bCs/>
                <w:color w:val="000000"/>
              </w:rPr>
              <w:t xml:space="preserve">Summary Status </w:t>
            </w:r>
            <w:r w:rsidRPr="00BB4F04">
              <w:rPr>
                <w:rFonts w:cs="Arial"/>
                <w:bCs/>
                <w:i/>
                <w:color w:val="000000"/>
              </w:rPr>
              <w:t xml:space="preserve">(An overview of the status of the </w:t>
            </w:r>
            <w:r>
              <w:rPr>
                <w:rFonts w:cs="Arial"/>
                <w:bCs/>
                <w:i/>
                <w:color w:val="000000"/>
              </w:rPr>
              <w:t xml:space="preserve">topic </w:t>
            </w:r>
            <w:r w:rsidRPr="00BB4F04">
              <w:rPr>
                <w:rFonts w:cs="Arial"/>
                <w:bCs/>
                <w:i/>
                <w:color w:val="000000"/>
              </w:rPr>
              <w:t>work at this time)</w:t>
            </w:r>
          </w:p>
        </w:tc>
      </w:tr>
      <w:tr w:rsidR="00660C67" w:rsidRPr="00BB4F04" w14:paraId="5AB729EC" w14:textId="77777777" w:rsidTr="00660C67">
        <w:tc>
          <w:tcPr>
            <w:tcW w:w="9639" w:type="dxa"/>
            <w:gridSpan w:val="2"/>
            <w:tcBorders>
              <w:top w:val="single" w:sz="4" w:space="0" w:color="auto"/>
              <w:left w:val="single" w:sz="4" w:space="0" w:color="auto"/>
              <w:bottom w:val="single" w:sz="4" w:space="0" w:color="auto"/>
              <w:right w:val="single" w:sz="4" w:space="0" w:color="auto"/>
            </w:tcBorders>
          </w:tcPr>
          <w:p w14:paraId="6E1ACF7D" w14:textId="77777777" w:rsidR="00660C67" w:rsidRPr="000B2534" w:rsidRDefault="00660C67" w:rsidP="00660C67">
            <w:pPr>
              <w:jc w:val="both"/>
              <w:rPr>
                <w:rFonts w:cs="Arial"/>
              </w:rPr>
            </w:pPr>
            <w:r>
              <w:rPr>
                <w:rFonts w:cs="Arial"/>
              </w:rPr>
              <w:t xml:space="preserve">Theme group stared work on revising harmonised principle </w:t>
            </w:r>
            <w:r w:rsidRPr="000B2534">
              <w:rPr>
                <w:rFonts w:cs="Arial"/>
              </w:rPr>
              <w:t xml:space="preserve">Long-lasting Health Conditions and Illnesses; Impairments and Disability </w:t>
            </w:r>
          </w:p>
          <w:p w14:paraId="1596F163" w14:textId="77777777" w:rsidR="00660C67" w:rsidRPr="00BB4F04" w:rsidRDefault="00660C67" w:rsidP="00660C67">
            <w:pPr>
              <w:jc w:val="both"/>
              <w:rPr>
                <w:rFonts w:cs="Arial"/>
              </w:rPr>
            </w:pPr>
          </w:p>
        </w:tc>
      </w:tr>
      <w:tr w:rsidR="00660C67" w:rsidRPr="00BB4F04" w14:paraId="2DF9242C" w14:textId="77777777" w:rsidTr="00660C67">
        <w:tc>
          <w:tcPr>
            <w:tcW w:w="9639" w:type="dxa"/>
            <w:gridSpan w:val="2"/>
            <w:tcBorders>
              <w:top w:val="single" w:sz="4" w:space="0" w:color="auto"/>
              <w:left w:val="single" w:sz="4" w:space="0" w:color="auto"/>
              <w:bottom w:val="single" w:sz="4" w:space="0" w:color="auto"/>
              <w:right w:val="single" w:sz="4" w:space="0" w:color="auto"/>
            </w:tcBorders>
          </w:tcPr>
          <w:p w14:paraId="3FD01D19" w14:textId="77777777" w:rsidR="00660C67" w:rsidRPr="00BB4F04" w:rsidRDefault="00660C67" w:rsidP="00660C67">
            <w:pPr>
              <w:jc w:val="both"/>
              <w:rPr>
                <w:rFonts w:cs="Arial"/>
                <w:b/>
              </w:rPr>
            </w:pPr>
            <w:r w:rsidRPr="00BB4F04">
              <w:rPr>
                <w:rFonts w:cs="Arial"/>
                <w:b/>
              </w:rPr>
              <w:t xml:space="preserve">Progress made during this reporting period </w:t>
            </w:r>
          </w:p>
        </w:tc>
      </w:tr>
      <w:tr w:rsidR="00660C67" w:rsidRPr="00BB4F04" w14:paraId="4700AB4B" w14:textId="77777777" w:rsidTr="00660C67">
        <w:tc>
          <w:tcPr>
            <w:tcW w:w="9639" w:type="dxa"/>
            <w:gridSpan w:val="2"/>
            <w:tcBorders>
              <w:top w:val="single" w:sz="4" w:space="0" w:color="auto"/>
              <w:left w:val="single" w:sz="4" w:space="0" w:color="auto"/>
              <w:bottom w:val="single" w:sz="4" w:space="0" w:color="auto"/>
              <w:right w:val="single" w:sz="4" w:space="0" w:color="auto"/>
            </w:tcBorders>
          </w:tcPr>
          <w:p w14:paraId="49ED6887" w14:textId="77777777" w:rsidR="00660C67" w:rsidRDefault="00660C67" w:rsidP="00660C67">
            <w:pPr>
              <w:jc w:val="both"/>
              <w:rPr>
                <w:rFonts w:cs="Arial"/>
              </w:rPr>
            </w:pPr>
            <w:r>
              <w:rPr>
                <w:rFonts w:cs="Arial"/>
              </w:rPr>
              <w:t>Little progress in the period due to other work pressures. Theme group lead changing at end of June – Jane Winter NHSD to take forward.</w:t>
            </w:r>
          </w:p>
          <w:p w14:paraId="33CFD3E4" w14:textId="77777777" w:rsidR="00660C67" w:rsidRPr="00BB4F04" w:rsidRDefault="00660C67" w:rsidP="00660C67">
            <w:pPr>
              <w:jc w:val="both"/>
              <w:rPr>
                <w:rFonts w:cs="Arial"/>
              </w:rPr>
            </w:pPr>
          </w:p>
        </w:tc>
      </w:tr>
      <w:tr w:rsidR="00660C67" w:rsidRPr="00BB4F04" w14:paraId="584D83AE" w14:textId="77777777" w:rsidTr="00660C67">
        <w:tc>
          <w:tcPr>
            <w:tcW w:w="9639" w:type="dxa"/>
            <w:gridSpan w:val="2"/>
            <w:tcBorders>
              <w:top w:val="single" w:sz="4" w:space="0" w:color="auto"/>
              <w:left w:val="single" w:sz="4" w:space="0" w:color="auto"/>
              <w:bottom w:val="single" w:sz="4" w:space="0" w:color="auto"/>
              <w:right w:val="single" w:sz="4" w:space="0" w:color="auto"/>
            </w:tcBorders>
          </w:tcPr>
          <w:p w14:paraId="7FB83170" w14:textId="77777777" w:rsidR="00660C67" w:rsidRPr="00BB4F04" w:rsidRDefault="00660C67" w:rsidP="00660C67">
            <w:pPr>
              <w:jc w:val="both"/>
              <w:rPr>
                <w:rFonts w:cs="Arial"/>
                <w:b/>
              </w:rPr>
            </w:pPr>
            <w:r w:rsidRPr="00BB4F04">
              <w:rPr>
                <w:rFonts w:cs="Arial"/>
                <w:b/>
              </w:rPr>
              <w:t>Work planned for the next reporting period</w:t>
            </w:r>
          </w:p>
        </w:tc>
      </w:tr>
      <w:tr w:rsidR="00660C67" w:rsidRPr="00BB4F04" w14:paraId="464727C8" w14:textId="77777777" w:rsidTr="00660C67">
        <w:tc>
          <w:tcPr>
            <w:tcW w:w="9639" w:type="dxa"/>
            <w:gridSpan w:val="2"/>
            <w:tcBorders>
              <w:top w:val="single" w:sz="4" w:space="0" w:color="auto"/>
              <w:left w:val="single" w:sz="4" w:space="0" w:color="auto"/>
              <w:bottom w:val="single" w:sz="4" w:space="0" w:color="auto"/>
              <w:right w:val="single" w:sz="4" w:space="0" w:color="auto"/>
            </w:tcBorders>
          </w:tcPr>
          <w:p w14:paraId="30C19CED" w14:textId="77777777" w:rsidR="00660C67" w:rsidRDefault="00660C67" w:rsidP="00660C67">
            <w:pPr>
              <w:jc w:val="both"/>
              <w:rPr>
                <w:rFonts w:cs="Arial"/>
              </w:rPr>
            </w:pPr>
            <w:r>
              <w:rPr>
                <w:rFonts w:cs="Arial"/>
              </w:rPr>
              <w:t>Proposed theme group meeting with ONS about how best to progress revising the disability principle – possibly summer 2018.</w:t>
            </w:r>
          </w:p>
          <w:p w14:paraId="0EAE0D76" w14:textId="77777777" w:rsidR="00660C67" w:rsidRPr="00BB4F04" w:rsidRDefault="00660C67" w:rsidP="00660C67">
            <w:pPr>
              <w:jc w:val="both"/>
              <w:rPr>
                <w:rFonts w:cs="Arial"/>
              </w:rPr>
            </w:pPr>
          </w:p>
        </w:tc>
      </w:tr>
      <w:tr w:rsidR="00660C67" w:rsidRPr="00BB4F04" w14:paraId="2329A6D2" w14:textId="77777777" w:rsidTr="00660C67">
        <w:tc>
          <w:tcPr>
            <w:tcW w:w="9639" w:type="dxa"/>
            <w:gridSpan w:val="2"/>
            <w:tcBorders>
              <w:top w:val="single" w:sz="4" w:space="0" w:color="auto"/>
              <w:left w:val="single" w:sz="4" w:space="0" w:color="auto"/>
              <w:bottom w:val="single" w:sz="4" w:space="0" w:color="auto"/>
              <w:right w:val="single" w:sz="4" w:space="0" w:color="auto"/>
            </w:tcBorders>
          </w:tcPr>
          <w:p w14:paraId="32CDFB2C" w14:textId="77777777" w:rsidR="00660C67" w:rsidRPr="00BB4F04" w:rsidRDefault="00660C67" w:rsidP="00660C67">
            <w:pPr>
              <w:jc w:val="both"/>
              <w:rPr>
                <w:rFonts w:cs="Arial"/>
                <w:b/>
              </w:rPr>
            </w:pPr>
            <w:r w:rsidRPr="00BB4F04">
              <w:rPr>
                <w:rFonts w:cs="Arial"/>
                <w:b/>
              </w:rPr>
              <w:t xml:space="preserve">Key Issues and Risks </w:t>
            </w:r>
            <w:r w:rsidRPr="00BB4F04">
              <w:rPr>
                <w:rFonts w:cs="Arial"/>
                <w:i/>
              </w:rPr>
              <w:t>(</w:t>
            </w:r>
            <w:r w:rsidRPr="00BB4F04">
              <w:rPr>
                <w:rFonts w:eastAsia="Arial Unicode MS" w:cs="Arial"/>
                <w:i/>
                <w:color w:val="000000"/>
              </w:rPr>
              <w:t xml:space="preserve">Summary of actual or potential </w:t>
            </w:r>
            <w:r>
              <w:rPr>
                <w:rFonts w:eastAsia="Arial Unicode MS" w:cs="Arial"/>
                <w:i/>
                <w:color w:val="000000"/>
              </w:rPr>
              <w:t>issues</w:t>
            </w:r>
            <w:r w:rsidRPr="00BB4F04">
              <w:rPr>
                <w:rFonts w:eastAsia="Arial Unicode MS" w:cs="Arial"/>
                <w:i/>
                <w:color w:val="000000"/>
              </w:rPr>
              <w:t xml:space="preserve"> along with risks, potential impacts and sensitivities linked to individual needs of UK nations)</w:t>
            </w:r>
          </w:p>
        </w:tc>
      </w:tr>
      <w:tr w:rsidR="00660C67" w:rsidRPr="00BB4F04" w14:paraId="7328CD7A" w14:textId="77777777" w:rsidTr="00660C67">
        <w:tc>
          <w:tcPr>
            <w:tcW w:w="9639" w:type="dxa"/>
            <w:gridSpan w:val="2"/>
            <w:tcBorders>
              <w:top w:val="single" w:sz="4" w:space="0" w:color="auto"/>
              <w:left w:val="single" w:sz="4" w:space="0" w:color="auto"/>
              <w:bottom w:val="single" w:sz="4" w:space="0" w:color="auto"/>
              <w:right w:val="single" w:sz="4" w:space="0" w:color="auto"/>
            </w:tcBorders>
          </w:tcPr>
          <w:p w14:paraId="3FADB0CC" w14:textId="77777777" w:rsidR="00660C67" w:rsidRPr="000B2534" w:rsidRDefault="00660C67" w:rsidP="00660C67">
            <w:pPr>
              <w:jc w:val="both"/>
              <w:rPr>
                <w:rFonts w:cs="Arial"/>
              </w:rPr>
            </w:pPr>
            <w:r w:rsidRPr="000B2534">
              <w:rPr>
                <w:rFonts w:cs="Arial"/>
              </w:rPr>
              <w:t xml:space="preserve">Key risk continues to be limited resource </w:t>
            </w:r>
            <w:r>
              <w:rPr>
                <w:rFonts w:cs="Arial"/>
              </w:rPr>
              <w:t xml:space="preserve"> </w:t>
            </w:r>
            <w:r w:rsidRPr="000B2534">
              <w:rPr>
                <w:rFonts w:cs="Arial"/>
              </w:rPr>
              <w:t>to devote to this group in a climate of reducing funding and staffing reprioritisation in NHS Digital.</w:t>
            </w:r>
          </w:p>
          <w:p w14:paraId="056447F2" w14:textId="77777777" w:rsidR="00660C67" w:rsidRPr="00BB4F04" w:rsidRDefault="00660C67" w:rsidP="00660C67">
            <w:pPr>
              <w:jc w:val="both"/>
              <w:rPr>
                <w:rFonts w:cs="Arial"/>
              </w:rPr>
            </w:pPr>
          </w:p>
        </w:tc>
      </w:tr>
      <w:tr w:rsidR="00660C67" w:rsidRPr="00BB4F04" w14:paraId="15AA395C" w14:textId="77777777" w:rsidTr="00660C67">
        <w:tc>
          <w:tcPr>
            <w:tcW w:w="9639" w:type="dxa"/>
            <w:gridSpan w:val="2"/>
            <w:tcBorders>
              <w:top w:val="single" w:sz="4" w:space="0" w:color="auto"/>
              <w:left w:val="single" w:sz="4" w:space="0" w:color="auto"/>
              <w:bottom w:val="single" w:sz="4" w:space="0" w:color="auto"/>
              <w:right w:val="single" w:sz="4" w:space="0" w:color="auto"/>
            </w:tcBorders>
          </w:tcPr>
          <w:p w14:paraId="7F5FB4DB" w14:textId="77777777" w:rsidR="00660C67" w:rsidRPr="00BB4F04" w:rsidRDefault="00660C67" w:rsidP="00660C67">
            <w:pPr>
              <w:jc w:val="both"/>
              <w:rPr>
                <w:rFonts w:cs="Arial"/>
                <w:b/>
              </w:rPr>
            </w:pPr>
            <w:r w:rsidRPr="00BB4F04">
              <w:rPr>
                <w:rFonts w:cs="Arial"/>
                <w:b/>
              </w:rPr>
              <w:t xml:space="preserve">Other Information </w:t>
            </w:r>
            <w:r w:rsidRPr="00BB4F04">
              <w:rPr>
                <w:rFonts w:cs="Arial"/>
                <w:i/>
              </w:rPr>
              <w:t>(Any other relevant details)</w:t>
            </w:r>
          </w:p>
        </w:tc>
      </w:tr>
      <w:tr w:rsidR="00660C67" w:rsidRPr="00BB4F04" w14:paraId="43BA02AF" w14:textId="77777777" w:rsidTr="00660C67">
        <w:tc>
          <w:tcPr>
            <w:tcW w:w="9639" w:type="dxa"/>
            <w:gridSpan w:val="2"/>
            <w:tcBorders>
              <w:top w:val="single" w:sz="4" w:space="0" w:color="auto"/>
              <w:left w:val="single" w:sz="4" w:space="0" w:color="auto"/>
              <w:bottom w:val="single" w:sz="4" w:space="0" w:color="auto"/>
              <w:right w:val="single" w:sz="4" w:space="0" w:color="auto"/>
            </w:tcBorders>
          </w:tcPr>
          <w:p w14:paraId="3E674561" w14:textId="77777777" w:rsidR="00660C67" w:rsidRPr="00BB4F04" w:rsidRDefault="00660C67" w:rsidP="00660C67">
            <w:pPr>
              <w:jc w:val="both"/>
              <w:rPr>
                <w:rFonts w:cs="Arial"/>
              </w:rPr>
            </w:pPr>
          </w:p>
          <w:p w14:paraId="6F4059CF" w14:textId="77777777" w:rsidR="00660C67" w:rsidRPr="00BB4F04" w:rsidRDefault="00660C67" w:rsidP="00660C67">
            <w:pPr>
              <w:jc w:val="both"/>
              <w:rPr>
                <w:rFonts w:cs="Arial"/>
              </w:rPr>
            </w:pPr>
          </w:p>
          <w:p w14:paraId="12C2516A" w14:textId="77777777" w:rsidR="00660C67" w:rsidRPr="00BB4F04" w:rsidRDefault="00660C67" w:rsidP="00660C67">
            <w:pPr>
              <w:jc w:val="both"/>
              <w:rPr>
                <w:rFonts w:cs="Arial"/>
              </w:rPr>
            </w:pPr>
          </w:p>
        </w:tc>
      </w:tr>
    </w:tbl>
    <w:p w14:paraId="5205CFBC" w14:textId="77777777" w:rsidR="00660C67" w:rsidRPr="00BB4F04" w:rsidRDefault="00660C67" w:rsidP="00660C67">
      <w:pPr>
        <w:jc w:val="both"/>
        <w:rPr>
          <w:rFonts w:cs="Arial"/>
        </w:rPr>
      </w:pPr>
    </w:p>
    <w:p w14:paraId="5666B286" w14:textId="77777777" w:rsidR="00660C67" w:rsidRPr="00BB4F04" w:rsidRDefault="00660C67" w:rsidP="00660C67">
      <w:pPr>
        <w:jc w:val="both"/>
        <w:rPr>
          <w:rFonts w:cs="Arial"/>
        </w:rPr>
      </w:pPr>
    </w:p>
    <w:p w14:paraId="4D91876C" w14:textId="77777777" w:rsidR="00E033F5" w:rsidRDefault="00E033F5">
      <w:r>
        <w:br w:type="page"/>
      </w:r>
    </w:p>
    <w:tbl>
      <w:tblPr>
        <w:tblW w:w="9639" w:type="dxa"/>
        <w:tblInd w:w="-459" w:type="dxa"/>
        <w:tblLook w:val="01E0" w:firstRow="1" w:lastRow="1" w:firstColumn="1" w:lastColumn="1" w:noHBand="0" w:noVBand="0"/>
      </w:tblPr>
      <w:tblGrid>
        <w:gridCol w:w="2988"/>
        <w:gridCol w:w="6651"/>
      </w:tblGrid>
      <w:tr w:rsidR="00660C67" w:rsidRPr="00BB4F04" w14:paraId="28BB8455" w14:textId="77777777" w:rsidTr="00660C67">
        <w:tc>
          <w:tcPr>
            <w:tcW w:w="9639" w:type="dxa"/>
            <w:gridSpan w:val="2"/>
          </w:tcPr>
          <w:p w14:paraId="3BF41649" w14:textId="5D9F912E" w:rsidR="00660C67" w:rsidRPr="00660C67" w:rsidRDefault="00660C67" w:rsidP="00660C67">
            <w:pPr>
              <w:jc w:val="center"/>
              <w:rPr>
                <w:rFonts w:cs="Arial"/>
                <w:b/>
                <w:u w:val="single"/>
              </w:rPr>
            </w:pPr>
            <w:r w:rsidRPr="00660C67">
              <w:rPr>
                <w:rFonts w:cs="Arial"/>
                <w:b/>
                <w:u w:val="single"/>
              </w:rPr>
              <w:lastRenderedPageBreak/>
              <w:t>Income</w:t>
            </w:r>
          </w:p>
          <w:p w14:paraId="1E07B51B" w14:textId="77777777" w:rsidR="00660C67" w:rsidRPr="00BB4F04" w:rsidRDefault="00660C67" w:rsidP="00660C67">
            <w:pPr>
              <w:jc w:val="center"/>
              <w:rPr>
                <w:rFonts w:cs="Arial"/>
                <w:b/>
              </w:rPr>
            </w:pPr>
          </w:p>
        </w:tc>
      </w:tr>
      <w:tr w:rsidR="00660C67" w:rsidRPr="00BB4F04" w14:paraId="20FC8E5D" w14:textId="77777777" w:rsidTr="00660C67">
        <w:tc>
          <w:tcPr>
            <w:tcW w:w="2988" w:type="dxa"/>
            <w:tcBorders>
              <w:top w:val="single" w:sz="4" w:space="0" w:color="auto"/>
              <w:left w:val="single" w:sz="4" w:space="0" w:color="auto"/>
              <w:bottom w:val="single" w:sz="4" w:space="0" w:color="auto"/>
              <w:right w:val="single" w:sz="4" w:space="0" w:color="auto"/>
            </w:tcBorders>
          </w:tcPr>
          <w:p w14:paraId="75E00505" w14:textId="77777777" w:rsidR="00660C67" w:rsidRPr="00BB4F04" w:rsidRDefault="00660C67" w:rsidP="00660C67">
            <w:pPr>
              <w:jc w:val="both"/>
              <w:rPr>
                <w:rFonts w:cs="Arial"/>
                <w:b/>
              </w:rPr>
            </w:pPr>
            <w:r w:rsidRPr="00BB4F04">
              <w:rPr>
                <w:rFonts w:cs="Arial"/>
                <w:b/>
              </w:rPr>
              <w:t>Topic Lead</w:t>
            </w:r>
          </w:p>
        </w:tc>
        <w:tc>
          <w:tcPr>
            <w:tcW w:w="6651" w:type="dxa"/>
            <w:tcBorders>
              <w:top w:val="single" w:sz="4" w:space="0" w:color="auto"/>
              <w:left w:val="single" w:sz="4" w:space="0" w:color="auto"/>
              <w:bottom w:val="single" w:sz="4" w:space="0" w:color="auto"/>
              <w:right w:val="single" w:sz="4" w:space="0" w:color="auto"/>
            </w:tcBorders>
          </w:tcPr>
          <w:p w14:paraId="2E2D755F" w14:textId="77777777" w:rsidR="00660C67" w:rsidRPr="00BB4F04" w:rsidRDefault="00660C67" w:rsidP="00660C67">
            <w:pPr>
              <w:jc w:val="both"/>
              <w:rPr>
                <w:rFonts w:cs="Arial"/>
              </w:rPr>
            </w:pPr>
            <w:r>
              <w:rPr>
                <w:rFonts w:cs="Arial"/>
              </w:rPr>
              <w:t>Matthew Minifie</w:t>
            </w:r>
          </w:p>
        </w:tc>
      </w:tr>
      <w:tr w:rsidR="00660C67" w:rsidRPr="00BB4F04" w14:paraId="3CC2E807" w14:textId="77777777" w:rsidTr="00660C67">
        <w:tc>
          <w:tcPr>
            <w:tcW w:w="2988" w:type="dxa"/>
            <w:tcBorders>
              <w:top w:val="single" w:sz="4" w:space="0" w:color="auto"/>
              <w:left w:val="single" w:sz="4" w:space="0" w:color="auto"/>
              <w:bottom w:val="single" w:sz="4" w:space="0" w:color="auto"/>
              <w:right w:val="single" w:sz="4" w:space="0" w:color="auto"/>
            </w:tcBorders>
          </w:tcPr>
          <w:p w14:paraId="13EE38E4" w14:textId="77777777" w:rsidR="00660C67" w:rsidRPr="00BB4F04" w:rsidRDefault="00660C67" w:rsidP="00B1531D">
            <w:pPr>
              <w:rPr>
                <w:rFonts w:cs="Arial"/>
                <w:b/>
              </w:rPr>
            </w:pPr>
            <w:r w:rsidRPr="00BB4F04">
              <w:rPr>
                <w:rFonts w:cs="Arial"/>
                <w:b/>
              </w:rPr>
              <w:t xml:space="preserve">Topic Group Members </w:t>
            </w:r>
            <w:r>
              <w:rPr>
                <w:rFonts w:cs="Arial"/>
                <w:b/>
              </w:rPr>
              <w:t>(incl. Gov Dept. from)</w:t>
            </w:r>
          </w:p>
        </w:tc>
        <w:tc>
          <w:tcPr>
            <w:tcW w:w="6651" w:type="dxa"/>
            <w:tcBorders>
              <w:top w:val="single" w:sz="4" w:space="0" w:color="auto"/>
              <w:left w:val="single" w:sz="4" w:space="0" w:color="auto"/>
              <w:bottom w:val="single" w:sz="4" w:space="0" w:color="auto"/>
              <w:right w:val="single" w:sz="4" w:space="0" w:color="auto"/>
            </w:tcBorders>
          </w:tcPr>
          <w:p w14:paraId="350931A9" w14:textId="77777777" w:rsidR="00660C67" w:rsidRPr="00BB4F04" w:rsidRDefault="00660C67" w:rsidP="00660C67">
            <w:pPr>
              <w:jc w:val="both"/>
              <w:rPr>
                <w:rFonts w:cs="Arial"/>
              </w:rPr>
            </w:pPr>
            <w:r>
              <w:rPr>
                <w:rFonts w:cs="Arial"/>
              </w:rPr>
              <w:t>Matthew Elsby (HMT), Anne MacDonald (SG), John Shale (DWP), Joanna Wroe (ONS), Alan Jackson (WG), Jo Bulman (ONS), Laura Keyse (ONS), Jennifer Doak (NISRA), Jeremy Reuben (HMRC)</w:t>
            </w:r>
          </w:p>
        </w:tc>
      </w:tr>
      <w:tr w:rsidR="00660C67" w:rsidRPr="00BB4F04" w14:paraId="477EDD80" w14:textId="77777777" w:rsidTr="00660C67">
        <w:tc>
          <w:tcPr>
            <w:tcW w:w="2988" w:type="dxa"/>
            <w:tcBorders>
              <w:top w:val="single" w:sz="4" w:space="0" w:color="auto"/>
              <w:left w:val="single" w:sz="4" w:space="0" w:color="auto"/>
              <w:bottom w:val="single" w:sz="4" w:space="0" w:color="auto"/>
              <w:right w:val="single" w:sz="4" w:space="0" w:color="auto"/>
            </w:tcBorders>
          </w:tcPr>
          <w:p w14:paraId="1C4C20E6" w14:textId="77777777" w:rsidR="00660C67" w:rsidRPr="00BB4F04" w:rsidRDefault="00660C67" w:rsidP="00660C67">
            <w:pPr>
              <w:jc w:val="both"/>
              <w:rPr>
                <w:rFonts w:cs="Arial"/>
                <w:b/>
              </w:rPr>
            </w:pPr>
            <w:r w:rsidRPr="00BB4F04">
              <w:rPr>
                <w:rFonts w:cs="Arial"/>
                <w:b/>
              </w:rPr>
              <w:t>Reporting Period</w:t>
            </w:r>
          </w:p>
        </w:tc>
        <w:tc>
          <w:tcPr>
            <w:tcW w:w="6651" w:type="dxa"/>
            <w:tcBorders>
              <w:top w:val="single" w:sz="4" w:space="0" w:color="auto"/>
              <w:left w:val="single" w:sz="4" w:space="0" w:color="auto"/>
              <w:bottom w:val="single" w:sz="4" w:space="0" w:color="auto"/>
              <w:right w:val="single" w:sz="4" w:space="0" w:color="auto"/>
            </w:tcBorders>
          </w:tcPr>
          <w:p w14:paraId="2F96CE8E" w14:textId="77777777" w:rsidR="00660C67" w:rsidRPr="00BB4F04" w:rsidRDefault="00660C67" w:rsidP="00660C67">
            <w:pPr>
              <w:jc w:val="both"/>
              <w:rPr>
                <w:rFonts w:cs="Arial"/>
              </w:rPr>
            </w:pPr>
            <w:r>
              <w:rPr>
                <w:rFonts w:cs="Arial"/>
              </w:rPr>
              <w:t>March 2018 to June 2018</w:t>
            </w:r>
          </w:p>
        </w:tc>
      </w:tr>
      <w:tr w:rsidR="00660C67" w:rsidRPr="00BB4F04" w14:paraId="02A7D293" w14:textId="77777777" w:rsidTr="00660C67">
        <w:tc>
          <w:tcPr>
            <w:tcW w:w="2988" w:type="dxa"/>
            <w:tcBorders>
              <w:top w:val="single" w:sz="4" w:space="0" w:color="auto"/>
              <w:left w:val="single" w:sz="4" w:space="0" w:color="auto"/>
              <w:bottom w:val="single" w:sz="4" w:space="0" w:color="auto"/>
              <w:right w:val="single" w:sz="4" w:space="0" w:color="auto"/>
            </w:tcBorders>
          </w:tcPr>
          <w:p w14:paraId="69044F04" w14:textId="77777777" w:rsidR="00660C67" w:rsidRPr="00BB4F04" w:rsidRDefault="00660C67" w:rsidP="00660C67">
            <w:pPr>
              <w:rPr>
                <w:rFonts w:cs="Arial"/>
                <w:b/>
              </w:rPr>
            </w:pPr>
            <w:r>
              <w:rPr>
                <w:rFonts w:cs="Arial"/>
                <w:b/>
              </w:rPr>
              <w:t>Surveys the Harmonised Questions are used on</w:t>
            </w:r>
          </w:p>
        </w:tc>
        <w:tc>
          <w:tcPr>
            <w:tcW w:w="6651" w:type="dxa"/>
            <w:tcBorders>
              <w:top w:val="single" w:sz="4" w:space="0" w:color="auto"/>
              <w:left w:val="single" w:sz="4" w:space="0" w:color="auto"/>
              <w:bottom w:val="single" w:sz="4" w:space="0" w:color="auto"/>
              <w:right w:val="single" w:sz="4" w:space="0" w:color="auto"/>
            </w:tcBorders>
          </w:tcPr>
          <w:p w14:paraId="65582C49" w14:textId="77777777" w:rsidR="00660C67" w:rsidRPr="00BB4F04" w:rsidRDefault="00660C67" w:rsidP="00660C67">
            <w:pPr>
              <w:rPr>
                <w:rFonts w:cs="Arial"/>
              </w:rPr>
            </w:pPr>
            <w:r>
              <w:rPr>
                <w:rFonts w:cs="Arial"/>
              </w:rPr>
              <w:t>No formally agreed harmonised questions on all income components</w:t>
            </w:r>
          </w:p>
        </w:tc>
      </w:tr>
      <w:tr w:rsidR="00660C67" w:rsidRPr="00BB4F04" w14:paraId="5DD72386" w14:textId="77777777" w:rsidTr="00660C67">
        <w:tc>
          <w:tcPr>
            <w:tcW w:w="2988" w:type="dxa"/>
            <w:tcBorders>
              <w:top w:val="single" w:sz="4" w:space="0" w:color="auto"/>
              <w:bottom w:val="single" w:sz="4" w:space="0" w:color="auto"/>
            </w:tcBorders>
          </w:tcPr>
          <w:p w14:paraId="7B461403" w14:textId="77777777" w:rsidR="00660C67" w:rsidRPr="00BB4F04" w:rsidRDefault="00660C67" w:rsidP="00660C67">
            <w:pPr>
              <w:jc w:val="both"/>
              <w:rPr>
                <w:rFonts w:cs="Arial"/>
              </w:rPr>
            </w:pPr>
          </w:p>
        </w:tc>
        <w:tc>
          <w:tcPr>
            <w:tcW w:w="6651" w:type="dxa"/>
            <w:tcBorders>
              <w:top w:val="single" w:sz="4" w:space="0" w:color="auto"/>
              <w:bottom w:val="single" w:sz="4" w:space="0" w:color="auto"/>
            </w:tcBorders>
          </w:tcPr>
          <w:p w14:paraId="4A7AA34A" w14:textId="77777777" w:rsidR="00660C67" w:rsidRPr="00BB4F04" w:rsidRDefault="00660C67" w:rsidP="00660C67">
            <w:pPr>
              <w:jc w:val="both"/>
              <w:rPr>
                <w:rFonts w:cs="Arial"/>
              </w:rPr>
            </w:pPr>
          </w:p>
        </w:tc>
      </w:tr>
      <w:tr w:rsidR="00660C67" w:rsidRPr="00BB4F04" w14:paraId="7CB6283F" w14:textId="77777777" w:rsidTr="00660C67">
        <w:tc>
          <w:tcPr>
            <w:tcW w:w="9639" w:type="dxa"/>
            <w:gridSpan w:val="2"/>
            <w:tcBorders>
              <w:top w:val="single" w:sz="4" w:space="0" w:color="auto"/>
              <w:left w:val="single" w:sz="4" w:space="0" w:color="auto"/>
              <w:bottom w:val="single" w:sz="4" w:space="0" w:color="auto"/>
              <w:right w:val="single" w:sz="4" w:space="0" w:color="auto"/>
            </w:tcBorders>
          </w:tcPr>
          <w:p w14:paraId="217ABD20" w14:textId="77777777" w:rsidR="00660C67" w:rsidRPr="00BB4F04" w:rsidRDefault="00660C67" w:rsidP="00660C67">
            <w:pPr>
              <w:jc w:val="both"/>
              <w:rPr>
                <w:rFonts w:cs="Arial"/>
              </w:rPr>
            </w:pPr>
            <w:r w:rsidRPr="00BB4F04">
              <w:rPr>
                <w:rFonts w:cs="Arial"/>
                <w:b/>
                <w:bCs/>
                <w:color w:val="000000"/>
              </w:rPr>
              <w:t xml:space="preserve">Summary Status </w:t>
            </w:r>
            <w:r w:rsidRPr="00BB4F04">
              <w:rPr>
                <w:rFonts w:cs="Arial"/>
                <w:bCs/>
                <w:i/>
                <w:color w:val="000000"/>
              </w:rPr>
              <w:t xml:space="preserve">(An overview of the status of the </w:t>
            </w:r>
            <w:r>
              <w:rPr>
                <w:rFonts w:cs="Arial"/>
                <w:bCs/>
                <w:i/>
                <w:color w:val="000000"/>
              </w:rPr>
              <w:t xml:space="preserve">topic </w:t>
            </w:r>
            <w:r w:rsidRPr="00BB4F04">
              <w:rPr>
                <w:rFonts w:cs="Arial"/>
                <w:bCs/>
                <w:i/>
                <w:color w:val="000000"/>
              </w:rPr>
              <w:t>work at this time)</w:t>
            </w:r>
          </w:p>
        </w:tc>
      </w:tr>
      <w:tr w:rsidR="00660C67" w:rsidRPr="00BB4F04" w14:paraId="620804B2" w14:textId="77777777" w:rsidTr="00660C67">
        <w:tc>
          <w:tcPr>
            <w:tcW w:w="9639" w:type="dxa"/>
            <w:gridSpan w:val="2"/>
            <w:tcBorders>
              <w:top w:val="single" w:sz="4" w:space="0" w:color="auto"/>
              <w:left w:val="single" w:sz="4" w:space="0" w:color="auto"/>
              <w:bottom w:val="single" w:sz="4" w:space="0" w:color="auto"/>
              <w:right w:val="single" w:sz="4" w:space="0" w:color="auto"/>
            </w:tcBorders>
          </w:tcPr>
          <w:p w14:paraId="7332FEDB" w14:textId="201DE25D" w:rsidR="00660C67" w:rsidRDefault="00660C67" w:rsidP="00660C67">
            <w:pPr>
              <w:jc w:val="both"/>
              <w:rPr>
                <w:rFonts w:cs="Arial"/>
              </w:rPr>
            </w:pPr>
            <w:r>
              <w:rPr>
                <w:rFonts w:cs="Arial"/>
              </w:rPr>
              <w:t xml:space="preserve">The previously published harmonised </w:t>
            </w:r>
            <w:r w:rsidR="00B1531D">
              <w:rPr>
                <w:rFonts w:cs="Arial"/>
              </w:rPr>
              <w:t>principle</w:t>
            </w:r>
            <w:r>
              <w:rPr>
                <w:rFonts w:cs="Arial"/>
              </w:rPr>
              <w:t xml:space="preserve"> for income has been removed from GSS harmonisation documentation as it was too simplistic and not fit for purpose. The group will now try to focus on working towards producing income outputs that are consistent with the internationally agreed standards outlined in the Canberra Group Handbook.</w:t>
            </w:r>
          </w:p>
          <w:p w14:paraId="06680F13" w14:textId="77777777" w:rsidR="00660C67" w:rsidRDefault="00660C67" w:rsidP="00660C67">
            <w:pPr>
              <w:jc w:val="both"/>
              <w:rPr>
                <w:rFonts w:cs="Arial"/>
              </w:rPr>
            </w:pPr>
          </w:p>
          <w:p w14:paraId="6116F496" w14:textId="77777777" w:rsidR="00660C67" w:rsidRDefault="00660C67" w:rsidP="00660C67">
            <w:pPr>
              <w:jc w:val="both"/>
              <w:rPr>
                <w:rFonts w:cs="Arial"/>
              </w:rPr>
            </w:pPr>
            <w:r>
              <w:rPr>
                <w:rFonts w:cs="Arial"/>
              </w:rPr>
              <w:t>Significant progress has been made in harmonising income-related questions on two of ONS social surveys – the Living Costs and Food Survey (LCF) and the Survey on Living Conditions (SLC). Another ONS social survey, the Wealth and Assets Survey (WAS), has also adopted many of the harmonised income questions from the LCF and SLC. A lot of the new income questions on LCF, SLC and WAS bring the surveys closer in line to DWP’s Family Resources Survey (FRS), however it is important to note that differences still exist. DWP and ONS have been in close communication regarding questionnaire changes to the FRS and LCF-SLC and the differences that exist.</w:t>
            </w:r>
          </w:p>
          <w:p w14:paraId="48B21088" w14:textId="77777777" w:rsidR="00660C67" w:rsidRDefault="00660C67" w:rsidP="00660C67">
            <w:pPr>
              <w:jc w:val="both"/>
              <w:rPr>
                <w:rFonts w:cs="Arial"/>
              </w:rPr>
            </w:pPr>
          </w:p>
          <w:p w14:paraId="72311CC7" w14:textId="77777777" w:rsidR="00660C67" w:rsidRDefault="00660C67" w:rsidP="00660C67">
            <w:pPr>
              <w:jc w:val="both"/>
              <w:rPr>
                <w:rFonts w:cs="Arial"/>
              </w:rPr>
            </w:pPr>
            <w:r>
              <w:rPr>
                <w:rFonts w:cs="Arial"/>
              </w:rPr>
              <w:t>A lot of effort has gone into harmonising the editing and imputation of LCF and SLC data. Previously the data from these two surveys have been edited and imputed in very different ways. This is a very important piece of work as differences in editing and imputation strategies can have cause larger discrepancies than questionnaire collection differences and this is not always realised by external onlookers. LCF and SLC data will be edited and imputed as one dataset for the first time and in the future WAS income data will also be included. One benefit of this is that the statistical donor pool size will be much larger than in the past.</w:t>
            </w:r>
          </w:p>
          <w:p w14:paraId="6129E34B" w14:textId="77777777" w:rsidR="00660C67" w:rsidRDefault="00660C67" w:rsidP="00660C67">
            <w:pPr>
              <w:jc w:val="both"/>
              <w:rPr>
                <w:rFonts w:cs="Arial"/>
              </w:rPr>
            </w:pPr>
          </w:p>
          <w:p w14:paraId="1F01AEC2" w14:textId="77777777" w:rsidR="00660C67" w:rsidRDefault="00660C67" w:rsidP="00660C67">
            <w:pPr>
              <w:jc w:val="both"/>
              <w:rPr>
                <w:rFonts w:cs="Arial"/>
              </w:rPr>
            </w:pPr>
            <w:r>
              <w:rPr>
                <w:rFonts w:cs="Arial"/>
              </w:rPr>
              <w:t xml:space="preserve">Work continues on the production of a new output processing system for ONS household income outputs Effects of Taxes and Benefits (ETB) and EU Statistics on Income and Living Conditions (EU-SILC). This system will utilise the combined samples of the LCF and SLC and use a common household income derivation program. </w:t>
            </w:r>
          </w:p>
          <w:p w14:paraId="1E99FB48" w14:textId="77777777" w:rsidR="00660C67" w:rsidRDefault="00660C67" w:rsidP="00660C67">
            <w:pPr>
              <w:jc w:val="both"/>
              <w:rPr>
                <w:rFonts w:cs="Arial"/>
              </w:rPr>
            </w:pPr>
          </w:p>
          <w:p w14:paraId="1449B27B" w14:textId="77777777" w:rsidR="00660C67" w:rsidRDefault="00660C67" w:rsidP="00660C67">
            <w:pPr>
              <w:jc w:val="both"/>
              <w:rPr>
                <w:rFonts w:cs="Arial"/>
              </w:rPr>
            </w:pPr>
            <w:r>
              <w:rPr>
                <w:rFonts w:cs="Arial"/>
              </w:rPr>
              <w:t>Access to administrative data remains a frustrating issue. However, DWP and ONS are in communication regarding a secondee from ONS to work on benefits data held by DWP. Both organisations are discussing a joint approach to how to use administrative income data in the production of household income statistics.</w:t>
            </w:r>
          </w:p>
          <w:p w14:paraId="6A50CA6F" w14:textId="77777777" w:rsidR="00660C67" w:rsidRDefault="00660C67" w:rsidP="00660C67">
            <w:pPr>
              <w:jc w:val="both"/>
              <w:rPr>
                <w:rFonts w:cs="Arial"/>
              </w:rPr>
            </w:pPr>
          </w:p>
          <w:p w14:paraId="3872F58B" w14:textId="77777777" w:rsidR="00660C67" w:rsidRDefault="00660C67" w:rsidP="00660C67">
            <w:pPr>
              <w:jc w:val="both"/>
              <w:rPr>
                <w:rFonts w:cs="Arial"/>
              </w:rPr>
            </w:pPr>
            <w:r>
              <w:rPr>
                <w:rFonts w:cs="Arial"/>
              </w:rPr>
              <w:t>All of the work described above is part of the ongoing ONS Household Financial Statistics Transformation Programme. This programme will address concerns voiced by the UK Statistics Authority’s Income Monitoring Review. The harmonisation across ONS social surveys will effectively produce a Household Financial Survey, the collected data from which are to be used to produce income outputs required for national purposes and under European legislation. The use of administrative data and the move to online data collection are also within the scope of the transformation programme. One potential use of administrative data is to replace the income questions currently asked by social surveys.</w:t>
            </w:r>
          </w:p>
          <w:p w14:paraId="2D429A95" w14:textId="77777777" w:rsidR="00660C67" w:rsidRDefault="00660C67" w:rsidP="00660C67">
            <w:pPr>
              <w:jc w:val="both"/>
              <w:rPr>
                <w:rFonts w:cs="Arial"/>
              </w:rPr>
            </w:pPr>
          </w:p>
          <w:p w14:paraId="6F310BBC" w14:textId="77777777" w:rsidR="00660C67" w:rsidRPr="00BB4F04" w:rsidRDefault="00660C67" w:rsidP="00660C67">
            <w:pPr>
              <w:jc w:val="both"/>
              <w:rPr>
                <w:rFonts w:cs="Arial"/>
              </w:rPr>
            </w:pPr>
            <w:r>
              <w:rPr>
                <w:rFonts w:cs="Arial"/>
              </w:rPr>
              <w:t>Note that income outputs are also produced by areas of ONS outside of social surveys, such as the Labour Market division. These other income outputs may be produced by access to limited administrative data and through business surveys such as the Annual Survey of Hours and Earnings (ASHE) and the Monthly Wages and Salaries Survey (MWSS). Such surveys are sent out to businesses and not households, therefore questions asked are likely to need to be different to those asked of household surveys. Discussions at high level meetings will hopefully ensure that the concepts measured by social and business surveys are the same and once ONS gets full access to administrative data that these data are used in a harmonised and coherent manner.</w:t>
            </w:r>
          </w:p>
          <w:p w14:paraId="7CD16977" w14:textId="77777777" w:rsidR="00660C67" w:rsidRDefault="00660C67" w:rsidP="00660C67">
            <w:pPr>
              <w:jc w:val="both"/>
              <w:rPr>
                <w:rFonts w:cs="Arial"/>
              </w:rPr>
            </w:pPr>
          </w:p>
          <w:p w14:paraId="77E9D81C" w14:textId="77777777" w:rsidR="00E033F5" w:rsidRDefault="00E033F5" w:rsidP="00660C67">
            <w:pPr>
              <w:jc w:val="both"/>
              <w:rPr>
                <w:rFonts w:cs="Arial"/>
              </w:rPr>
            </w:pPr>
          </w:p>
          <w:p w14:paraId="4BC5101D" w14:textId="08C7E6B1" w:rsidR="00E033F5" w:rsidRPr="00BB4F04" w:rsidRDefault="00E033F5" w:rsidP="00660C67">
            <w:pPr>
              <w:jc w:val="both"/>
              <w:rPr>
                <w:rFonts w:cs="Arial"/>
              </w:rPr>
            </w:pPr>
          </w:p>
        </w:tc>
      </w:tr>
      <w:tr w:rsidR="00660C67" w:rsidRPr="00BB4F04" w14:paraId="38061CDC" w14:textId="77777777" w:rsidTr="00660C67">
        <w:tc>
          <w:tcPr>
            <w:tcW w:w="9639" w:type="dxa"/>
            <w:gridSpan w:val="2"/>
            <w:tcBorders>
              <w:top w:val="single" w:sz="4" w:space="0" w:color="auto"/>
              <w:left w:val="single" w:sz="4" w:space="0" w:color="auto"/>
              <w:bottom w:val="single" w:sz="4" w:space="0" w:color="auto"/>
              <w:right w:val="single" w:sz="4" w:space="0" w:color="auto"/>
            </w:tcBorders>
          </w:tcPr>
          <w:p w14:paraId="68A90A89" w14:textId="77777777" w:rsidR="00660C67" w:rsidRPr="00BB4F04" w:rsidRDefault="00660C67" w:rsidP="00660C67">
            <w:pPr>
              <w:jc w:val="both"/>
              <w:rPr>
                <w:rFonts w:cs="Arial"/>
                <w:b/>
              </w:rPr>
            </w:pPr>
            <w:r w:rsidRPr="00BB4F04">
              <w:rPr>
                <w:rFonts w:cs="Arial"/>
                <w:b/>
              </w:rPr>
              <w:lastRenderedPageBreak/>
              <w:t xml:space="preserve">Progress made during this reporting period </w:t>
            </w:r>
          </w:p>
        </w:tc>
      </w:tr>
      <w:tr w:rsidR="00660C67" w:rsidRPr="00BB4F04" w14:paraId="4FC004F7" w14:textId="77777777" w:rsidTr="00660C67">
        <w:tc>
          <w:tcPr>
            <w:tcW w:w="9639" w:type="dxa"/>
            <w:gridSpan w:val="2"/>
            <w:tcBorders>
              <w:top w:val="single" w:sz="4" w:space="0" w:color="auto"/>
              <w:left w:val="single" w:sz="4" w:space="0" w:color="auto"/>
              <w:bottom w:val="single" w:sz="4" w:space="0" w:color="auto"/>
              <w:right w:val="single" w:sz="4" w:space="0" w:color="auto"/>
            </w:tcBorders>
          </w:tcPr>
          <w:p w14:paraId="2B4CF383" w14:textId="77777777" w:rsidR="00660C67" w:rsidRDefault="00660C67" w:rsidP="00660C67">
            <w:pPr>
              <w:jc w:val="both"/>
              <w:rPr>
                <w:rFonts w:cs="Arial"/>
              </w:rPr>
            </w:pPr>
            <w:r>
              <w:rPr>
                <w:rFonts w:cs="Arial"/>
              </w:rPr>
              <w:t>The near-complete harmonised LCF and SLC surveys were launched in April 2018. WAS has taken on a number of the LCF-SLC harmonised income questions from April 2018, but not all.</w:t>
            </w:r>
          </w:p>
          <w:p w14:paraId="4226C1FB" w14:textId="77777777" w:rsidR="00660C67" w:rsidRDefault="00660C67" w:rsidP="00660C67">
            <w:pPr>
              <w:jc w:val="both"/>
              <w:rPr>
                <w:rFonts w:cs="Arial"/>
              </w:rPr>
            </w:pPr>
          </w:p>
          <w:p w14:paraId="63EC8868" w14:textId="77777777" w:rsidR="00660C67" w:rsidRDefault="00660C67" w:rsidP="00660C67">
            <w:pPr>
              <w:jc w:val="both"/>
              <w:rPr>
                <w:rFonts w:cs="Arial"/>
              </w:rPr>
            </w:pPr>
            <w:r>
              <w:rPr>
                <w:rFonts w:cs="Arial"/>
              </w:rPr>
              <w:t>LCF and SLC data from January 2017 to March 2018 have been combined into a single dataset that is being statistically imputed. Complex mapping was required to combine LCF and SLC variables into common variables. Detailed testing of LCF and SLC at the variable level has been conducted for the purpose of understanding how to proceed with the imputation of the combined LCF-SLC dataset. The questionnaire differences in 2017 meant that some variables from the LCF and SLC require special treatment in the imputation process. The first file of imputed data has been returned. This is a big achievement.</w:t>
            </w:r>
          </w:p>
          <w:p w14:paraId="0439EFE7" w14:textId="77777777" w:rsidR="00660C67" w:rsidRDefault="00660C67" w:rsidP="00660C67">
            <w:pPr>
              <w:jc w:val="both"/>
              <w:rPr>
                <w:rFonts w:cs="Arial"/>
              </w:rPr>
            </w:pPr>
          </w:p>
          <w:p w14:paraId="3DB51688" w14:textId="77777777" w:rsidR="00660C67" w:rsidRDefault="00660C67" w:rsidP="00660C67">
            <w:pPr>
              <w:jc w:val="both"/>
              <w:rPr>
                <w:rFonts w:cs="Arial"/>
              </w:rPr>
            </w:pPr>
            <w:r>
              <w:rPr>
                <w:rFonts w:cs="Arial"/>
              </w:rPr>
              <w:t>Initial work on how the HFS will produce ETB given that the LCF is the only component survey that collects detailed expenditure. The favoured approach will be to ensure weights for ETB are calibrated to household disposable income generated from HDII/EU-SILC such that income estimates will not differ (improving coherency). Statistical matching will also be investigated.</w:t>
            </w:r>
          </w:p>
          <w:p w14:paraId="672E4049" w14:textId="77777777" w:rsidR="00660C67" w:rsidRDefault="00660C67" w:rsidP="00660C67">
            <w:pPr>
              <w:jc w:val="both"/>
              <w:rPr>
                <w:rFonts w:cs="Arial"/>
              </w:rPr>
            </w:pPr>
          </w:p>
          <w:p w14:paraId="683EE40F" w14:textId="5E94B021" w:rsidR="00660C67" w:rsidRPr="00BB4F04" w:rsidRDefault="00660C67" w:rsidP="00660C67">
            <w:pPr>
              <w:jc w:val="both"/>
              <w:rPr>
                <w:rFonts w:cs="Arial"/>
              </w:rPr>
            </w:pPr>
            <w:r>
              <w:rPr>
                <w:rFonts w:cs="Arial"/>
              </w:rPr>
              <w:t>Discussions have started with Eurostat about allowing the UK to submit income statistics on a financial year reporting period rather than calendar year, which would improve the coherency of income statistics by bringing EU-SILC in line with the national income statistics.</w:t>
            </w:r>
          </w:p>
        </w:tc>
      </w:tr>
      <w:tr w:rsidR="00660C67" w:rsidRPr="00BB4F04" w14:paraId="40D6336D" w14:textId="77777777" w:rsidTr="00660C67">
        <w:tc>
          <w:tcPr>
            <w:tcW w:w="9639" w:type="dxa"/>
            <w:gridSpan w:val="2"/>
            <w:tcBorders>
              <w:top w:val="single" w:sz="4" w:space="0" w:color="auto"/>
              <w:left w:val="single" w:sz="4" w:space="0" w:color="auto"/>
              <w:bottom w:val="single" w:sz="4" w:space="0" w:color="auto"/>
              <w:right w:val="single" w:sz="4" w:space="0" w:color="auto"/>
            </w:tcBorders>
          </w:tcPr>
          <w:p w14:paraId="148B58B1" w14:textId="77777777" w:rsidR="00660C67" w:rsidRPr="00BB4F04" w:rsidRDefault="00660C67" w:rsidP="00660C67">
            <w:pPr>
              <w:jc w:val="both"/>
              <w:rPr>
                <w:rFonts w:cs="Arial"/>
                <w:b/>
              </w:rPr>
            </w:pPr>
            <w:r w:rsidRPr="00BB4F04">
              <w:rPr>
                <w:rFonts w:cs="Arial"/>
                <w:b/>
              </w:rPr>
              <w:t>Work planned for the next reporting period</w:t>
            </w:r>
          </w:p>
        </w:tc>
      </w:tr>
      <w:tr w:rsidR="00660C67" w:rsidRPr="00BB4F04" w14:paraId="16D29512" w14:textId="77777777" w:rsidTr="00660C67">
        <w:tc>
          <w:tcPr>
            <w:tcW w:w="9639" w:type="dxa"/>
            <w:gridSpan w:val="2"/>
            <w:tcBorders>
              <w:top w:val="single" w:sz="4" w:space="0" w:color="auto"/>
              <w:left w:val="single" w:sz="4" w:space="0" w:color="auto"/>
              <w:bottom w:val="single" w:sz="4" w:space="0" w:color="auto"/>
              <w:right w:val="single" w:sz="4" w:space="0" w:color="auto"/>
            </w:tcBorders>
          </w:tcPr>
          <w:p w14:paraId="6147A6B6" w14:textId="77777777" w:rsidR="00660C67" w:rsidRDefault="00660C67" w:rsidP="00660C67">
            <w:pPr>
              <w:jc w:val="both"/>
              <w:rPr>
                <w:rFonts w:cs="Arial"/>
              </w:rPr>
            </w:pPr>
            <w:r>
              <w:rPr>
                <w:rFonts w:cs="Arial"/>
              </w:rPr>
              <w:t>Continuation of testing of the LCF and SLC data to work out if there are notable differences between the two surveys and if so work will be needed to deduce how to resolve these differences.</w:t>
            </w:r>
          </w:p>
          <w:p w14:paraId="14D39107" w14:textId="77777777" w:rsidR="00660C67" w:rsidRDefault="00660C67" w:rsidP="00660C67">
            <w:pPr>
              <w:jc w:val="both"/>
              <w:rPr>
                <w:rFonts w:cs="Arial"/>
              </w:rPr>
            </w:pPr>
          </w:p>
          <w:p w14:paraId="136F6527" w14:textId="77777777" w:rsidR="00660C67" w:rsidRDefault="00660C67" w:rsidP="00660C67">
            <w:pPr>
              <w:jc w:val="both"/>
              <w:rPr>
                <w:rFonts w:cs="Arial"/>
              </w:rPr>
            </w:pPr>
            <w:r>
              <w:rPr>
                <w:rFonts w:cs="Arial"/>
              </w:rPr>
              <w:t>Continuation of work on creating a common derivation program for ETB and EU-SILC.</w:t>
            </w:r>
          </w:p>
          <w:p w14:paraId="33885812" w14:textId="77777777" w:rsidR="00660C67" w:rsidRDefault="00660C67" w:rsidP="00660C67">
            <w:pPr>
              <w:jc w:val="both"/>
              <w:rPr>
                <w:rFonts w:cs="Arial"/>
              </w:rPr>
            </w:pPr>
          </w:p>
          <w:p w14:paraId="10A76848" w14:textId="77777777" w:rsidR="00660C67" w:rsidRDefault="00660C67" w:rsidP="00660C67">
            <w:pPr>
              <w:jc w:val="both"/>
              <w:rPr>
                <w:rFonts w:cs="Arial"/>
              </w:rPr>
            </w:pPr>
            <w:r>
              <w:rPr>
                <w:rFonts w:cs="Arial"/>
              </w:rPr>
              <w:t>Further investigations as to differences between ETB and DWP’s Households Below Average Income (HBAI) dataset.</w:t>
            </w:r>
          </w:p>
          <w:p w14:paraId="01585F69" w14:textId="77777777" w:rsidR="00660C67" w:rsidRDefault="00660C67" w:rsidP="00660C67">
            <w:pPr>
              <w:jc w:val="both"/>
              <w:rPr>
                <w:rFonts w:cs="Arial"/>
              </w:rPr>
            </w:pPr>
          </w:p>
          <w:p w14:paraId="3650FD09" w14:textId="77777777" w:rsidR="00660C67" w:rsidRDefault="00660C67" w:rsidP="00660C67">
            <w:pPr>
              <w:jc w:val="both"/>
              <w:rPr>
                <w:rFonts w:cs="Arial"/>
              </w:rPr>
            </w:pPr>
            <w:r>
              <w:rPr>
                <w:rFonts w:cs="Arial"/>
              </w:rPr>
              <w:t xml:space="preserve">Further exploration of administrative data and variables that can be used for the production of income statistics. </w:t>
            </w:r>
          </w:p>
          <w:p w14:paraId="5C081D75" w14:textId="77777777" w:rsidR="00660C67" w:rsidRDefault="00660C67" w:rsidP="00660C67">
            <w:pPr>
              <w:jc w:val="both"/>
              <w:rPr>
                <w:rFonts w:cs="Arial"/>
              </w:rPr>
            </w:pPr>
          </w:p>
          <w:p w14:paraId="5C82891A" w14:textId="3EE8DFC1" w:rsidR="00660C67" w:rsidRPr="00BB4F04" w:rsidRDefault="00660C67" w:rsidP="00660C67">
            <w:pPr>
              <w:jc w:val="both"/>
              <w:rPr>
                <w:rFonts w:cs="Arial"/>
              </w:rPr>
            </w:pPr>
            <w:r>
              <w:rPr>
                <w:rFonts w:cs="Arial"/>
              </w:rPr>
              <w:t>Continuation of work focussing on how to form ETB using HFS data (specialist weighting, statistical matching)</w:t>
            </w:r>
          </w:p>
        </w:tc>
      </w:tr>
      <w:tr w:rsidR="00660C67" w:rsidRPr="00BB4F04" w14:paraId="49DBF6B3" w14:textId="77777777" w:rsidTr="00660C67">
        <w:tc>
          <w:tcPr>
            <w:tcW w:w="9639" w:type="dxa"/>
            <w:gridSpan w:val="2"/>
            <w:tcBorders>
              <w:top w:val="single" w:sz="4" w:space="0" w:color="auto"/>
              <w:left w:val="single" w:sz="4" w:space="0" w:color="auto"/>
              <w:bottom w:val="single" w:sz="4" w:space="0" w:color="auto"/>
              <w:right w:val="single" w:sz="4" w:space="0" w:color="auto"/>
            </w:tcBorders>
          </w:tcPr>
          <w:p w14:paraId="27AD9939" w14:textId="77777777" w:rsidR="00660C67" w:rsidRPr="00BB4F04" w:rsidRDefault="00660C67" w:rsidP="00660C67">
            <w:pPr>
              <w:jc w:val="both"/>
              <w:rPr>
                <w:rFonts w:cs="Arial"/>
                <w:b/>
              </w:rPr>
            </w:pPr>
            <w:r w:rsidRPr="00BB4F04">
              <w:rPr>
                <w:rFonts w:cs="Arial"/>
                <w:b/>
              </w:rPr>
              <w:t xml:space="preserve">Key Issues and Risks </w:t>
            </w:r>
            <w:r w:rsidRPr="00BB4F04">
              <w:rPr>
                <w:rFonts w:cs="Arial"/>
                <w:i/>
              </w:rPr>
              <w:t>(</w:t>
            </w:r>
            <w:r w:rsidRPr="00BB4F04">
              <w:rPr>
                <w:rFonts w:eastAsia="Arial Unicode MS" w:cs="Arial"/>
                <w:i/>
                <w:color w:val="000000"/>
              </w:rPr>
              <w:t xml:space="preserve">Summary of actual or potential </w:t>
            </w:r>
            <w:r>
              <w:rPr>
                <w:rFonts w:eastAsia="Arial Unicode MS" w:cs="Arial"/>
                <w:i/>
                <w:color w:val="000000"/>
              </w:rPr>
              <w:t>issues</w:t>
            </w:r>
            <w:r w:rsidRPr="00BB4F04">
              <w:rPr>
                <w:rFonts w:eastAsia="Arial Unicode MS" w:cs="Arial"/>
                <w:i/>
                <w:color w:val="000000"/>
              </w:rPr>
              <w:t xml:space="preserve"> along with risks, potential impacts and sensitivities linked to individual needs of UK nations)</w:t>
            </w:r>
          </w:p>
        </w:tc>
      </w:tr>
      <w:tr w:rsidR="00660C67" w:rsidRPr="00BB4F04" w14:paraId="1A4C81B8" w14:textId="77777777" w:rsidTr="00660C67">
        <w:tc>
          <w:tcPr>
            <w:tcW w:w="9639" w:type="dxa"/>
            <w:gridSpan w:val="2"/>
            <w:tcBorders>
              <w:top w:val="single" w:sz="4" w:space="0" w:color="auto"/>
              <w:left w:val="single" w:sz="4" w:space="0" w:color="auto"/>
              <w:bottom w:val="single" w:sz="4" w:space="0" w:color="auto"/>
              <w:right w:val="single" w:sz="4" w:space="0" w:color="auto"/>
            </w:tcBorders>
          </w:tcPr>
          <w:p w14:paraId="47C81FF3" w14:textId="77777777" w:rsidR="00660C67" w:rsidRDefault="00660C67" w:rsidP="00660C67">
            <w:pPr>
              <w:jc w:val="both"/>
              <w:rPr>
                <w:rFonts w:cs="Arial"/>
              </w:rPr>
            </w:pPr>
            <w:r>
              <w:rPr>
                <w:rFonts w:cs="Arial"/>
              </w:rPr>
              <w:t>Any changes to questions will create consistency issues and breaks in time series. This is particularly a problem for the Living Costs and Food Survey as it is widely used and has many stakeholders who do not like breaks in series. Breaks in time series are often seen as undesirable.</w:t>
            </w:r>
          </w:p>
          <w:p w14:paraId="637E93A1" w14:textId="77777777" w:rsidR="00660C67" w:rsidRDefault="00660C67" w:rsidP="00660C67">
            <w:pPr>
              <w:jc w:val="both"/>
              <w:rPr>
                <w:rFonts w:cs="Arial"/>
              </w:rPr>
            </w:pPr>
          </w:p>
          <w:p w14:paraId="09F265FA" w14:textId="77777777" w:rsidR="00660C67" w:rsidRDefault="00660C67" w:rsidP="00660C67">
            <w:pPr>
              <w:jc w:val="both"/>
              <w:rPr>
                <w:rFonts w:cs="Arial"/>
              </w:rPr>
            </w:pPr>
            <w:r>
              <w:rPr>
                <w:rFonts w:cs="Arial"/>
              </w:rPr>
              <w:t>ONS is looking at incorporating administrative data sources into their plan for an integrated household finance survey. This does have an impact on any potential question changes as these should be consistent with the administrative data sources so as to minimise the effects of the expected future transition to using administrative data instead of responses to survey questions.</w:t>
            </w:r>
          </w:p>
          <w:p w14:paraId="333EDD2C" w14:textId="77777777" w:rsidR="00660C67" w:rsidRDefault="00660C67" w:rsidP="00660C67">
            <w:pPr>
              <w:jc w:val="both"/>
              <w:rPr>
                <w:rFonts w:cs="Arial"/>
              </w:rPr>
            </w:pPr>
          </w:p>
          <w:p w14:paraId="0DB7A10D" w14:textId="77777777" w:rsidR="00660C67" w:rsidRPr="00BB4F04" w:rsidRDefault="00660C67" w:rsidP="00660C67">
            <w:pPr>
              <w:jc w:val="both"/>
              <w:rPr>
                <w:rFonts w:cs="Arial"/>
              </w:rPr>
            </w:pPr>
            <w:r>
              <w:rPr>
                <w:rFonts w:cs="Arial"/>
              </w:rPr>
              <w:t>The EU referendum result does create some uncertainty as to how exactly to proceed with elements of the integrated household financial survey. Some aspects of income collection at present satisfy European requirements and whether these will still be required in the long term is not currently known.</w:t>
            </w:r>
          </w:p>
          <w:p w14:paraId="58AA2ED0" w14:textId="77777777" w:rsidR="00660C67" w:rsidRDefault="00660C67" w:rsidP="00660C67">
            <w:pPr>
              <w:jc w:val="both"/>
              <w:rPr>
                <w:rFonts w:cs="Arial"/>
              </w:rPr>
            </w:pPr>
          </w:p>
          <w:p w14:paraId="13D2B928" w14:textId="77777777" w:rsidR="00660C67" w:rsidRDefault="00660C67" w:rsidP="00660C67">
            <w:pPr>
              <w:jc w:val="both"/>
              <w:rPr>
                <w:rFonts w:cs="Arial"/>
              </w:rPr>
            </w:pPr>
            <w:r>
              <w:rPr>
                <w:rFonts w:cs="Arial"/>
              </w:rPr>
              <w:t>There are different owners of the surveys that collect income statistics. The different owners may have differing requirements of the income data and so this adds an extra level of difficulty for ensuring complete harmonisation between all the surveys. Questions required for non-compulsory social surveys are likely to need different wording to those questions in compulsory surveys sent out to businesses.</w:t>
            </w:r>
          </w:p>
          <w:p w14:paraId="1615F3F9" w14:textId="77777777" w:rsidR="00660C67" w:rsidRDefault="00660C67" w:rsidP="00660C67">
            <w:pPr>
              <w:jc w:val="both"/>
              <w:rPr>
                <w:rFonts w:cs="Arial"/>
              </w:rPr>
            </w:pPr>
          </w:p>
          <w:p w14:paraId="42A6F687" w14:textId="6D4F7F48" w:rsidR="00660C67" w:rsidRPr="00BB4F04" w:rsidRDefault="00660C67" w:rsidP="00660C67">
            <w:pPr>
              <w:jc w:val="both"/>
              <w:rPr>
                <w:rFonts w:cs="Arial"/>
              </w:rPr>
            </w:pPr>
            <w:r>
              <w:rPr>
                <w:rFonts w:cs="Arial"/>
              </w:rPr>
              <w:t>To achieve harmonisation requires more than just question harmonisation. Editing, imputation and weighting have very signification impacts on income statistics. It is therefore necessary to investigate the harmonisation of editing, imputation and weighting of income data.</w:t>
            </w:r>
          </w:p>
        </w:tc>
      </w:tr>
      <w:tr w:rsidR="00660C67" w:rsidRPr="00BB4F04" w14:paraId="57BF80AB" w14:textId="77777777" w:rsidTr="00660C67">
        <w:tc>
          <w:tcPr>
            <w:tcW w:w="9639" w:type="dxa"/>
            <w:gridSpan w:val="2"/>
            <w:tcBorders>
              <w:top w:val="single" w:sz="4" w:space="0" w:color="auto"/>
              <w:left w:val="single" w:sz="4" w:space="0" w:color="auto"/>
              <w:bottom w:val="single" w:sz="4" w:space="0" w:color="auto"/>
              <w:right w:val="single" w:sz="4" w:space="0" w:color="auto"/>
            </w:tcBorders>
          </w:tcPr>
          <w:p w14:paraId="0419402C" w14:textId="77777777" w:rsidR="00660C67" w:rsidRPr="00BB4F04" w:rsidRDefault="00660C67" w:rsidP="00660C67">
            <w:pPr>
              <w:jc w:val="both"/>
              <w:rPr>
                <w:rFonts w:cs="Arial"/>
                <w:b/>
              </w:rPr>
            </w:pPr>
            <w:r w:rsidRPr="00BB4F04">
              <w:rPr>
                <w:rFonts w:cs="Arial"/>
                <w:b/>
              </w:rPr>
              <w:t xml:space="preserve">Other Information </w:t>
            </w:r>
            <w:r w:rsidRPr="00BB4F04">
              <w:rPr>
                <w:rFonts w:cs="Arial"/>
                <w:i/>
              </w:rPr>
              <w:t>(Any other relevant details)</w:t>
            </w:r>
          </w:p>
        </w:tc>
      </w:tr>
      <w:tr w:rsidR="00660C67" w:rsidRPr="00BB4F04" w14:paraId="1F797088" w14:textId="77777777" w:rsidTr="00660C67">
        <w:tc>
          <w:tcPr>
            <w:tcW w:w="9639" w:type="dxa"/>
            <w:gridSpan w:val="2"/>
            <w:tcBorders>
              <w:top w:val="single" w:sz="4" w:space="0" w:color="auto"/>
              <w:left w:val="single" w:sz="4" w:space="0" w:color="auto"/>
              <w:bottom w:val="single" w:sz="4" w:space="0" w:color="auto"/>
              <w:right w:val="single" w:sz="4" w:space="0" w:color="auto"/>
            </w:tcBorders>
          </w:tcPr>
          <w:p w14:paraId="68B81229" w14:textId="77777777" w:rsidR="00660C67" w:rsidRPr="00BB4F04" w:rsidRDefault="00660C67" w:rsidP="00660C67">
            <w:pPr>
              <w:jc w:val="both"/>
              <w:rPr>
                <w:rFonts w:cs="Arial"/>
              </w:rPr>
            </w:pPr>
          </w:p>
          <w:p w14:paraId="789D9A43" w14:textId="77777777" w:rsidR="00660C67" w:rsidRDefault="00660C67" w:rsidP="00660C67">
            <w:pPr>
              <w:jc w:val="both"/>
              <w:rPr>
                <w:rFonts w:cs="Arial"/>
              </w:rPr>
            </w:pPr>
          </w:p>
          <w:p w14:paraId="4AC916B8" w14:textId="722DAF3D" w:rsidR="00660C67" w:rsidRPr="00BB4F04" w:rsidRDefault="00660C67" w:rsidP="00660C67">
            <w:pPr>
              <w:jc w:val="both"/>
              <w:rPr>
                <w:rFonts w:cs="Arial"/>
              </w:rPr>
            </w:pPr>
          </w:p>
        </w:tc>
      </w:tr>
    </w:tbl>
    <w:p w14:paraId="4CF1C6BF" w14:textId="77777777" w:rsidR="00660C67" w:rsidRPr="00BB4F04" w:rsidRDefault="00660C67" w:rsidP="00660C67">
      <w:pPr>
        <w:jc w:val="both"/>
        <w:rPr>
          <w:rFonts w:cs="Arial"/>
        </w:rPr>
      </w:pPr>
    </w:p>
    <w:tbl>
      <w:tblPr>
        <w:tblW w:w="9639" w:type="dxa"/>
        <w:tblInd w:w="-459" w:type="dxa"/>
        <w:tblLook w:val="01E0" w:firstRow="1" w:lastRow="1" w:firstColumn="1" w:lastColumn="1" w:noHBand="0" w:noVBand="0"/>
      </w:tblPr>
      <w:tblGrid>
        <w:gridCol w:w="2988"/>
        <w:gridCol w:w="6651"/>
      </w:tblGrid>
      <w:tr w:rsidR="00660C67" w:rsidRPr="00BB4F04" w14:paraId="44A3C232" w14:textId="77777777" w:rsidTr="00660C67">
        <w:tc>
          <w:tcPr>
            <w:tcW w:w="9639" w:type="dxa"/>
            <w:gridSpan w:val="2"/>
          </w:tcPr>
          <w:p w14:paraId="308A8C67" w14:textId="77777777" w:rsidR="00660C67" w:rsidRDefault="00660C67" w:rsidP="00660C67">
            <w:pPr>
              <w:jc w:val="center"/>
              <w:rPr>
                <w:rFonts w:cs="Arial"/>
                <w:b/>
                <w:u w:val="single"/>
              </w:rPr>
            </w:pPr>
            <w:r w:rsidRPr="00EF5534">
              <w:rPr>
                <w:rFonts w:cs="Arial"/>
                <w:b/>
                <w:u w:val="single"/>
              </w:rPr>
              <w:t xml:space="preserve">Migration, Country of Birth &amp; Citizenship </w:t>
            </w:r>
          </w:p>
          <w:p w14:paraId="4495DF49" w14:textId="3AB44367" w:rsidR="00660C67" w:rsidRPr="00EF5534" w:rsidRDefault="00660C67" w:rsidP="00660C67">
            <w:pPr>
              <w:jc w:val="center"/>
              <w:rPr>
                <w:rFonts w:cs="Arial"/>
                <w:b/>
                <w:u w:val="single"/>
              </w:rPr>
            </w:pPr>
          </w:p>
        </w:tc>
      </w:tr>
      <w:tr w:rsidR="00660C67" w:rsidRPr="00BB4F04" w14:paraId="41D4230A" w14:textId="77777777" w:rsidTr="00660C67">
        <w:tc>
          <w:tcPr>
            <w:tcW w:w="2988" w:type="dxa"/>
            <w:tcBorders>
              <w:top w:val="single" w:sz="4" w:space="0" w:color="auto"/>
              <w:left w:val="single" w:sz="4" w:space="0" w:color="auto"/>
              <w:bottom w:val="single" w:sz="4" w:space="0" w:color="auto"/>
              <w:right w:val="single" w:sz="4" w:space="0" w:color="auto"/>
            </w:tcBorders>
          </w:tcPr>
          <w:p w14:paraId="36AAC3B0" w14:textId="77777777" w:rsidR="00660C67" w:rsidRPr="00BB4F04" w:rsidRDefault="00660C67" w:rsidP="00660C67">
            <w:pPr>
              <w:jc w:val="both"/>
              <w:rPr>
                <w:rFonts w:cs="Arial"/>
                <w:b/>
              </w:rPr>
            </w:pPr>
            <w:r w:rsidRPr="00BB4F04">
              <w:rPr>
                <w:rFonts w:cs="Arial"/>
                <w:b/>
              </w:rPr>
              <w:t>Topic Lead</w:t>
            </w:r>
          </w:p>
        </w:tc>
        <w:tc>
          <w:tcPr>
            <w:tcW w:w="6651" w:type="dxa"/>
            <w:tcBorders>
              <w:top w:val="single" w:sz="4" w:space="0" w:color="auto"/>
              <w:left w:val="single" w:sz="4" w:space="0" w:color="auto"/>
              <w:bottom w:val="single" w:sz="4" w:space="0" w:color="auto"/>
              <w:right w:val="single" w:sz="4" w:space="0" w:color="auto"/>
            </w:tcBorders>
          </w:tcPr>
          <w:p w14:paraId="5021F581" w14:textId="77777777" w:rsidR="00660C67" w:rsidRPr="00BB4F04" w:rsidRDefault="00660C67" w:rsidP="00660C67">
            <w:pPr>
              <w:jc w:val="both"/>
              <w:rPr>
                <w:rFonts w:cs="Arial"/>
              </w:rPr>
            </w:pPr>
            <w:r>
              <w:rPr>
                <w:rFonts w:cs="Arial"/>
              </w:rPr>
              <w:t>Hannah McConnell</w:t>
            </w:r>
          </w:p>
        </w:tc>
      </w:tr>
      <w:tr w:rsidR="00660C67" w:rsidRPr="00BB4F04" w14:paraId="0CC75A87" w14:textId="77777777" w:rsidTr="00660C67">
        <w:tc>
          <w:tcPr>
            <w:tcW w:w="2988" w:type="dxa"/>
            <w:tcBorders>
              <w:top w:val="single" w:sz="4" w:space="0" w:color="auto"/>
              <w:left w:val="single" w:sz="4" w:space="0" w:color="auto"/>
              <w:bottom w:val="single" w:sz="4" w:space="0" w:color="auto"/>
              <w:right w:val="single" w:sz="4" w:space="0" w:color="auto"/>
            </w:tcBorders>
          </w:tcPr>
          <w:p w14:paraId="025113EC" w14:textId="77777777" w:rsidR="00660C67" w:rsidRPr="00BB4F04" w:rsidRDefault="00660C67" w:rsidP="00B1531D">
            <w:pPr>
              <w:rPr>
                <w:rFonts w:cs="Arial"/>
                <w:b/>
              </w:rPr>
            </w:pPr>
            <w:r w:rsidRPr="00BB4F04">
              <w:rPr>
                <w:rFonts w:cs="Arial"/>
                <w:b/>
              </w:rPr>
              <w:t xml:space="preserve">Topic Group Members </w:t>
            </w:r>
            <w:r>
              <w:rPr>
                <w:rFonts w:cs="Arial"/>
                <w:b/>
              </w:rPr>
              <w:t>(incl. Gov Dept. from)</w:t>
            </w:r>
          </w:p>
        </w:tc>
        <w:tc>
          <w:tcPr>
            <w:tcW w:w="6651" w:type="dxa"/>
            <w:tcBorders>
              <w:top w:val="single" w:sz="4" w:space="0" w:color="auto"/>
              <w:left w:val="single" w:sz="4" w:space="0" w:color="auto"/>
              <w:bottom w:val="single" w:sz="4" w:space="0" w:color="auto"/>
              <w:right w:val="single" w:sz="4" w:space="0" w:color="auto"/>
            </w:tcBorders>
          </w:tcPr>
          <w:p w14:paraId="7B75FDAD" w14:textId="77777777" w:rsidR="00660C67" w:rsidRPr="00A3720C" w:rsidRDefault="00660C67" w:rsidP="00660C67">
            <w:pPr>
              <w:jc w:val="both"/>
              <w:rPr>
                <w:rFonts w:cs="Arial"/>
              </w:rPr>
            </w:pPr>
            <w:r>
              <w:rPr>
                <w:rFonts w:cs="Arial"/>
              </w:rPr>
              <w:t xml:space="preserve">Migration Reporting </w:t>
            </w:r>
            <w:r w:rsidRPr="00A3720C">
              <w:rPr>
                <w:rFonts w:cs="Arial"/>
              </w:rPr>
              <w:t>Working Group</w:t>
            </w:r>
            <w:r>
              <w:rPr>
                <w:rFonts w:cs="Arial"/>
              </w:rPr>
              <w:t xml:space="preserve"> (MRWG):</w:t>
            </w:r>
          </w:p>
          <w:p w14:paraId="7891D7D9" w14:textId="77777777" w:rsidR="00660C67" w:rsidRPr="00A3720C" w:rsidRDefault="00660C67" w:rsidP="00660C67">
            <w:pPr>
              <w:pStyle w:val="ListParagraph"/>
              <w:numPr>
                <w:ilvl w:val="0"/>
                <w:numId w:val="40"/>
              </w:numPr>
              <w:rPr>
                <w:rFonts w:cs="Arial"/>
              </w:rPr>
            </w:pPr>
            <w:r w:rsidRPr="00A3720C">
              <w:rPr>
                <w:rFonts w:cs="Arial"/>
              </w:rPr>
              <w:t>Hannah McConnell (ONS)</w:t>
            </w:r>
          </w:p>
          <w:p w14:paraId="0E12964C" w14:textId="77777777" w:rsidR="00660C67" w:rsidRPr="00A3720C" w:rsidRDefault="00660C67" w:rsidP="00660C67">
            <w:pPr>
              <w:pStyle w:val="ListParagraph"/>
              <w:numPr>
                <w:ilvl w:val="0"/>
                <w:numId w:val="40"/>
              </w:numPr>
              <w:rPr>
                <w:rFonts w:cs="Arial"/>
              </w:rPr>
            </w:pPr>
            <w:r w:rsidRPr="00A3720C">
              <w:rPr>
                <w:rFonts w:cs="Arial"/>
              </w:rPr>
              <w:t>Hannah Teare (ONS)</w:t>
            </w:r>
          </w:p>
          <w:p w14:paraId="7A1C9BD3" w14:textId="77777777" w:rsidR="00660C67" w:rsidRPr="00A3720C" w:rsidRDefault="00660C67" w:rsidP="00660C67">
            <w:pPr>
              <w:pStyle w:val="ListParagraph"/>
              <w:numPr>
                <w:ilvl w:val="0"/>
                <w:numId w:val="40"/>
              </w:numPr>
              <w:rPr>
                <w:rFonts w:cs="Arial"/>
              </w:rPr>
            </w:pPr>
            <w:r w:rsidRPr="00A3720C">
              <w:rPr>
                <w:rFonts w:cs="Arial"/>
              </w:rPr>
              <w:t>Ann Blake (ONS)</w:t>
            </w:r>
          </w:p>
          <w:p w14:paraId="3692F307" w14:textId="77777777" w:rsidR="00660C67" w:rsidRDefault="00660C67" w:rsidP="00660C67">
            <w:pPr>
              <w:pStyle w:val="ListParagraph"/>
              <w:numPr>
                <w:ilvl w:val="0"/>
                <w:numId w:val="40"/>
              </w:numPr>
              <w:rPr>
                <w:rFonts w:cs="Arial"/>
              </w:rPr>
            </w:pPr>
            <w:r w:rsidRPr="00A3720C">
              <w:rPr>
                <w:rFonts w:cs="Arial"/>
              </w:rPr>
              <w:t>Nic White (ONS)</w:t>
            </w:r>
          </w:p>
          <w:p w14:paraId="3E82134F" w14:textId="77777777" w:rsidR="00660C67" w:rsidRPr="00A3720C" w:rsidRDefault="00660C67" w:rsidP="00660C67">
            <w:pPr>
              <w:pStyle w:val="ListParagraph"/>
              <w:numPr>
                <w:ilvl w:val="0"/>
                <w:numId w:val="40"/>
              </w:numPr>
              <w:rPr>
                <w:rFonts w:cs="Arial"/>
              </w:rPr>
            </w:pPr>
            <w:r w:rsidRPr="00A3720C">
              <w:rPr>
                <w:rFonts w:cs="Arial"/>
              </w:rPr>
              <w:t xml:space="preserve">Nicky Rogers (ONS) </w:t>
            </w:r>
          </w:p>
          <w:p w14:paraId="1F2B8748" w14:textId="77777777" w:rsidR="00660C67" w:rsidRPr="00A3720C" w:rsidRDefault="00660C67" w:rsidP="00660C67">
            <w:pPr>
              <w:pStyle w:val="ListParagraph"/>
              <w:numPr>
                <w:ilvl w:val="0"/>
                <w:numId w:val="40"/>
              </w:numPr>
              <w:rPr>
                <w:rFonts w:cs="Arial"/>
              </w:rPr>
            </w:pPr>
            <w:r w:rsidRPr="00A3720C">
              <w:rPr>
                <w:rFonts w:cs="Arial"/>
              </w:rPr>
              <w:t>Giles Horsfield (ONS, IPS)</w:t>
            </w:r>
          </w:p>
          <w:p w14:paraId="63F196DE" w14:textId="77777777" w:rsidR="00660C67" w:rsidRPr="00A3720C" w:rsidRDefault="00660C67" w:rsidP="00660C67">
            <w:pPr>
              <w:pStyle w:val="ListParagraph"/>
              <w:numPr>
                <w:ilvl w:val="0"/>
                <w:numId w:val="40"/>
              </w:numPr>
              <w:rPr>
                <w:rFonts w:cs="Arial"/>
              </w:rPr>
            </w:pPr>
            <w:r w:rsidRPr="00A3720C">
              <w:rPr>
                <w:rFonts w:cs="Arial"/>
              </w:rPr>
              <w:t>Yanitsa Petkova (ONS, LMD)</w:t>
            </w:r>
          </w:p>
          <w:p w14:paraId="4635A7F4" w14:textId="77777777" w:rsidR="00660C67" w:rsidRPr="00A3720C" w:rsidRDefault="00660C67" w:rsidP="00660C67">
            <w:pPr>
              <w:pStyle w:val="ListParagraph"/>
              <w:numPr>
                <w:ilvl w:val="0"/>
                <w:numId w:val="40"/>
              </w:numPr>
              <w:rPr>
                <w:rFonts w:cs="Arial"/>
              </w:rPr>
            </w:pPr>
            <w:r w:rsidRPr="00A3720C">
              <w:rPr>
                <w:rFonts w:cs="Arial"/>
              </w:rPr>
              <w:t xml:space="preserve">Bex Newell (Home Office) </w:t>
            </w:r>
          </w:p>
          <w:p w14:paraId="1379054C" w14:textId="77777777" w:rsidR="00660C67" w:rsidRPr="00B1531D" w:rsidRDefault="00660C67" w:rsidP="00660C67">
            <w:pPr>
              <w:pStyle w:val="ListParagraph"/>
              <w:numPr>
                <w:ilvl w:val="0"/>
                <w:numId w:val="40"/>
              </w:numPr>
              <w:rPr>
                <w:rFonts w:cs="Arial"/>
              </w:rPr>
            </w:pPr>
            <w:r w:rsidRPr="00B1531D">
              <w:rPr>
                <w:rFonts w:cs="Arial"/>
              </w:rPr>
              <w:t>David Matz (Home Office)</w:t>
            </w:r>
          </w:p>
          <w:p w14:paraId="24CCFD4B" w14:textId="77777777" w:rsidR="00660C67" w:rsidRPr="00B1531D" w:rsidRDefault="00660C67" w:rsidP="00660C67">
            <w:pPr>
              <w:pStyle w:val="ListParagraph"/>
              <w:numPr>
                <w:ilvl w:val="0"/>
                <w:numId w:val="40"/>
              </w:numPr>
              <w:rPr>
                <w:rStyle w:val="Hyperlink"/>
                <w:rFonts w:cs="Arial"/>
                <w:color w:val="auto"/>
              </w:rPr>
            </w:pPr>
            <w:r w:rsidRPr="00B1531D">
              <w:rPr>
                <w:rFonts w:cs="Arial"/>
              </w:rPr>
              <w:t>Jack Cooper (Home Office)</w:t>
            </w:r>
          </w:p>
          <w:p w14:paraId="671DE110" w14:textId="77777777" w:rsidR="00660C67" w:rsidRPr="00B1531D" w:rsidRDefault="00660C67" w:rsidP="00660C67">
            <w:pPr>
              <w:pStyle w:val="ListParagraph"/>
              <w:numPr>
                <w:ilvl w:val="0"/>
                <w:numId w:val="40"/>
              </w:numPr>
              <w:rPr>
                <w:rFonts w:cs="Arial"/>
              </w:rPr>
            </w:pPr>
            <w:r w:rsidRPr="00B1531D">
              <w:rPr>
                <w:rFonts w:cs="Arial"/>
              </w:rPr>
              <w:t>Martin Parry (Welsh Government)</w:t>
            </w:r>
          </w:p>
          <w:p w14:paraId="00501336" w14:textId="77777777" w:rsidR="00660C67" w:rsidRPr="00B1531D" w:rsidRDefault="00660C67" w:rsidP="00660C67">
            <w:pPr>
              <w:pStyle w:val="ListParagraph"/>
              <w:numPr>
                <w:ilvl w:val="0"/>
                <w:numId w:val="40"/>
              </w:numPr>
              <w:rPr>
                <w:rFonts w:cs="Arial"/>
              </w:rPr>
            </w:pPr>
            <w:r w:rsidRPr="00B1531D">
              <w:rPr>
                <w:rFonts w:cs="Arial"/>
              </w:rPr>
              <w:t>Denise Patrick (NRS)</w:t>
            </w:r>
          </w:p>
          <w:p w14:paraId="1AFD9D6A" w14:textId="77777777" w:rsidR="00660C67" w:rsidRPr="00B1531D" w:rsidRDefault="00660C67" w:rsidP="00660C67">
            <w:pPr>
              <w:pStyle w:val="ListParagraph"/>
              <w:numPr>
                <w:ilvl w:val="0"/>
                <w:numId w:val="40"/>
              </w:numPr>
              <w:rPr>
                <w:rFonts w:cs="Arial"/>
              </w:rPr>
            </w:pPr>
            <w:r w:rsidRPr="00B1531D">
              <w:rPr>
                <w:rFonts w:cs="Arial"/>
              </w:rPr>
              <w:t>Yolanda Ruizrodriguez (DWP)</w:t>
            </w:r>
          </w:p>
          <w:p w14:paraId="0E8CB817" w14:textId="77777777" w:rsidR="00660C67" w:rsidRPr="00B1531D" w:rsidRDefault="00660C67" w:rsidP="00660C67">
            <w:pPr>
              <w:pStyle w:val="ListParagraph"/>
              <w:numPr>
                <w:ilvl w:val="0"/>
                <w:numId w:val="40"/>
              </w:numPr>
              <w:rPr>
                <w:rFonts w:cs="Arial"/>
              </w:rPr>
            </w:pPr>
            <w:r w:rsidRPr="00B1531D">
              <w:rPr>
                <w:rFonts w:cs="Arial"/>
              </w:rPr>
              <w:t>Ali Spahui (DWP)</w:t>
            </w:r>
          </w:p>
          <w:p w14:paraId="477EFE48" w14:textId="77777777" w:rsidR="00660C67" w:rsidRPr="00A3720C" w:rsidRDefault="00660C67" w:rsidP="00660C67">
            <w:pPr>
              <w:pStyle w:val="ListParagraph"/>
              <w:numPr>
                <w:ilvl w:val="0"/>
                <w:numId w:val="40"/>
              </w:numPr>
              <w:rPr>
                <w:rFonts w:cs="Arial"/>
              </w:rPr>
            </w:pPr>
            <w:r w:rsidRPr="00A3720C">
              <w:rPr>
                <w:rFonts w:cs="Arial"/>
              </w:rPr>
              <w:t>Richard Elliott (NISRA)</w:t>
            </w:r>
          </w:p>
          <w:p w14:paraId="6DEDE546" w14:textId="77777777" w:rsidR="00660C67" w:rsidRPr="00A3720C" w:rsidRDefault="00660C67" w:rsidP="00660C67">
            <w:pPr>
              <w:pStyle w:val="ListParagraph"/>
              <w:numPr>
                <w:ilvl w:val="0"/>
                <w:numId w:val="40"/>
              </w:numPr>
              <w:rPr>
                <w:rFonts w:cs="Arial"/>
              </w:rPr>
            </w:pPr>
            <w:r w:rsidRPr="00A3720C">
              <w:rPr>
                <w:rFonts w:cs="Arial"/>
              </w:rPr>
              <w:t xml:space="preserve">Helen Delima (BEIS) </w:t>
            </w:r>
          </w:p>
          <w:p w14:paraId="5A819574" w14:textId="77777777" w:rsidR="00660C67" w:rsidRPr="00A3720C" w:rsidRDefault="00660C67" w:rsidP="00660C67">
            <w:pPr>
              <w:pStyle w:val="ListParagraph"/>
              <w:numPr>
                <w:ilvl w:val="0"/>
                <w:numId w:val="40"/>
              </w:numPr>
              <w:rPr>
                <w:rFonts w:cs="Arial"/>
              </w:rPr>
            </w:pPr>
            <w:r w:rsidRPr="00A3720C">
              <w:rPr>
                <w:rFonts w:cs="Arial"/>
              </w:rPr>
              <w:t>Khalida Choudhury (DoE)</w:t>
            </w:r>
          </w:p>
          <w:p w14:paraId="248FD1BC" w14:textId="77777777" w:rsidR="00B1531D" w:rsidRDefault="00660C67" w:rsidP="00660C67">
            <w:pPr>
              <w:pStyle w:val="ListParagraph"/>
              <w:numPr>
                <w:ilvl w:val="0"/>
                <w:numId w:val="40"/>
              </w:numPr>
              <w:rPr>
                <w:rFonts w:cs="Arial"/>
              </w:rPr>
            </w:pPr>
            <w:r w:rsidRPr="00A3720C">
              <w:rPr>
                <w:rFonts w:cs="Arial"/>
              </w:rPr>
              <w:t xml:space="preserve">Vishal Abhol (HMRC) </w:t>
            </w:r>
          </w:p>
          <w:p w14:paraId="384F7A0D" w14:textId="52626A2B" w:rsidR="00660C67" w:rsidRPr="00A3720C" w:rsidRDefault="00660C67" w:rsidP="00660C67">
            <w:pPr>
              <w:pStyle w:val="ListParagraph"/>
              <w:numPr>
                <w:ilvl w:val="0"/>
                <w:numId w:val="40"/>
              </w:numPr>
              <w:rPr>
                <w:rFonts w:cs="Arial"/>
              </w:rPr>
            </w:pPr>
            <w:r w:rsidRPr="00A3720C">
              <w:rPr>
                <w:rFonts w:cs="Arial"/>
                <w:color w:val="000000" w:themeColor="text1"/>
              </w:rPr>
              <w:t xml:space="preserve">Max (Massimiliano) Verri (BEIS) </w:t>
            </w:r>
            <w:r w:rsidRPr="00A3720C">
              <w:rPr>
                <w:rFonts w:cs="Arial"/>
                <w:b/>
                <w:sz w:val="28"/>
                <w:u w:val="single"/>
              </w:rPr>
              <w:br w:type="page"/>
            </w:r>
          </w:p>
          <w:p w14:paraId="5C0A28AD" w14:textId="77777777" w:rsidR="00660C67" w:rsidRPr="00BB4F04" w:rsidRDefault="00660C67" w:rsidP="00660C67">
            <w:pPr>
              <w:jc w:val="both"/>
              <w:rPr>
                <w:rFonts w:cs="Arial"/>
              </w:rPr>
            </w:pPr>
          </w:p>
        </w:tc>
      </w:tr>
      <w:tr w:rsidR="00660C67" w:rsidRPr="00BB4F04" w14:paraId="6FB4C512" w14:textId="77777777" w:rsidTr="00660C67">
        <w:tc>
          <w:tcPr>
            <w:tcW w:w="2988" w:type="dxa"/>
            <w:tcBorders>
              <w:top w:val="single" w:sz="4" w:space="0" w:color="auto"/>
              <w:left w:val="single" w:sz="4" w:space="0" w:color="auto"/>
              <w:bottom w:val="single" w:sz="4" w:space="0" w:color="auto"/>
              <w:right w:val="single" w:sz="4" w:space="0" w:color="auto"/>
            </w:tcBorders>
          </w:tcPr>
          <w:p w14:paraId="56E8B32D" w14:textId="77777777" w:rsidR="00660C67" w:rsidRPr="00BB4F04" w:rsidRDefault="00660C67" w:rsidP="00660C67">
            <w:pPr>
              <w:jc w:val="both"/>
              <w:rPr>
                <w:rFonts w:cs="Arial"/>
                <w:b/>
              </w:rPr>
            </w:pPr>
            <w:r w:rsidRPr="00BB4F04">
              <w:rPr>
                <w:rFonts w:cs="Arial"/>
                <w:b/>
              </w:rPr>
              <w:t>Reporting Period</w:t>
            </w:r>
          </w:p>
        </w:tc>
        <w:tc>
          <w:tcPr>
            <w:tcW w:w="6651" w:type="dxa"/>
            <w:tcBorders>
              <w:top w:val="single" w:sz="4" w:space="0" w:color="auto"/>
              <w:left w:val="single" w:sz="4" w:space="0" w:color="auto"/>
              <w:bottom w:val="single" w:sz="4" w:space="0" w:color="auto"/>
              <w:right w:val="single" w:sz="4" w:space="0" w:color="auto"/>
            </w:tcBorders>
          </w:tcPr>
          <w:p w14:paraId="382E9FC9" w14:textId="77777777" w:rsidR="00660C67" w:rsidRPr="00BB4F04" w:rsidRDefault="00660C67" w:rsidP="00660C67">
            <w:pPr>
              <w:jc w:val="both"/>
              <w:rPr>
                <w:rFonts w:cs="Arial"/>
              </w:rPr>
            </w:pPr>
            <w:r>
              <w:rPr>
                <w:rFonts w:cs="Arial"/>
              </w:rPr>
              <w:t>April to June 2018</w:t>
            </w:r>
          </w:p>
        </w:tc>
      </w:tr>
      <w:tr w:rsidR="00660C67" w:rsidRPr="00BB4F04" w14:paraId="737A2FB5" w14:textId="77777777" w:rsidTr="00660C67">
        <w:tc>
          <w:tcPr>
            <w:tcW w:w="2988" w:type="dxa"/>
            <w:tcBorders>
              <w:top w:val="single" w:sz="4" w:space="0" w:color="auto"/>
              <w:left w:val="single" w:sz="4" w:space="0" w:color="auto"/>
              <w:bottom w:val="single" w:sz="4" w:space="0" w:color="auto"/>
              <w:right w:val="single" w:sz="4" w:space="0" w:color="auto"/>
            </w:tcBorders>
          </w:tcPr>
          <w:p w14:paraId="04F948B1" w14:textId="77777777" w:rsidR="00660C67" w:rsidRPr="00BB4F04" w:rsidRDefault="00660C67" w:rsidP="00660C67">
            <w:pPr>
              <w:rPr>
                <w:rFonts w:cs="Arial"/>
                <w:b/>
              </w:rPr>
            </w:pPr>
            <w:r>
              <w:rPr>
                <w:rFonts w:cs="Arial"/>
                <w:b/>
              </w:rPr>
              <w:t>Surveys the Harmonised Questions are used on</w:t>
            </w:r>
          </w:p>
        </w:tc>
        <w:tc>
          <w:tcPr>
            <w:tcW w:w="6651" w:type="dxa"/>
            <w:tcBorders>
              <w:top w:val="single" w:sz="4" w:space="0" w:color="auto"/>
              <w:left w:val="single" w:sz="4" w:space="0" w:color="auto"/>
              <w:bottom w:val="single" w:sz="4" w:space="0" w:color="auto"/>
              <w:right w:val="single" w:sz="4" w:space="0" w:color="auto"/>
            </w:tcBorders>
          </w:tcPr>
          <w:p w14:paraId="6A66593C" w14:textId="77777777" w:rsidR="00660C67" w:rsidRPr="00BB4F04" w:rsidRDefault="00660C67" w:rsidP="00660C67">
            <w:pPr>
              <w:rPr>
                <w:rFonts w:cs="Arial"/>
              </w:rPr>
            </w:pPr>
            <w:r>
              <w:rPr>
                <w:rFonts w:cs="Arial"/>
              </w:rPr>
              <w:t>International Passenger Survey, Annual Population Survey</w:t>
            </w:r>
          </w:p>
        </w:tc>
      </w:tr>
      <w:tr w:rsidR="00660C67" w:rsidRPr="00BB4F04" w14:paraId="00042AF9" w14:textId="77777777" w:rsidTr="00660C67">
        <w:tc>
          <w:tcPr>
            <w:tcW w:w="2988" w:type="dxa"/>
            <w:tcBorders>
              <w:top w:val="single" w:sz="4" w:space="0" w:color="auto"/>
              <w:bottom w:val="single" w:sz="4" w:space="0" w:color="auto"/>
            </w:tcBorders>
          </w:tcPr>
          <w:p w14:paraId="31851596" w14:textId="77777777" w:rsidR="00660C67" w:rsidRPr="00BB4F04" w:rsidRDefault="00660C67" w:rsidP="00660C67">
            <w:pPr>
              <w:jc w:val="both"/>
              <w:rPr>
                <w:rFonts w:cs="Arial"/>
              </w:rPr>
            </w:pPr>
          </w:p>
        </w:tc>
        <w:tc>
          <w:tcPr>
            <w:tcW w:w="6651" w:type="dxa"/>
            <w:tcBorders>
              <w:top w:val="single" w:sz="4" w:space="0" w:color="auto"/>
              <w:bottom w:val="single" w:sz="4" w:space="0" w:color="auto"/>
            </w:tcBorders>
          </w:tcPr>
          <w:p w14:paraId="5999E572" w14:textId="77777777" w:rsidR="00660C67" w:rsidRPr="00BB4F04" w:rsidRDefault="00660C67" w:rsidP="00660C67">
            <w:pPr>
              <w:jc w:val="both"/>
              <w:rPr>
                <w:rFonts w:cs="Arial"/>
              </w:rPr>
            </w:pPr>
          </w:p>
        </w:tc>
      </w:tr>
      <w:tr w:rsidR="00660C67" w:rsidRPr="00BB4F04" w14:paraId="53B60346" w14:textId="77777777" w:rsidTr="00660C67">
        <w:tc>
          <w:tcPr>
            <w:tcW w:w="9639" w:type="dxa"/>
            <w:gridSpan w:val="2"/>
            <w:tcBorders>
              <w:top w:val="single" w:sz="4" w:space="0" w:color="auto"/>
              <w:left w:val="single" w:sz="4" w:space="0" w:color="auto"/>
              <w:bottom w:val="single" w:sz="4" w:space="0" w:color="auto"/>
              <w:right w:val="single" w:sz="4" w:space="0" w:color="auto"/>
            </w:tcBorders>
          </w:tcPr>
          <w:p w14:paraId="3AF13CCB" w14:textId="77777777" w:rsidR="00660C67" w:rsidRPr="00BB4F04" w:rsidRDefault="00660C67" w:rsidP="00660C67">
            <w:pPr>
              <w:jc w:val="both"/>
              <w:rPr>
                <w:rFonts w:cs="Arial"/>
              </w:rPr>
            </w:pPr>
            <w:r w:rsidRPr="00BB4F04">
              <w:rPr>
                <w:rFonts w:cs="Arial"/>
                <w:b/>
                <w:bCs/>
                <w:color w:val="000000"/>
              </w:rPr>
              <w:t xml:space="preserve">Summary Status </w:t>
            </w:r>
            <w:r w:rsidRPr="00BB4F04">
              <w:rPr>
                <w:rFonts w:cs="Arial"/>
                <w:bCs/>
                <w:i/>
                <w:color w:val="000000"/>
              </w:rPr>
              <w:t xml:space="preserve">(An overview of the status of the </w:t>
            </w:r>
            <w:r>
              <w:rPr>
                <w:rFonts w:cs="Arial"/>
                <w:bCs/>
                <w:i/>
                <w:color w:val="000000"/>
              </w:rPr>
              <w:t xml:space="preserve">topic </w:t>
            </w:r>
            <w:r w:rsidRPr="00BB4F04">
              <w:rPr>
                <w:rFonts w:cs="Arial"/>
                <w:bCs/>
                <w:i/>
                <w:color w:val="000000"/>
              </w:rPr>
              <w:t>work at this time)</w:t>
            </w:r>
          </w:p>
        </w:tc>
      </w:tr>
      <w:tr w:rsidR="00660C67" w:rsidRPr="00BB4F04" w14:paraId="780D7292" w14:textId="77777777" w:rsidTr="00660C67">
        <w:tc>
          <w:tcPr>
            <w:tcW w:w="9639" w:type="dxa"/>
            <w:gridSpan w:val="2"/>
            <w:tcBorders>
              <w:top w:val="single" w:sz="4" w:space="0" w:color="auto"/>
              <w:left w:val="single" w:sz="4" w:space="0" w:color="auto"/>
              <w:bottom w:val="single" w:sz="4" w:space="0" w:color="auto"/>
              <w:right w:val="single" w:sz="4" w:space="0" w:color="auto"/>
            </w:tcBorders>
          </w:tcPr>
          <w:p w14:paraId="08A87FBB" w14:textId="77777777" w:rsidR="00660C67" w:rsidRDefault="00660C67" w:rsidP="00660C67">
            <w:pPr>
              <w:jc w:val="both"/>
              <w:rPr>
                <w:rFonts w:cs="Arial"/>
              </w:rPr>
            </w:pPr>
            <w:r>
              <w:rPr>
                <w:rFonts w:cs="Arial"/>
              </w:rPr>
              <w:t>Confirmation of membership of the topic group required and work plan to be developed.</w:t>
            </w:r>
          </w:p>
          <w:p w14:paraId="4338E09B" w14:textId="77777777" w:rsidR="00660C67" w:rsidRPr="00BB4F04" w:rsidRDefault="00660C67" w:rsidP="00660C67">
            <w:pPr>
              <w:jc w:val="both"/>
              <w:rPr>
                <w:rFonts w:cs="Arial"/>
              </w:rPr>
            </w:pPr>
          </w:p>
        </w:tc>
      </w:tr>
      <w:tr w:rsidR="00660C67" w:rsidRPr="00BB4F04" w14:paraId="61B81D14" w14:textId="77777777" w:rsidTr="00660C67">
        <w:tc>
          <w:tcPr>
            <w:tcW w:w="9639" w:type="dxa"/>
            <w:gridSpan w:val="2"/>
            <w:tcBorders>
              <w:top w:val="single" w:sz="4" w:space="0" w:color="auto"/>
              <w:left w:val="single" w:sz="4" w:space="0" w:color="auto"/>
              <w:bottom w:val="single" w:sz="4" w:space="0" w:color="auto"/>
              <w:right w:val="single" w:sz="4" w:space="0" w:color="auto"/>
            </w:tcBorders>
          </w:tcPr>
          <w:p w14:paraId="36F14A31" w14:textId="77777777" w:rsidR="00660C67" w:rsidRPr="00BB4F04" w:rsidRDefault="00660C67" w:rsidP="00660C67">
            <w:pPr>
              <w:jc w:val="both"/>
              <w:rPr>
                <w:rFonts w:cs="Arial"/>
                <w:b/>
              </w:rPr>
            </w:pPr>
            <w:r w:rsidRPr="00BB4F04">
              <w:rPr>
                <w:rFonts w:cs="Arial"/>
                <w:b/>
              </w:rPr>
              <w:t xml:space="preserve">Progress made during this reporting period </w:t>
            </w:r>
          </w:p>
        </w:tc>
      </w:tr>
      <w:tr w:rsidR="00660C67" w:rsidRPr="00BB4F04" w14:paraId="0DD9376E" w14:textId="77777777" w:rsidTr="00660C67">
        <w:tc>
          <w:tcPr>
            <w:tcW w:w="9639" w:type="dxa"/>
            <w:gridSpan w:val="2"/>
            <w:tcBorders>
              <w:top w:val="single" w:sz="4" w:space="0" w:color="auto"/>
              <w:left w:val="single" w:sz="4" w:space="0" w:color="auto"/>
              <w:bottom w:val="single" w:sz="4" w:space="0" w:color="auto"/>
              <w:right w:val="single" w:sz="4" w:space="0" w:color="auto"/>
            </w:tcBorders>
          </w:tcPr>
          <w:p w14:paraId="6F407BF4" w14:textId="77777777" w:rsidR="00660C67" w:rsidRDefault="00660C67" w:rsidP="00660C67">
            <w:pPr>
              <w:jc w:val="both"/>
              <w:rPr>
                <w:rFonts w:cs="Arial"/>
              </w:rPr>
            </w:pPr>
          </w:p>
          <w:p w14:paraId="17E02ADE" w14:textId="77777777" w:rsidR="00660C67" w:rsidRPr="00BB4F04" w:rsidRDefault="00660C67" w:rsidP="00660C67">
            <w:pPr>
              <w:jc w:val="both"/>
              <w:rPr>
                <w:rFonts w:cs="Arial"/>
              </w:rPr>
            </w:pPr>
          </w:p>
        </w:tc>
      </w:tr>
      <w:tr w:rsidR="00660C67" w:rsidRPr="00BB4F04" w14:paraId="1145EBF0" w14:textId="77777777" w:rsidTr="00660C67">
        <w:tc>
          <w:tcPr>
            <w:tcW w:w="9639" w:type="dxa"/>
            <w:gridSpan w:val="2"/>
            <w:tcBorders>
              <w:top w:val="single" w:sz="4" w:space="0" w:color="auto"/>
              <w:left w:val="single" w:sz="4" w:space="0" w:color="auto"/>
              <w:bottom w:val="single" w:sz="4" w:space="0" w:color="auto"/>
              <w:right w:val="single" w:sz="4" w:space="0" w:color="auto"/>
            </w:tcBorders>
          </w:tcPr>
          <w:p w14:paraId="613033F3" w14:textId="77777777" w:rsidR="00660C67" w:rsidRPr="00BB4F04" w:rsidRDefault="00660C67" w:rsidP="00660C67">
            <w:pPr>
              <w:jc w:val="both"/>
              <w:rPr>
                <w:rFonts w:cs="Arial"/>
                <w:b/>
              </w:rPr>
            </w:pPr>
            <w:r w:rsidRPr="00BB4F04">
              <w:rPr>
                <w:rFonts w:cs="Arial"/>
                <w:b/>
              </w:rPr>
              <w:t>Work planned for the next reporting period</w:t>
            </w:r>
          </w:p>
        </w:tc>
      </w:tr>
      <w:tr w:rsidR="00660C67" w:rsidRPr="00BB4F04" w14:paraId="277D80CD" w14:textId="77777777" w:rsidTr="00660C67">
        <w:tc>
          <w:tcPr>
            <w:tcW w:w="9639" w:type="dxa"/>
            <w:gridSpan w:val="2"/>
            <w:tcBorders>
              <w:top w:val="single" w:sz="4" w:space="0" w:color="auto"/>
              <w:left w:val="single" w:sz="4" w:space="0" w:color="auto"/>
              <w:bottom w:val="single" w:sz="4" w:space="0" w:color="auto"/>
              <w:right w:val="single" w:sz="4" w:space="0" w:color="auto"/>
            </w:tcBorders>
          </w:tcPr>
          <w:p w14:paraId="427916ED" w14:textId="77777777" w:rsidR="00660C67" w:rsidRPr="0074048C" w:rsidRDefault="00660C67" w:rsidP="00660C67">
            <w:pPr>
              <w:jc w:val="both"/>
              <w:rPr>
                <w:rFonts w:cs="Arial"/>
              </w:rPr>
            </w:pPr>
            <w:r w:rsidRPr="0074048C">
              <w:rPr>
                <w:rFonts w:cs="Arial"/>
              </w:rPr>
              <w:t xml:space="preserve">Refresh and confirm membership of topic group – discuss at the MRWG. </w:t>
            </w:r>
          </w:p>
          <w:p w14:paraId="3A71598A" w14:textId="77777777" w:rsidR="00660C67" w:rsidRPr="0074048C" w:rsidRDefault="00660C67" w:rsidP="00660C67">
            <w:pPr>
              <w:jc w:val="both"/>
              <w:rPr>
                <w:rFonts w:cs="Arial"/>
              </w:rPr>
            </w:pPr>
            <w:r w:rsidRPr="0074048C">
              <w:rPr>
                <w:rFonts w:cs="Arial"/>
              </w:rPr>
              <w:t xml:space="preserve">Review </w:t>
            </w:r>
            <w:r>
              <w:rPr>
                <w:rFonts w:cs="Arial"/>
              </w:rPr>
              <w:t>published</w:t>
            </w:r>
            <w:r w:rsidRPr="0074048C">
              <w:rPr>
                <w:rFonts w:cs="Arial"/>
              </w:rPr>
              <w:t xml:space="preserve"> definitions for Migration, Country of Birth and Citizenship.</w:t>
            </w:r>
          </w:p>
          <w:p w14:paraId="2984DC00" w14:textId="77777777" w:rsidR="00660C67" w:rsidRPr="0074048C" w:rsidRDefault="00660C67" w:rsidP="00660C67">
            <w:pPr>
              <w:jc w:val="both"/>
              <w:rPr>
                <w:rFonts w:cs="Arial"/>
              </w:rPr>
            </w:pPr>
            <w:r w:rsidRPr="0074048C">
              <w:rPr>
                <w:rFonts w:cs="Arial"/>
              </w:rPr>
              <w:t xml:space="preserve">Consider areas for future work plan </w:t>
            </w:r>
            <w:r>
              <w:rPr>
                <w:rFonts w:cs="Arial"/>
              </w:rPr>
              <w:t>considering</w:t>
            </w:r>
            <w:r w:rsidRPr="0074048C">
              <w:rPr>
                <w:rFonts w:cs="Arial"/>
              </w:rPr>
              <w:t xml:space="preserve"> migration statistics transformation programme</w:t>
            </w:r>
            <w:r>
              <w:rPr>
                <w:rFonts w:cs="Arial"/>
              </w:rPr>
              <w:t xml:space="preserve"> and GSS data project</w:t>
            </w:r>
            <w:r w:rsidRPr="0074048C">
              <w:rPr>
                <w:rFonts w:cs="Arial"/>
              </w:rPr>
              <w:t>.</w:t>
            </w:r>
          </w:p>
          <w:p w14:paraId="68F8AFCF" w14:textId="77777777" w:rsidR="00660C67" w:rsidRPr="00BB4F04" w:rsidRDefault="00660C67" w:rsidP="00660C67">
            <w:pPr>
              <w:jc w:val="both"/>
              <w:rPr>
                <w:rFonts w:cs="Arial"/>
              </w:rPr>
            </w:pPr>
          </w:p>
        </w:tc>
      </w:tr>
      <w:tr w:rsidR="00660C67" w:rsidRPr="00BB4F04" w14:paraId="1829F530" w14:textId="77777777" w:rsidTr="00660C67">
        <w:tc>
          <w:tcPr>
            <w:tcW w:w="9639" w:type="dxa"/>
            <w:gridSpan w:val="2"/>
            <w:tcBorders>
              <w:top w:val="single" w:sz="4" w:space="0" w:color="auto"/>
              <w:left w:val="single" w:sz="4" w:space="0" w:color="auto"/>
              <w:bottom w:val="single" w:sz="4" w:space="0" w:color="auto"/>
              <w:right w:val="single" w:sz="4" w:space="0" w:color="auto"/>
            </w:tcBorders>
          </w:tcPr>
          <w:p w14:paraId="14C301D5" w14:textId="77777777" w:rsidR="00660C67" w:rsidRPr="00BB4F04" w:rsidRDefault="00660C67" w:rsidP="00660C67">
            <w:pPr>
              <w:jc w:val="both"/>
              <w:rPr>
                <w:rFonts w:cs="Arial"/>
                <w:b/>
              </w:rPr>
            </w:pPr>
            <w:r w:rsidRPr="00BB4F04">
              <w:rPr>
                <w:rFonts w:cs="Arial"/>
                <w:b/>
              </w:rPr>
              <w:t xml:space="preserve">Key Issues and Risks </w:t>
            </w:r>
            <w:r w:rsidRPr="00BB4F04">
              <w:rPr>
                <w:rFonts w:cs="Arial"/>
                <w:i/>
              </w:rPr>
              <w:t>(</w:t>
            </w:r>
            <w:r w:rsidRPr="00BB4F04">
              <w:rPr>
                <w:rFonts w:eastAsia="Arial Unicode MS" w:cs="Arial"/>
                <w:i/>
                <w:color w:val="000000"/>
              </w:rPr>
              <w:t xml:space="preserve">Summary of actual or potential </w:t>
            </w:r>
            <w:r>
              <w:rPr>
                <w:rFonts w:eastAsia="Arial Unicode MS" w:cs="Arial"/>
                <w:i/>
                <w:color w:val="000000"/>
              </w:rPr>
              <w:t>issues</w:t>
            </w:r>
            <w:r w:rsidRPr="00BB4F04">
              <w:rPr>
                <w:rFonts w:eastAsia="Arial Unicode MS" w:cs="Arial"/>
                <w:i/>
                <w:color w:val="000000"/>
              </w:rPr>
              <w:t xml:space="preserve"> along with risks, potential impacts and sensitivities linked to individual needs of UK nations)</w:t>
            </w:r>
          </w:p>
        </w:tc>
      </w:tr>
      <w:tr w:rsidR="00660C67" w:rsidRPr="00BB4F04" w14:paraId="2F7BB014" w14:textId="77777777" w:rsidTr="00660C67">
        <w:tc>
          <w:tcPr>
            <w:tcW w:w="9639" w:type="dxa"/>
            <w:gridSpan w:val="2"/>
            <w:tcBorders>
              <w:top w:val="single" w:sz="4" w:space="0" w:color="auto"/>
              <w:left w:val="single" w:sz="4" w:space="0" w:color="auto"/>
              <w:bottom w:val="single" w:sz="4" w:space="0" w:color="auto"/>
              <w:right w:val="single" w:sz="4" w:space="0" w:color="auto"/>
            </w:tcBorders>
          </w:tcPr>
          <w:p w14:paraId="1CAFFDBE" w14:textId="77777777" w:rsidR="00660C67" w:rsidRPr="00BB4F04" w:rsidRDefault="00660C67" w:rsidP="00660C67">
            <w:pPr>
              <w:jc w:val="both"/>
              <w:rPr>
                <w:rFonts w:cs="Arial"/>
              </w:rPr>
            </w:pPr>
          </w:p>
          <w:p w14:paraId="26A62A8E" w14:textId="77777777" w:rsidR="00660C67" w:rsidRPr="00BB4F04" w:rsidRDefault="00660C67" w:rsidP="00660C67">
            <w:pPr>
              <w:jc w:val="both"/>
              <w:rPr>
                <w:rFonts w:cs="Arial"/>
              </w:rPr>
            </w:pPr>
            <w:r>
              <w:rPr>
                <w:rFonts w:cs="Arial"/>
              </w:rPr>
              <w:t>None identified</w:t>
            </w:r>
          </w:p>
          <w:p w14:paraId="4FBB5CD5" w14:textId="77777777" w:rsidR="00660C67" w:rsidRPr="00BB4F04" w:rsidRDefault="00660C67" w:rsidP="00660C67">
            <w:pPr>
              <w:jc w:val="both"/>
              <w:rPr>
                <w:rFonts w:cs="Arial"/>
              </w:rPr>
            </w:pPr>
          </w:p>
          <w:p w14:paraId="61E529A6" w14:textId="77777777" w:rsidR="00660C67" w:rsidRPr="00BB4F04" w:rsidRDefault="00660C67" w:rsidP="00660C67">
            <w:pPr>
              <w:jc w:val="both"/>
              <w:rPr>
                <w:rFonts w:cs="Arial"/>
              </w:rPr>
            </w:pPr>
          </w:p>
        </w:tc>
      </w:tr>
      <w:tr w:rsidR="00660C67" w:rsidRPr="00BB4F04" w14:paraId="32274D37" w14:textId="77777777" w:rsidTr="00660C67">
        <w:tc>
          <w:tcPr>
            <w:tcW w:w="9639" w:type="dxa"/>
            <w:gridSpan w:val="2"/>
            <w:tcBorders>
              <w:top w:val="single" w:sz="4" w:space="0" w:color="auto"/>
              <w:left w:val="single" w:sz="4" w:space="0" w:color="auto"/>
              <w:bottom w:val="single" w:sz="4" w:space="0" w:color="auto"/>
              <w:right w:val="single" w:sz="4" w:space="0" w:color="auto"/>
            </w:tcBorders>
          </w:tcPr>
          <w:p w14:paraId="371EC2E3" w14:textId="77777777" w:rsidR="00660C67" w:rsidRPr="00BB4F04" w:rsidRDefault="00660C67" w:rsidP="00660C67">
            <w:pPr>
              <w:jc w:val="both"/>
              <w:rPr>
                <w:rFonts w:cs="Arial"/>
                <w:b/>
              </w:rPr>
            </w:pPr>
            <w:r w:rsidRPr="00BB4F04">
              <w:rPr>
                <w:rFonts w:cs="Arial"/>
                <w:b/>
              </w:rPr>
              <w:t xml:space="preserve">Other Information </w:t>
            </w:r>
            <w:r w:rsidRPr="00BB4F04">
              <w:rPr>
                <w:rFonts w:cs="Arial"/>
                <w:i/>
              </w:rPr>
              <w:t>(Any other relevant details)</w:t>
            </w:r>
          </w:p>
        </w:tc>
      </w:tr>
      <w:tr w:rsidR="00660C67" w:rsidRPr="00BB4F04" w14:paraId="28874F10" w14:textId="77777777" w:rsidTr="00660C67">
        <w:tc>
          <w:tcPr>
            <w:tcW w:w="9639" w:type="dxa"/>
            <w:gridSpan w:val="2"/>
            <w:tcBorders>
              <w:top w:val="single" w:sz="4" w:space="0" w:color="auto"/>
              <w:left w:val="single" w:sz="4" w:space="0" w:color="auto"/>
              <w:bottom w:val="single" w:sz="4" w:space="0" w:color="auto"/>
              <w:right w:val="single" w:sz="4" w:space="0" w:color="auto"/>
            </w:tcBorders>
          </w:tcPr>
          <w:p w14:paraId="28CA0D26" w14:textId="77777777" w:rsidR="00660C67" w:rsidRPr="00BB4F04" w:rsidRDefault="00660C67" w:rsidP="00660C67">
            <w:pPr>
              <w:jc w:val="both"/>
              <w:rPr>
                <w:rFonts w:cs="Arial"/>
              </w:rPr>
            </w:pPr>
          </w:p>
          <w:p w14:paraId="6A67404C" w14:textId="77777777" w:rsidR="00660C67" w:rsidRPr="00BB4F04" w:rsidRDefault="00660C67" w:rsidP="00660C67">
            <w:pPr>
              <w:jc w:val="both"/>
              <w:rPr>
                <w:rFonts w:cs="Arial"/>
              </w:rPr>
            </w:pPr>
            <w:r>
              <w:rPr>
                <w:rFonts w:cs="Arial"/>
              </w:rPr>
              <w:t>N/A</w:t>
            </w:r>
          </w:p>
          <w:p w14:paraId="161A871E" w14:textId="77777777" w:rsidR="00660C67" w:rsidRPr="00BB4F04" w:rsidRDefault="00660C67" w:rsidP="00660C67">
            <w:pPr>
              <w:jc w:val="both"/>
              <w:rPr>
                <w:rFonts w:cs="Arial"/>
              </w:rPr>
            </w:pPr>
          </w:p>
          <w:p w14:paraId="12BE45C5" w14:textId="77777777" w:rsidR="00660C67" w:rsidRPr="00BB4F04" w:rsidRDefault="00660C67" w:rsidP="00660C67">
            <w:pPr>
              <w:jc w:val="both"/>
              <w:rPr>
                <w:rFonts w:cs="Arial"/>
              </w:rPr>
            </w:pPr>
          </w:p>
        </w:tc>
      </w:tr>
    </w:tbl>
    <w:p w14:paraId="69F0F100" w14:textId="77777777" w:rsidR="00660C67" w:rsidRPr="00BB4F04" w:rsidRDefault="00660C67" w:rsidP="00660C67">
      <w:pPr>
        <w:jc w:val="both"/>
        <w:rPr>
          <w:rFonts w:cs="Arial"/>
        </w:rPr>
      </w:pPr>
    </w:p>
    <w:p w14:paraId="5B5A852F" w14:textId="77777777" w:rsidR="00660C67" w:rsidRPr="00BB4F04" w:rsidRDefault="00660C67" w:rsidP="00660C67">
      <w:pPr>
        <w:jc w:val="both"/>
        <w:rPr>
          <w:rFonts w:cs="Arial"/>
        </w:rPr>
      </w:pPr>
    </w:p>
    <w:p w14:paraId="2B336C42" w14:textId="77777777" w:rsidR="00E033F5" w:rsidRDefault="00E033F5">
      <w:r>
        <w:br w:type="page"/>
      </w:r>
    </w:p>
    <w:tbl>
      <w:tblPr>
        <w:tblW w:w="9639" w:type="dxa"/>
        <w:tblInd w:w="-459" w:type="dxa"/>
        <w:tblLook w:val="01E0" w:firstRow="1" w:lastRow="1" w:firstColumn="1" w:lastColumn="1" w:noHBand="0" w:noVBand="0"/>
      </w:tblPr>
      <w:tblGrid>
        <w:gridCol w:w="2988"/>
        <w:gridCol w:w="6651"/>
      </w:tblGrid>
      <w:tr w:rsidR="00660C67" w:rsidRPr="00BB4F04" w14:paraId="5C1836D5" w14:textId="77777777" w:rsidTr="00660C67">
        <w:tc>
          <w:tcPr>
            <w:tcW w:w="9639" w:type="dxa"/>
            <w:gridSpan w:val="2"/>
          </w:tcPr>
          <w:p w14:paraId="273CA967" w14:textId="5DA8AE4B" w:rsidR="00660C67" w:rsidRDefault="00660C67" w:rsidP="00660C67">
            <w:pPr>
              <w:jc w:val="center"/>
              <w:rPr>
                <w:rFonts w:cs="Arial"/>
                <w:b/>
                <w:u w:val="single"/>
              </w:rPr>
            </w:pPr>
            <w:r>
              <w:rPr>
                <w:rFonts w:cs="Arial"/>
                <w:b/>
                <w:u w:val="single"/>
              </w:rPr>
              <w:lastRenderedPageBreak/>
              <w:t>Personal Well-being</w:t>
            </w:r>
          </w:p>
          <w:p w14:paraId="5591F95D" w14:textId="00D93115" w:rsidR="00660C67" w:rsidRPr="00BB4F04" w:rsidRDefault="00660C67" w:rsidP="00660C67">
            <w:pPr>
              <w:jc w:val="center"/>
              <w:rPr>
                <w:rFonts w:cs="Arial"/>
                <w:b/>
              </w:rPr>
            </w:pPr>
          </w:p>
        </w:tc>
      </w:tr>
      <w:tr w:rsidR="00660C67" w:rsidRPr="00BB4F04" w14:paraId="72E1EAA3" w14:textId="77777777" w:rsidTr="00660C67">
        <w:tc>
          <w:tcPr>
            <w:tcW w:w="2988" w:type="dxa"/>
            <w:tcBorders>
              <w:top w:val="single" w:sz="4" w:space="0" w:color="auto"/>
              <w:left w:val="single" w:sz="4" w:space="0" w:color="auto"/>
              <w:bottom w:val="single" w:sz="4" w:space="0" w:color="auto"/>
              <w:right w:val="single" w:sz="4" w:space="0" w:color="auto"/>
            </w:tcBorders>
          </w:tcPr>
          <w:p w14:paraId="7564493F" w14:textId="77777777" w:rsidR="00660C67" w:rsidRPr="00BB4F04" w:rsidRDefault="00660C67" w:rsidP="00660C67">
            <w:pPr>
              <w:jc w:val="both"/>
              <w:rPr>
                <w:rFonts w:cs="Arial"/>
                <w:b/>
              </w:rPr>
            </w:pPr>
            <w:r w:rsidRPr="00BB4F04">
              <w:rPr>
                <w:rFonts w:cs="Arial"/>
                <w:b/>
              </w:rPr>
              <w:t>Topic Lead</w:t>
            </w:r>
          </w:p>
        </w:tc>
        <w:tc>
          <w:tcPr>
            <w:tcW w:w="6651" w:type="dxa"/>
            <w:tcBorders>
              <w:top w:val="single" w:sz="4" w:space="0" w:color="auto"/>
              <w:left w:val="single" w:sz="4" w:space="0" w:color="auto"/>
              <w:bottom w:val="single" w:sz="4" w:space="0" w:color="auto"/>
              <w:right w:val="single" w:sz="4" w:space="0" w:color="auto"/>
            </w:tcBorders>
          </w:tcPr>
          <w:p w14:paraId="235AF125" w14:textId="77777777" w:rsidR="00660C67" w:rsidRPr="00BB4F04" w:rsidRDefault="00660C67" w:rsidP="00660C67">
            <w:pPr>
              <w:jc w:val="both"/>
              <w:rPr>
                <w:rFonts w:cs="Arial"/>
              </w:rPr>
            </w:pPr>
            <w:r>
              <w:rPr>
                <w:rFonts w:cs="Arial"/>
              </w:rPr>
              <w:t>Silvia Manclossi, Head of Quality of Life team, ONS</w:t>
            </w:r>
          </w:p>
        </w:tc>
      </w:tr>
      <w:tr w:rsidR="00660C67" w:rsidRPr="00BB4F04" w14:paraId="5ACF4253" w14:textId="77777777" w:rsidTr="00660C67">
        <w:tc>
          <w:tcPr>
            <w:tcW w:w="2988" w:type="dxa"/>
            <w:tcBorders>
              <w:top w:val="single" w:sz="4" w:space="0" w:color="auto"/>
              <w:left w:val="single" w:sz="4" w:space="0" w:color="auto"/>
              <w:bottom w:val="single" w:sz="4" w:space="0" w:color="auto"/>
              <w:right w:val="single" w:sz="4" w:space="0" w:color="auto"/>
            </w:tcBorders>
          </w:tcPr>
          <w:p w14:paraId="5FF35305" w14:textId="77777777" w:rsidR="00660C67" w:rsidRPr="00BB4F04" w:rsidRDefault="00660C67" w:rsidP="00660C67">
            <w:pPr>
              <w:jc w:val="both"/>
              <w:rPr>
                <w:rFonts w:cs="Arial"/>
                <w:b/>
              </w:rPr>
            </w:pPr>
            <w:r w:rsidRPr="00BB4F04">
              <w:rPr>
                <w:rFonts w:cs="Arial"/>
                <w:b/>
              </w:rPr>
              <w:t xml:space="preserve">Topic Group Members </w:t>
            </w:r>
          </w:p>
        </w:tc>
        <w:tc>
          <w:tcPr>
            <w:tcW w:w="6651" w:type="dxa"/>
            <w:tcBorders>
              <w:top w:val="single" w:sz="4" w:space="0" w:color="auto"/>
              <w:left w:val="single" w:sz="4" w:space="0" w:color="auto"/>
              <w:bottom w:val="single" w:sz="4" w:space="0" w:color="auto"/>
              <w:right w:val="single" w:sz="4" w:space="0" w:color="auto"/>
            </w:tcBorders>
          </w:tcPr>
          <w:p w14:paraId="14C4BE8F" w14:textId="77777777" w:rsidR="00660C67" w:rsidRPr="00BB4F04" w:rsidRDefault="00660C67" w:rsidP="00660C67">
            <w:pPr>
              <w:jc w:val="both"/>
              <w:rPr>
                <w:rFonts w:cs="Arial"/>
              </w:rPr>
            </w:pPr>
            <w:r>
              <w:rPr>
                <w:rFonts w:cs="Arial"/>
              </w:rPr>
              <w:t>David Tabor and Lauren Stockley, ONS Team working on Personal Well-being</w:t>
            </w:r>
          </w:p>
        </w:tc>
      </w:tr>
      <w:tr w:rsidR="00660C67" w:rsidRPr="00BB4F04" w14:paraId="2DE1A186" w14:textId="77777777" w:rsidTr="00660C67">
        <w:tc>
          <w:tcPr>
            <w:tcW w:w="2988" w:type="dxa"/>
            <w:tcBorders>
              <w:top w:val="single" w:sz="4" w:space="0" w:color="auto"/>
              <w:left w:val="single" w:sz="4" w:space="0" w:color="auto"/>
              <w:bottom w:val="single" w:sz="4" w:space="0" w:color="auto"/>
              <w:right w:val="single" w:sz="4" w:space="0" w:color="auto"/>
            </w:tcBorders>
          </w:tcPr>
          <w:p w14:paraId="5C3043D7" w14:textId="77777777" w:rsidR="00660C67" w:rsidRPr="00BB4F04" w:rsidRDefault="00660C67" w:rsidP="00660C67">
            <w:pPr>
              <w:jc w:val="both"/>
              <w:rPr>
                <w:rFonts w:cs="Arial"/>
                <w:b/>
              </w:rPr>
            </w:pPr>
            <w:r w:rsidRPr="00BB4F04">
              <w:rPr>
                <w:rFonts w:cs="Arial"/>
                <w:b/>
              </w:rPr>
              <w:t>Reporting Period</w:t>
            </w:r>
          </w:p>
        </w:tc>
        <w:tc>
          <w:tcPr>
            <w:tcW w:w="6651" w:type="dxa"/>
            <w:tcBorders>
              <w:top w:val="single" w:sz="4" w:space="0" w:color="auto"/>
              <w:left w:val="single" w:sz="4" w:space="0" w:color="auto"/>
              <w:bottom w:val="single" w:sz="4" w:space="0" w:color="auto"/>
              <w:right w:val="single" w:sz="4" w:space="0" w:color="auto"/>
            </w:tcBorders>
          </w:tcPr>
          <w:p w14:paraId="42A77934" w14:textId="77777777" w:rsidR="00660C67" w:rsidRPr="009806FA" w:rsidRDefault="00660C67" w:rsidP="00660C67">
            <w:pPr>
              <w:jc w:val="both"/>
              <w:rPr>
                <w:rFonts w:cs="Arial"/>
              </w:rPr>
            </w:pPr>
            <w:r>
              <w:rPr>
                <w:rFonts w:cs="Arial"/>
              </w:rPr>
              <w:t>March</w:t>
            </w:r>
            <w:r w:rsidRPr="00C81610">
              <w:rPr>
                <w:rFonts w:cs="Arial"/>
              </w:rPr>
              <w:t xml:space="preserve"> to June 2018</w:t>
            </w:r>
          </w:p>
        </w:tc>
      </w:tr>
      <w:tr w:rsidR="00660C67" w:rsidRPr="00BB4F04" w14:paraId="4BD0E957" w14:textId="77777777" w:rsidTr="00660C67">
        <w:tc>
          <w:tcPr>
            <w:tcW w:w="2988" w:type="dxa"/>
            <w:tcBorders>
              <w:top w:val="single" w:sz="4" w:space="0" w:color="auto"/>
              <w:left w:val="single" w:sz="4" w:space="0" w:color="auto"/>
              <w:bottom w:val="single" w:sz="4" w:space="0" w:color="auto"/>
              <w:right w:val="single" w:sz="4" w:space="0" w:color="auto"/>
            </w:tcBorders>
          </w:tcPr>
          <w:p w14:paraId="43FE5F28" w14:textId="77777777" w:rsidR="00660C67" w:rsidRPr="00BB4F04" w:rsidRDefault="00660C67" w:rsidP="00660C67">
            <w:pPr>
              <w:rPr>
                <w:rFonts w:cs="Arial"/>
                <w:b/>
              </w:rPr>
            </w:pPr>
            <w:r>
              <w:rPr>
                <w:rFonts w:cs="Arial"/>
                <w:b/>
              </w:rPr>
              <w:t>Surveys Harmonised Questions Used on</w:t>
            </w:r>
          </w:p>
        </w:tc>
        <w:tc>
          <w:tcPr>
            <w:tcW w:w="6651" w:type="dxa"/>
            <w:tcBorders>
              <w:top w:val="single" w:sz="4" w:space="0" w:color="auto"/>
              <w:left w:val="single" w:sz="4" w:space="0" w:color="auto"/>
              <w:bottom w:val="single" w:sz="4" w:space="0" w:color="auto"/>
              <w:right w:val="single" w:sz="4" w:space="0" w:color="auto"/>
            </w:tcBorders>
          </w:tcPr>
          <w:p w14:paraId="10955455" w14:textId="77777777" w:rsidR="00660C67" w:rsidRPr="00137972" w:rsidRDefault="00660C67" w:rsidP="00660C67">
            <w:pPr>
              <w:rPr>
                <w:rFonts w:cs="Arial"/>
              </w:rPr>
            </w:pPr>
            <w:r>
              <w:rPr>
                <w:rFonts w:cs="Arial"/>
              </w:rPr>
              <w:t>The ONS4 (</w:t>
            </w:r>
            <w:r w:rsidRPr="00CD036F">
              <w:rPr>
                <w:rFonts w:cs="Arial"/>
              </w:rPr>
              <w:t>Life Satisfaction</w:t>
            </w:r>
            <w:r>
              <w:rPr>
                <w:rFonts w:cs="Arial"/>
              </w:rPr>
              <w:t xml:space="preserve">, </w:t>
            </w:r>
            <w:r w:rsidRPr="00137972">
              <w:rPr>
                <w:rFonts w:cs="Arial"/>
              </w:rPr>
              <w:t>Happiness</w:t>
            </w:r>
            <w:r>
              <w:rPr>
                <w:rFonts w:cs="Arial"/>
              </w:rPr>
              <w:t>, F</w:t>
            </w:r>
            <w:r w:rsidRPr="00CD036F">
              <w:rPr>
                <w:rFonts w:cs="Arial"/>
              </w:rPr>
              <w:t>eeling that the things done in life are worthwhile</w:t>
            </w:r>
            <w:r>
              <w:rPr>
                <w:rFonts w:cs="Arial"/>
              </w:rPr>
              <w:t xml:space="preserve">, </w:t>
            </w:r>
            <w:r w:rsidRPr="00137972">
              <w:rPr>
                <w:rFonts w:cs="Arial"/>
              </w:rPr>
              <w:t>Anxiety</w:t>
            </w:r>
            <w:r>
              <w:rPr>
                <w:rFonts w:cs="Arial"/>
              </w:rPr>
              <w:t xml:space="preserve">) are used in 20+ surveys; the full list can be found here: </w:t>
            </w:r>
            <w:hyperlink r:id="rId27" w:history="1">
              <w:r w:rsidRPr="00CD036F">
                <w:rPr>
                  <w:rStyle w:val="Hyperlink"/>
                  <w:rFonts w:cs="Arial"/>
                </w:rPr>
                <w:t>Surveys using the 4 Office for National Statistics personal well-being questions</w:t>
              </w:r>
            </w:hyperlink>
          </w:p>
        </w:tc>
      </w:tr>
      <w:tr w:rsidR="00660C67" w:rsidRPr="00BB4F04" w14:paraId="56580B92" w14:textId="77777777" w:rsidTr="00660C67">
        <w:tc>
          <w:tcPr>
            <w:tcW w:w="2988" w:type="dxa"/>
            <w:tcBorders>
              <w:top w:val="single" w:sz="4" w:space="0" w:color="auto"/>
              <w:bottom w:val="single" w:sz="4" w:space="0" w:color="auto"/>
            </w:tcBorders>
          </w:tcPr>
          <w:p w14:paraId="28948BBE" w14:textId="77777777" w:rsidR="00660C67" w:rsidRPr="00BB4F04" w:rsidRDefault="00660C67" w:rsidP="00660C67">
            <w:pPr>
              <w:jc w:val="both"/>
              <w:rPr>
                <w:rFonts w:cs="Arial"/>
              </w:rPr>
            </w:pPr>
          </w:p>
        </w:tc>
        <w:tc>
          <w:tcPr>
            <w:tcW w:w="6651" w:type="dxa"/>
            <w:tcBorders>
              <w:top w:val="single" w:sz="4" w:space="0" w:color="auto"/>
              <w:bottom w:val="single" w:sz="4" w:space="0" w:color="auto"/>
            </w:tcBorders>
          </w:tcPr>
          <w:p w14:paraId="65C1C965" w14:textId="77777777" w:rsidR="00660C67" w:rsidRPr="00BB4F04" w:rsidRDefault="00660C67" w:rsidP="00660C67">
            <w:pPr>
              <w:jc w:val="both"/>
              <w:rPr>
                <w:rFonts w:cs="Arial"/>
              </w:rPr>
            </w:pPr>
          </w:p>
        </w:tc>
      </w:tr>
      <w:tr w:rsidR="00660C67" w:rsidRPr="00BB4F04" w14:paraId="1F629602" w14:textId="77777777" w:rsidTr="00660C67">
        <w:tc>
          <w:tcPr>
            <w:tcW w:w="9639" w:type="dxa"/>
            <w:gridSpan w:val="2"/>
            <w:tcBorders>
              <w:top w:val="single" w:sz="4" w:space="0" w:color="auto"/>
              <w:left w:val="single" w:sz="4" w:space="0" w:color="auto"/>
              <w:bottom w:val="single" w:sz="4" w:space="0" w:color="auto"/>
              <w:right w:val="single" w:sz="4" w:space="0" w:color="auto"/>
            </w:tcBorders>
          </w:tcPr>
          <w:p w14:paraId="0AC0BEC1" w14:textId="77777777" w:rsidR="00660C67" w:rsidRPr="00BB4F04" w:rsidRDefault="00660C67" w:rsidP="00660C67">
            <w:pPr>
              <w:jc w:val="both"/>
              <w:rPr>
                <w:rFonts w:cs="Arial"/>
              </w:rPr>
            </w:pPr>
            <w:r w:rsidRPr="00BB4F04">
              <w:rPr>
                <w:rFonts w:cs="Arial"/>
                <w:b/>
                <w:bCs/>
                <w:color w:val="000000"/>
              </w:rPr>
              <w:t xml:space="preserve">Summary Status </w:t>
            </w:r>
            <w:r w:rsidRPr="00BB4F04">
              <w:rPr>
                <w:rFonts w:cs="Arial"/>
                <w:bCs/>
                <w:i/>
                <w:color w:val="000000"/>
              </w:rPr>
              <w:t>(An overview of the status of the work at this time)</w:t>
            </w:r>
          </w:p>
        </w:tc>
      </w:tr>
      <w:tr w:rsidR="00660C67" w:rsidRPr="00BB4F04" w14:paraId="3D96C3DD" w14:textId="77777777" w:rsidTr="00660C67">
        <w:tc>
          <w:tcPr>
            <w:tcW w:w="9639" w:type="dxa"/>
            <w:gridSpan w:val="2"/>
            <w:tcBorders>
              <w:top w:val="single" w:sz="4" w:space="0" w:color="auto"/>
              <w:left w:val="single" w:sz="4" w:space="0" w:color="auto"/>
              <w:bottom w:val="single" w:sz="4" w:space="0" w:color="auto"/>
              <w:right w:val="single" w:sz="4" w:space="0" w:color="auto"/>
            </w:tcBorders>
          </w:tcPr>
          <w:p w14:paraId="24217E6E" w14:textId="77777777" w:rsidR="00660C67" w:rsidRDefault="00660C67" w:rsidP="00660C67">
            <w:pPr>
              <w:jc w:val="both"/>
              <w:rPr>
                <w:rFonts w:cs="Arial"/>
              </w:rPr>
            </w:pPr>
          </w:p>
          <w:p w14:paraId="33FC022D" w14:textId="77777777" w:rsidR="00660C67" w:rsidRPr="00C65A6C" w:rsidRDefault="00660C67" w:rsidP="00660C67">
            <w:pPr>
              <w:pStyle w:val="ListParagraph"/>
              <w:numPr>
                <w:ilvl w:val="0"/>
                <w:numId w:val="42"/>
              </w:numPr>
              <w:rPr>
                <w:rFonts w:cs="Arial"/>
              </w:rPr>
            </w:pPr>
            <w:r w:rsidRPr="00C65A6C">
              <w:rPr>
                <w:rFonts w:cs="Arial"/>
              </w:rPr>
              <w:t>On 17</w:t>
            </w:r>
            <w:r w:rsidRPr="00C65A6C">
              <w:rPr>
                <w:rFonts w:cs="Arial"/>
                <w:vertAlign w:val="superscript"/>
              </w:rPr>
              <w:t>th</w:t>
            </w:r>
            <w:r w:rsidRPr="00C65A6C">
              <w:rPr>
                <w:rFonts w:cs="Arial"/>
              </w:rPr>
              <w:t xml:space="preserve"> May 2018, we published our latest headline estimates of </w:t>
            </w:r>
            <w:hyperlink r:id="rId28" w:history="1">
              <w:r w:rsidRPr="00C65A6C">
                <w:rPr>
                  <w:rStyle w:val="Hyperlink"/>
                  <w:rFonts w:cs="Arial"/>
                </w:rPr>
                <w:t>Personal well-being in the UK: January to December 2017</w:t>
              </w:r>
              <w:r w:rsidRPr="00C268A9">
                <w:rPr>
                  <w:rStyle w:val="Hyperlink"/>
                  <w:rFonts w:cs="Arial"/>
                </w:rPr>
                <w:t>.</w:t>
              </w:r>
            </w:hyperlink>
            <w:r w:rsidRPr="00C65A6C">
              <w:rPr>
                <w:rFonts w:cs="Arial"/>
              </w:rPr>
              <w:t xml:space="preserve"> This release was based on the four harmonised personal well-being questions and provided updated estimates for the UK with analysis by country. </w:t>
            </w:r>
            <w:r w:rsidRPr="00C65A6C">
              <w:rPr>
                <w:rFonts w:cs="Arial"/>
                <w:lang w:val="en"/>
              </w:rPr>
              <w:t>To increase the value of our work for decision makers and in keeping with our aspiration to “</w:t>
            </w:r>
            <w:hyperlink r:id="rId29" w:history="1">
              <w:r w:rsidRPr="00C65A6C">
                <w:rPr>
                  <w:rStyle w:val="Hyperlink"/>
                  <w:rFonts w:cs="Arial"/>
                  <w:lang w:val="en"/>
                </w:rPr>
                <w:t>leave no one behind</w:t>
              </w:r>
            </w:hyperlink>
            <w:r w:rsidRPr="00C65A6C">
              <w:rPr>
                <w:rFonts w:cs="Arial"/>
                <w:lang w:val="en"/>
              </w:rPr>
              <w:t xml:space="preserve">”, work </w:t>
            </w:r>
            <w:r>
              <w:rPr>
                <w:rFonts w:cs="Arial"/>
                <w:lang w:val="en"/>
              </w:rPr>
              <w:t>was also</w:t>
            </w:r>
            <w:r w:rsidRPr="00C65A6C">
              <w:rPr>
                <w:rFonts w:cs="Arial"/>
                <w:lang w:val="en"/>
              </w:rPr>
              <w:t xml:space="preserve"> undertaken with the New Economics Foundation (NEF) and the What Works Centre for Well-being to identify a possible headline indicator to measure well-being inequalities. Alongside this release, a </w:t>
            </w:r>
            <w:hyperlink r:id="rId30" w:history="1">
              <w:r w:rsidRPr="00C65A6C">
                <w:rPr>
                  <w:rStyle w:val="Hyperlink"/>
                  <w:rFonts w:cs="Arial"/>
                  <w:lang w:val="en"/>
                </w:rPr>
                <w:t>summary of the work</w:t>
              </w:r>
            </w:hyperlink>
            <w:r w:rsidRPr="00C65A6C">
              <w:rPr>
                <w:rFonts w:cs="Arial"/>
                <w:lang w:val="en"/>
              </w:rPr>
              <w:t xml:space="preserve"> </w:t>
            </w:r>
            <w:r>
              <w:rPr>
                <w:rFonts w:cs="Arial"/>
                <w:lang w:val="en"/>
              </w:rPr>
              <w:t>was</w:t>
            </w:r>
            <w:r w:rsidRPr="00C65A6C">
              <w:rPr>
                <w:rFonts w:cs="Arial"/>
                <w:lang w:val="en"/>
              </w:rPr>
              <w:t xml:space="preserve"> published, as well as the </w:t>
            </w:r>
            <w:hyperlink r:id="rId31" w:history="1">
              <w:r w:rsidRPr="00C65A6C">
                <w:rPr>
                  <w:rStyle w:val="Hyperlink"/>
                  <w:rFonts w:cs="Arial"/>
                  <w:lang w:val="en"/>
                </w:rPr>
                <w:t>full report</w:t>
              </w:r>
            </w:hyperlink>
            <w:r w:rsidRPr="00C65A6C">
              <w:rPr>
                <w:rFonts w:cs="Arial"/>
                <w:lang w:val="en"/>
              </w:rPr>
              <w:t xml:space="preserve"> being available on the NEF website. The second half of this bulletin discusse</w:t>
            </w:r>
            <w:r>
              <w:rPr>
                <w:rFonts w:cs="Arial"/>
                <w:lang w:val="en"/>
              </w:rPr>
              <w:t>d</w:t>
            </w:r>
            <w:r w:rsidRPr="00C65A6C">
              <w:rPr>
                <w:rFonts w:cs="Arial"/>
                <w:lang w:val="en"/>
              </w:rPr>
              <w:t xml:space="preserve"> the work done as part of the recommendation to test the possibility of widening the lowest thresholds of personal well-being to better capture inequalities and the next steps in relation to our inequalities work.</w:t>
            </w:r>
          </w:p>
          <w:p w14:paraId="65EC455F" w14:textId="77777777" w:rsidR="00660C67" w:rsidRPr="00C65A6C" w:rsidRDefault="00660C67" w:rsidP="00660C67">
            <w:pPr>
              <w:rPr>
                <w:rFonts w:cs="Arial"/>
              </w:rPr>
            </w:pPr>
          </w:p>
          <w:p w14:paraId="342E433A" w14:textId="77777777" w:rsidR="00660C67" w:rsidRPr="00C65A6C" w:rsidRDefault="00660C67" w:rsidP="00660C67">
            <w:pPr>
              <w:pStyle w:val="ListParagraph"/>
              <w:numPr>
                <w:ilvl w:val="0"/>
                <w:numId w:val="42"/>
              </w:numPr>
              <w:rPr>
                <w:rFonts w:cs="Arial"/>
              </w:rPr>
            </w:pPr>
            <w:r w:rsidRPr="00C65A6C">
              <w:rPr>
                <w:rFonts w:cs="Arial"/>
              </w:rPr>
              <w:t xml:space="preserve">Since the last reporting period, we have engaged with stakeholders already using or planning to use our personal well-being questions and provided them with guidance on the harmonised principles and support in relation to how our personal well-being could be included in their surveys. </w:t>
            </w:r>
          </w:p>
          <w:p w14:paraId="6DD5C941" w14:textId="77777777" w:rsidR="00660C67" w:rsidRPr="00BB4F04" w:rsidRDefault="00660C67" w:rsidP="00660C67">
            <w:pPr>
              <w:jc w:val="both"/>
              <w:rPr>
                <w:rFonts w:cs="Arial"/>
              </w:rPr>
            </w:pPr>
          </w:p>
        </w:tc>
      </w:tr>
      <w:tr w:rsidR="00660C67" w:rsidRPr="00BB4F04" w14:paraId="75D37A4F" w14:textId="77777777" w:rsidTr="00660C67">
        <w:tc>
          <w:tcPr>
            <w:tcW w:w="9639" w:type="dxa"/>
            <w:gridSpan w:val="2"/>
            <w:tcBorders>
              <w:top w:val="single" w:sz="4" w:space="0" w:color="auto"/>
              <w:left w:val="single" w:sz="4" w:space="0" w:color="auto"/>
              <w:bottom w:val="single" w:sz="4" w:space="0" w:color="auto"/>
              <w:right w:val="single" w:sz="4" w:space="0" w:color="auto"/>
            </w:tcBorders>
          </w:tcPr>
          <w:p w14:paraId="5BE4DBDC" w14:textId="77777777" w:rsidR="00660C67" w:rsidRPr="00BB4F04" w:rsidRDefault="00660C67" w:rsidP="00660C67">
            <w:pPr>
              <w:jc w:val="both"/>
              <w:rPr>
                <w:rFonts w:cs="Arial"/>
                <w:b/>
              </w:rPr>
            </w:pPr>
            <w:r w:rsidRPr="00BB4F04">
              <w:rPr>
                <w:rFonts w:cs="Arial"/>
                <w:b/>
              </w:rPr>
              <w:t xml:space="preserve">Progress made during this reporting period </w:t>
            </w:r>
          </w:p>
        </w:tc>
      </w:tr>
      <w:tr w:rsidR="00660C67" w:rsidRPr="00BB4F04" w14:paraId="0EA9B755" w14:textId="77777777" w:rsidTr="00660C67">
        <w:tc>
          <w:tcPr>
            <w:tcW w:w="9639" w:type="dxa"/>
            <w:gridSpan w:val="2"/>
            <w:tcBorders>
              <w:top w:val="single" w:sz="4" w:space="0" w:color="auto"/>
              <w:left w:val="single" w:sz="4" w:space="0" w:color="auto"/>
              <w:bottom w:val="single" w:sz="4" w:space="0" w:color="auto"/>
              <w:right w:val="single" w:sz="4" w:space="0" w:color="auto"/>
            </w:tcBorders>
          </w:tcPr>
          <w:p w14:paraId="4D081E69" w14:textId="77777777" w:rsidR="00660C67" w:rsidRDefault="00660C67" w:rsidP="00660C67">
            <w:pPr>
              <w:pStyle w:val="ListParagraph"/>
              <w:ind w:left="360"/>
              <w:jc w:val="both"/>
              <w:rPr>
                <w:rFonts w:cs="Arial"/>
              </w:rPr>
            </w:pPr>
          </w:p>
          <w:p w14:paraId="4B8389C5" w14:textId="77777777" w:rsidR="00660C67" w:rsidRDefault="00660C67" w:rsidP="00660C67">
            <w:pPr>
              <w:pStyle w:val="ListParagraph"/>
              <w:numPr>
                <w:ilvl w:val="0"/>
                <w:numId w:val="43"/>
              </w:numPr>
              <w:jc w:val="both"/>
              <w:rPr>
                <w:rFonts w:cs="Arial"/>
              </w:rPr>
            </w:pPr>
            <w:r>
              <w:rPr>
                <w:rFonts w:cs="Arial"/>
              </w:rPr>
              <w:t>We produced our latest quarterly publication on personal well-being estimates/ headline results and published our initial work aimed to measure well-being inequalities.</w:t>
            </w:r>
          </w:p>
          <w:p w14:paraId="10492C6D" w14:textId="77777777" w:rsidR="00660C67" w:rsidRDefault="00660C67" w:rsidP="00660C67">
            <w:pPr>
              <w:pStyle w:val="ListParagraph"/>
              <w:ind w:left="360"/>
              <w:jc w:val="both"/>
              <w:rPr>
                <w:rFonts w:cs="Arial"/>
              </w:rPr>
            </w:pPr>
          </w:p>
          <w:p w14:paraId="623A0D9D" w14:textId="77777777" w:rsidR="00660C67" w:rsidRDefault="00660C67" w:rsidP="00660C67">
            <w:pPr>
              <w:pStyle w:val="ListParagraph"/>
              <w:numPr>
                <w:ilvl w:val="0"/>
                <w:numId w:val="43"/>
              </w:numPr>
              <w:jc w:val="both"/>
              <w:rPr>
                <w:rFonts w:cs="Arial"/>
              </w:rPr>
            </w:pPr>
            <w:r>
              <w:rPr>
                <w:rFonts w:cs="Arial"/>
              </w:rPr>
              <w:t>We have started reviewing the content and format of our publications to better meet user needs based on the feedback and queries we have had through our conversations with stakeholders and our Quality of Life inbox.</w:t>
            </w:r>
          </w:p>
          <w:p w14:paraId="68292CD4" w14:textId="77777777" w:rsidR="00660C67" w:rsidRPr="00BB4F04" w:rsidRDefault="00660C67" w:rsidP="00660C67">
            <w:pPr>
              <w:jc w:val="both"/>
              <w:rPr>
                <w:rFonts w:cs="Arial"/>
              </w:rPr>
            </w:pPr>
          </w:p>
        </w:tc>
      </w:tr>
      <w:tr w:rsidR="00660C67" w:rsidRPr="00BB4F04" w14:paraId="113D0047" w14:textId="77777777" w:rsidTr="00660C67">
        <w:tc>
          <w:tcPr>
            <w:tcW w:w="9639" w:type="dxa"/>
            <w:gridSpan w:val="2"/>
            <w:tcBorders>
              <w:top w:val="single" w:sz="4" w:space="0" w:color="auto"/>
              <w:left w:val="single" w:sz="4" w:space="0" w:color="auto"/>
              <w:bottom w:val="single" w:sz="4" w:space="0" w:color="auto"/>
              <w:right w:val="single" w:sz="4" w:space="0" w:color="auto"/>
            </w:tcBorders>
          </w:tcPr>
          <w:p w14:paraId="1FEAE417" w14:textId="77777777" w:rsidR="00660C67" w:rsidRPr="00BB4F04" w:rsidRDefault="00660C67" w:rsidP="00660C67">
            <w:pPr>
              <w:jc w:val="both"/>
              <w:rPr>
                <w:rFonts w:cs="Arial"/>
                <w:b/>
              </w:rPr>
            </w:pPr>
            <w:r w:rsidRPr="00BB4F04">
              <w:rPr>
                <w:rFonts w:cs="Arial"/>
                <w:b/>
              </w:rPr>
              <w:t>Work planned for the next reporting period</w:t>
            </w:r>
          </w:p>
        </w:tc>
      </w:tr>
      <w:tr w:rsidR="00660C67" w:rsidRPr="00BB4F04" w14:paraId="5C78E845" w14:textId="77777777" w:rsidTr="00660C67">
        <w:tc>
          <w:tcPr>
            <w:tcW w:w="9639" w:type="dxa"/>
            <w:gridSpan w:val="2"/>
            <w:tcBorders>
              <w:top w:val="single" w:sz="4" w:space="0" w:color="auto"/>
              <w:left w:val="single" w:sz="4" w:space="0" w:color="auto"/>
              <w:bottom w:val="single" w:sz="4" w:space="0" w:color="auto"/>
              <w:right w:val="single" w:sz="4" w:space="0" w:color="auto"/>
            </w:tcBorders>
          </w:tcPr>
          <w:p w14:paraId="6C4066ED" w14:textId="77777777" w:rsidR="00660C67" w:rsidRDefault="00660C67" w:rsidP="00660C67">
            <w:pPr>
              <w:pStyle w:val="ListParagraph"/>
              <w:ind w:left="360"/>
              <w:rPr>
                <w:rFonts w:cs="Arial"/>
              </w:rPr>
            </w:pPr>
          </w:p>
          <w:p w14:paraId="7DB988B5" w14:textId="77777777" w:rsidR="00660C67" w:rsidRPr="00885F9C" w:rsidRDefault="00660C67" w:rsidP="00660C67">
            <w:pPr>
              <w:pStyle w:val="ListParagraph"/>
              <w:numPr>
                <w:ilvl w:val="0"/>
                <w:numId w:val="41"/>
              </w:numPr>
              <w:rPr>
                <w:rFonts w:cs="Arial"/>
              </w:rPr>
            </w:pPr>
            <w:r>
              <w:rPr>
                <w:rFonts w:cs="Arial"/>
              </w:rPr>
              <w:t>As</w:t>
            </w:r>
            <w:r w:rsidRPr="00885F9C">
              <w:rPr>
                <w:rFonts w:cs="Arial"/>
                <w:bCs/>
              </w:rPr>
              <w:t xml:space="preserve"> we have seen inequalities emerging within </w:t>
            </w:r>
            <w:r>
              <w:rPr>
                <w:rFonts w:cs="Arial"/>
                <w:bCs/>
              </w:rPr>
              <w:t>our</w:t>
            </w:r>
            <w:r w:rsidRPr="00885F9C">
              <w:rPr>
                <w:rFonts w:cs="Arial"/>
                <w:bCs/>
              </w:rPr>
              <w:t xml:space="preserve"> data</w:t>
            </w:r>
            <w:r>
              <w:rPr>
                <w:rFonts w:cs="Arial"/>
                <w:bCs/>
              </w:rPr>
              <w:t>,</w:t>
            </w:r>
            <w:r w:rsidRPr="00885F9C">
              <w:rPr>
                <w:rFonts w:cs="Arial"/>
                <w:bCs/>
              </w:rPr>
              <w:t xml:space="preserve"> we </w:t>
            </w:r>
            <w:r>
              <w:rPr>
                <w:rFonts w:cs="Arial"/>
                <w:bCs/>
              </w:rPr>
              <w:t>will explore</w:t>
            </w:r>
            <w:r w:rsidRPr="00885F9C">
              <w:rPr>
                <w:rFonts w:cs="Arial"/>
                <w:bCs/>
              </w:rPr>
              <w:t xml:space="preserve"> these further looking at factors that may contribute to some groups of society having lower personal well-being</w:t>
            </w:r>
            <w:r>
              <w:rPr>
                <w:rFonts w:cs="Arial"/>
                <w:bCs/>
              </w:rPr>
              <w:t>.</w:t>
            </w:r>
          </w:p>
          <w:p w14:paraId="51BE7646" w14:textId="77777777" w:rsidR="00660C67" w:rsidRPr="00885F9C" w:rsidRDefault="00660C67" w:rsidP="00660C67">
            <w:pPr>
              <w:pStyle w:val="ListParagraph"/>
              <w:ind w:left="360"/>
              <w:rPr>
                <w:rFonts w:cs="Arial"/>
              </w:rPr>
            </w:pPr>
          </w:p>
          <w:p w14:paraId="12CC3246" w14:textId="77777777" w:rsidR="00660C67" w:rsidRPr="000D011A" w:rsidRDefault="00660C67" w:rsidP="00660C67">
            <w:pPr>
              <w:pStyle w:val="ListParagraph"/>
              <w:numPr>
                <w:ilvl w:val="0"/>
                <w:numId w:val="41"/>
              </w:numPr>
              <w:rPr>
                <w:rFonts w:cs="Arial"/>
              </w:rPr>
            </w:pPr>
            <w:r>
              <w:rPr>
                <w:rFonts w:cs="Arial"/>
                <w:bCs/>
              </w:rPr>
              <w:t>We</w:t>
            </w:r>
            <w:r w:rsidRPr="00885F9C">
              <w:rPr>
                <w:rFonts w:cs="Arial"/>
                <w:bCs/>
              </w:rPr>
              <w:t xml:space="preserve"> have </w:t>
            </w:r>
            <w:r>
              <w:rPr>
                <w:rFonts w:cs="Arial"/>
                <w:bCs/>
              </w:rPr>
              <w:t xml:space="preserve">been analysing the user feedback gathered through an online survey </w:t>
            </w:r>
            <w:r w:rsidRPr="00885F9C">
              <w:rPr>
                <w:rFonts w:cs="Arial"/>
                <w:bCs/>
              </w:rPr>
              <w:t xml:space="preserve">about the content and format of our publications (please see: </w:t>
            </w:r>
            <w:hyperlink r:id="rId32" w:history="1">
              <w:r w:rsidRPr="00885F9C">
                <w:rPr>
                  <w:rStyle w:val="Hyperlink"/>
                  <w:rFonts w:cs="Arial"/>
                  <w:lang w:val="en"/>
                </w:rPr>
                <w:t>ONS Personal Well-being outputs: Your feedback</w:t>
              </w:r>
            </w:hyperlink>
            <w:r w:rsidRPr="00885F9C">
              <w:rPr>
                <w:rFonts w:cs="Arial"/>
                <w:lang w:val="en"/>
              </w:rPr>
              <w:t>)</w:t>
            </w:r>
            <w:r>
              <w:rPr>
                <w:rFonts w:cs="Arial"/>
                <w:lang w:val="en"/>
              </w:rPr>
              <w:t xml:space="preserve"> which was launched at the end of February 2018. We are planning to report on the main feedback received and our plans to better meet user needs alongside our next personal well-being publication in September.</w:t>
            </w:r>
          </w:p>
          <w:p w14:paraId="3EB16EE9" w14:textId="77777777" w:rsidR="00660C67" w:rsidRPr="000D011A" w:rsidRDefault="00660C67" w:rsidP="00660C67">
            <w:pPr>
              <w:pStyle w:val="ListParagraph"/>
              <w:rPr>
                <w:rFonts w:cs="Arial"/>
              </w:rPr>
            </w:pPr>
          </w:p>
          <w:p w14:paraId="37F8C56D" w14:textId="77777777" w:rsidR="00660C67" w:rsidRDefault="00660C67" w:rsidP="00660C67">
            <w:pPr>
              <w:pStyle w:val="ListParagraph"/>
              <w:numPr>
                <w:ilvl w:val="0"/>
                <w:numId w:val="41"/>
              </w:numPr>
              <w:rPr>
                <w:rFonts w:cs="Arial"/>
              </w:rPr>
            </w:pPr>
            <w:r>
              <w:rPr>
                <w:rFonts w:cs="Arial"/>
              </w:rPr>
              <w:t xml:space="preserve">We are also planning to engage more with internal and external stakeholders currently using our harmonised questions to have a clearer picture of what kind of analysis they are carrying out with them and update our methodology page: </w:t>
            </w:r>
            <w:hyperlink r:id="rId33" w:history="1">
              <w:r w:rsidRPr="00CD036F">
                <w:rPr>
                  <w:rStyle w:val="Hyperlink"/>
                  <w:rFonts w:cs="Arial"/>
                </w:rPr>
                <w:t>Surveys using the 4 Office for National Statistics personal well-being questions</w:t>
              </w:r>
            </w:hyperlink>
            <w:r>
              <w:rPr>
                <w:rFonts w:cs="Arial"/>
              </w:rPr>
              <w:t>, as we are aware that the ONS4 have been added to other surveys since this release in January 2017.</w:t>
            </w:r>
          </w:p>
          <w:p w14:paraId="5DBAA5D6" w14:textId="77777777" w:rsidR="00660C67" w:rsidRPr="00885F9C" w:rsidRDefault="00660C67" w:rsidP="00660C67">
            <w:pPr>
              <w:jc w:val="both"/>
              <w:rPr>
                <w:rFonts w:cs="Arial"/>
              </w:rPr>
            </w:pPr>
          </w:p>
        </w:tc>
      </w:tr>
      <w:tr w:rsidR="00660C67" w:rsidRPr="00BB4F04" w14:paraId="5AA745CE" w14:textId="77777777" w:rsidTr="00660C67">
        <w:tc>
          <w:tcPr>
            <w:tcW w:w="9639" w:type="dxa"/>
            <w:gridSpan w:val="2"/>
            <w:tcBorders>
              <w:top w:val="single" w:sz="4" w:space="0" w:color="auto"/>
              <w:left w:val="single" w:sz="4" w:space="0" w:color="auto"/>
              <w:bottom w:val="single" w:sz="4" w:space="0" w:color="auto"/>
              <w:right w:val="single" w:sz="4" w:space="0" w:color="auto"/>
            </w:tcBorders>
          </w:tcPr>
          <w:p w14:paraId="25737DA1" w14:textId="77777777" w:rsidR="00660C67" w:rsidRPr="00BB4F04" w:rsidRDefault="00660C67" w:rsidP="00660C67">
            <w:pPr>
              <w:jc w:val="both"/>
              <w:rPr>
                <w:rFonts w:cs="Arial"/>
                <w:b/>
              </w:rPr>
            </w:pPr>
            <w:r w:rsidRPr="00BB4F04">
              <w:rPr>
                <w:rFonts w:cs="Arial"/>
                <w:b/>
              </w:rPr>
              <w:t xml:space="preserve">Key Issues and Risks </w:t>
            </w:r>
            <w:r w:rsidRPr="00BB4F04">
              <w:rPr>
                <w:rFonts w:cs="Arial"/>
                <w:i/>
              </w:rPr>
              <w:t>(</w:t>
            </w:r>
            <w:r w:rsidRPr="00BB4F04">
              <w:rPr>
                <w:rFonts w:eastAsia="Arial Unicode MS" w:cs="Arial"/>
                <w:i/>
                <w:color w:val="000000"/>
              </w:rPr>
              <w:t>Summary of actual or potential problems along with risks, potential impacts and sensitivities linked to individual needs of UK nations)</w:t>
            </w:r>
          </w:p>
        </w:tc>
      </w:tr>
      <w:tr w:rsidR="00660C67" w:rsidRPr="00BB4F04" w14:paraId="3CE7BAE4" w14:textId="77777777" w:rsidTr="00660C67">
        <w:tc>
          <w:tcPr>
            <w:tcW w:w="9639" w:type="dxa"/>
            <w:gridSpan w:val="2"/>
            <w:tcBorders>
              <w:top w:val="single" w:sz="4" w:space="0" w:color="auto"/>
              <w:left w:val="single" w:sz="4" w:space="0" w:color="auto"/>
              <w:bottom w:val="single" w:sz="4" w:space="0" w:color="auto"/>
              <w:right w:val="single" w:sz="4" w:space="0" w:color="auto"/>
            </w:tcBorders>
          </w:tcPr>
          <w:p w14:paraId="1BD45C5A" w14:textId="44DB63AA" w:rsidR="00660C67" w:rsidRPr="00C268A9" w:rsidRDefault="00660C67" w:rsidP="00660C67">
            <w:pPr>
              <w:jc w:val="both"/>
              <w:rPr>
                <w:rFonts w:cs="Arial"/>
              </w:rPr>
            </w:pPr>
            <w:r>
              <w:rPr>
                <w:rFonts w:cs="Arial"/>
              </w:rPr>
              <w:t>N/a</w:t>
            </w:r>
          </w:p>
        </w:tc>
      </w:tr>
      <w:tr w:rsidR="00660C67" w:rsidRPr="00BB4F04" w14:paraId="23943E98" w14:textId="77777777" w:rsidTr="00660C67">
        <w:tc>
          <w:tcPr>
            <w:tcW w:w="9639" w:type="dxa"/>
            <w:gridSpan w:val="2"/>
            <w:tcBorders>
              <w:top w:val="single" w:sz="4" w:space="0" w:color="auto"/>
              <w:left w:val="single" w:sz="4" w:space="0" w:color="auto"/>
              <w:bottom w:val="single" w:sz="4" w:space="0" w:color="auto"/>
              <w:right w:val="single" w:sz="4" w:space="0" w:color="auto"/>
            </w:tcBorders>
          </w:tcPr>
          <w:p w14:paraId="20F9A0A3" w14:textId="77777777" w:rsidR="00660C67" w:rsidRPr="00BB4F04" w:rsidRDefault="00660C67" w:rsidP="00660C67">
            <w:pPr>
              <w:jc w:val="both"/>
              <w:rPr>
                <w:rFonts w:cs="Arial"/>
                <w:b/>
              </w:rPr>
            </w:pPr>
            <w:r w:rsidRPr="00BB4F04">
              <w:rPr>
                <w:rFonts w:cs="Arial"/>
                <w:b/>
              </w:rPr>
              <w:t xml:space="preserve">Other Information </w:t>
            </w:r>
            <w:r w:rsidRPr="00BB4F04">
              <w:rPr>
                <w:rFonts w:cs="Arial"/>
                <w:i/>
              </w:rPr>
              <w:t>(Any other relevant details)</w:t>
            </w:r>
          </w:p>
        </w:tc>
      </w:tr>
      <w:tr w:rsidR="00660C67" w:rsidRPr="00BB4F04" w14:paraId="1F6CC7DF" w14:textId="77777777" w:rsidTr="00660C67">
        <w:tc>
          <w:tcPr>
            <w:tcW w:w="9639" w:type="dxa"/>
            <w:gridSpan w:val="2"/>
            <w:tcBorders>
              <w:top w:val="single" w:sz="4" w:space="0" w:color="auto"/>
              <w:left w:val="single" w:sz="4" w:space="0" w:color="auto"/>
              <w:bottom w:val="single" w:sz="4" w:space="0" w:color="auto"/>
              <w:right w:val="single" w:sz="4" w:space="0" w:color="auto"/>
            </w:tcBorders>
          </w:tcPr>
          <w:p w14:paraId="1C270162" w14:textId="0C5AF109" w:rsidR="00660C67" w:rsidRPr="00BB4F04" w:rsidRDefault="00660C67" w:rsidP="00660C67">
            <w:pPr>
              <w:jc w:val="both"/>
              <w:rPr>
                <w:rFonts w:cs="Arial"/>
              </w:rPr>
            </w:pPr>
            <w:r>
              <w:rPr>
                <w:rFonts w:cs="Arial"/>
              </w:rPr>
              <w:t>N/a</w:t>
            </w:r>
          </w:p>
        </w:tc>
      </w:tr>
    </w:tbl>
    <w:p w14:paraId="2B3C837D" w14:textId="77777777" w:rsidR="00660C67" w:rsidRPr="00BB4F04" w:rsidRDefault="00660C67" w:rsidP="00660C67">
      <w:pPr>
        <w:jc w:val="both"/>
        <w:rPr>
          <w:rFonts w:cs="Arial"/>
        </w:rPr>
      </w:pPr>
    </w:p>
    <w:p w14:paraId="4B8D2535" w14:textId="77777777" w:rsidR="00660C67" w:rsidRPr="00BB4F04" w:rsidRDefault="00660C67" w:rsidP="00660C67">
      <w:pPr>
        <w:jc w:val="both"/>
        <w:rPr>
          <w:rFonts w:cs="Arial"/>
        </w:rPr>
      </w:pPr>
    </w:p>
    <w:tbl>
      <w:tblPr>
        <w:tblW w:w="9639" w:type="dxa"/>
        <w:tblInd w:w="-459" w:type="dxa"/>
        <w:tblLook w:val="01E0" w:firstRow="1" w:lastRow="1" w:firstColumn="1" w:lastColumn="1" w:noHBand="0" w:noVBand="0"/>
      </w:tblPr>
      <w:tblGrid>
        <w:gridCol w:w="2988"/>
        <w:gridCol w:w="6651"/>
      </w:tblGrid>
      <w:tr w:rsidR="00392B6B" w:rsidRPr="00BB4F04" w14:paraId="13F8A066" w14:textId="77777777" w:rsidTr="002F6580">
        <w:tc>
          <w:tcPr>
            <w:tcW w:w="9639" w:type="dxa"/>
            <w:gridSpan w:val="2"/>
          </w:tcPr>
          <w:p w14:paraId="2E1A9A2D" w14:textId="77777777" w:rsidR="00392B6B" w:rsidRPr="00785A6B" w:rsidRDefault="00392B6B" w:rsidP="002F6580">
            <w:pPr>
              <w:jc w:val="center"/>
              <w:rPr>
                <w:rFonts w:cs="Arial"/>
                <w:b/>
                <w:u w:val="single"/>
              </w:rPr>
            </w:pPr>
            <w:r w:rsidRPr="00785A6B">
              <w:rPr>
                <w:rFonts w:cs="Arial"/>
                <w:b/>
                <w:u w:val="single"/>
              </w:rPr>
              <w:t>Social Capital</w:t>
            </w:r>
          </w:p>
          <w:p w14:paraId="4D997A60" w14:textId="77777777" w:rsidR="00392B6B" w:rsidRPr="00BB4F04" w:rsidRDefault="00392B6B" w:rsidP="002F6580">
            <w:pPr>
              <w:jc w:val="center"/>
              <w:rPr>
                <w:rFonts w:cs="Arial"/>
                <w:b/>
              </w:rPr>
            </w:pPr>
          </w:p>
        </w:tc>
      </w:tr>
      <w:tr w:rsidR="00392B6B" w:rsidRPr="00BB4F04" w14:paraId="7BAC5721" w14:textId="77777777" w:rsidTr="002F6580">
        <w:tc>
          <w:tcPr>
            <w:tcW w:w="2988" w:type="dxa"/>
            <w:tcBorders>
              <w:top w:val="single" w:sz="4" w:space="0" w:color="auto"/>
              <w:left w:val="single" w:sz="4" w:space="0" w:color="auto"/>
              <w:bottom w:val="single" w:sz="4" w:space="0" w:color="auto"/>
              <w:right w:val="single" w:sz="4" w:space="0" w:color="auto"/>
            </w:tcBorders>
          </w:tcPr>
          <w:p w14:paraId="67B5704B" w14:textId="77777777" w:rsidR="00392B6B" w:rsidRPr="00BB4F04" w:rsidRDefault="00392B6B" w:rsidP="002F6580">
            <w:pPr>
              <w:jc w:val="both"/>
              <w:rPr>
                <w:rFonts w:cs="Arial"/>
                <w:b/>
              </w:rPr>
            </w:pPr>
            <w:r w:rsidRPr="00BB4F04">
              <w:rPr>
                <w:rFonts w:cs="Arial"/>
                <w:b/>
              </w:rPr>
              <w:t>Topic Lead</w:t>
            </w:r>
          </w:p>
        </w:tc>
        <w:tc>
          <w:tcPr>
            <w:tcW w:w="6651" w:type="dxa"/>
            <w:tcBorders>
              <w:top w:val="single" w:sz="4" w:space="0" w:color="auto"/>
              <w:left w:val="single" w:sz="4" w:space="0" w:color="auto"/>
              <w:bottom w:val="single" w:sz="4" w:space="0" w:color="auto"/>
              <w:right w:val="single" w:sz="4" w:space="0" w:color="auto"/>
            </w:tcBorders>
          </w:tcPr>
          <w:p w14:paraId="36A1E3C9" w14:textId="77777777" w:rsidR="00392B6B" w:rsidRPr="00BB4F04" w:rsidRDefault="00392B6B" w:rsidP="002F6580">
            <w:pPr>
              <w:jc w:val="both"/>
              <w:rPr>
                <w:rFonts w:cs="Arial"/>
              </w:rPr>
            </w:pPr>
            <w:r>
              <w:rPr>
                <w:rFonts w:cs="Arial"/>
              </w:rPr>
              <w:t>Georgina Martin</w:t>
            </w:r>
          </w:p>
        </w:tc>
      </w:tr>
      <w:tr w:rsidR="00392B6B" w:rsidRPr="00BB4F04" w14:paraId="39E3E7FC" w14:textId="77777777" w:rsidTr="002F6580">
        <w:tc>
          <w:tcPr>
            <w:tcW w:w="2988" w:type="dxa"/>
            <w:tcBorders>
              <w:top w:val="single" w:sz="4" w:space="0" w:color="auto"/>
              <w:left w:val="single" w:sz="4" w:space="0" w:color="auto"/>
              <w:bottom w:val="single" w:sz="4" w:space="0" w:color="auto"/>
              <w:right w:val="single" w:sz="4" w:space="0" w:color="auto"/>
            </w:tcBorders>
          </w:tcPr>
          <w:p w14:paraId="1D978746" w14:textId="77777777" w:rsidR="00392B6B" w:rsidRPr="00BB4F04" w:rsidRDefault="00392B6B" w:rsidP="002F6580">
            <w:pPr>
              <w:jc w:val="both"/>
              <w:rPr>
                <w:rFonts w:cs="Arial"/>
                <w:b/>
              </w:rPr>
            </w:pPr>
            <w:r w:rsidRPr="00BB4F04">
              <w:rPr>
                <w:rFonts w:cs="Arial"/>
                <w:b/>
              </w:rPr>
              <w:t xml:space="preserve">Topic Group Members </w:t>
            </w:r>
            <w:r>
              <w:rPr>
                <w:rFonts w:cs="Arial"/>
                <w:b/>
              </w:rPr>
              <w:t>(incl. Gov Dept. from)</w:t>
            </w:r>
          </w:p>
        </w:tc>
        <w:tc>
          <w:tcPr>
            <w:tcW w:w="6651" w:type="dxa"/>
            <w:tcBorders>
              <w:top w:val="single" w:sz="4" w:space="0" w:color="auto"/>
              <w:left w:val="single" w:sz="4" w:space="0" w:color="auto"/>
              <w:bottom w:val="single" w:sz="4" w:space="0" w:color="auto"/>
              <w:right w:val="single" w:sz="4" w:space="0" w:color="auto"/>
            </w:tcBorders>
          </w:tcPr>
          <w:p w14:paraId="592D4CB0" w14:textId="77777777" w:rsidR="00392B6B" w:rsidRPr="00BB4F04" w:rsidRDefault="00392B6B" w:rsidP="002F6580">
            <w:pPr>
              <w:jc w:val="both"/>
              <w:rPr>
                <w:rFonts w:cs="Arial"/>
              </w:rPr>
            </w:pPr>
          </w:p>
        </w:tc>
      </w:tr>
      <w:tr w:rsidR="00392B6B" w:rsidRPr="00BB4F04" w14:paraId="1F1901C3" w14:textId="77777777" w:rsidTr="002F6580">
        <w:tc>
          <w:tcPr>
            <w:tcW w:w="2988" w:type="dxa"/>
            <w:tcBorders>
              <w:top w:val="single" w:sz="4" w:space="0" w:color="auto"/>
              <w:left w:val="single" w:sz="4" w:space="0" w:color="auto"/>
              <w:bottom w:val="single" w:sz="4" w:space="0" w:color="auto"/>
              <w:right w:val="single" w:sz="4" w:space="0" w:color="auto"/>
            </w:tcBorders>
          </w:tcPr>
          <w:p w14:paraId="77478589" w14:textId="77777777" w:rsidR="00392B6B" w:rsidRPr="00BB4F04" w:rsidRDefault="00392B6B" w:rsidP="002F6580">
            <w:pPr>
              <w:jc w:val="both"/>
              <w:rPr>
                <w:rFonts w:cs="Arial"/>
                <w:b/>
              </w:rPr>
            </w:pPr>
            <w:r w:rsidRPr="00BB4F04">
              <w:rPr>
                <w:rFonts w:cs="Arial"/>
                <w:b/>
              </w:rPr>
              <w:t>Reporting Period</w:t>
            </w:r>
          </w:p>
        </w:tc>
        <w:tc>
          <w:tcPr>
            <w:tcW w:w="6651" w:type="dxa"/>
            <w:tcBorders>
              <w:top w:val="single" w:sz="4" w:space="0" w:color="auto"/>
              <w:left w:val="single" w:sz="4" w:space="0" w:color="auto"/>
              <w:bottom w:val="single" w:sz="4" w:space="0" w:color="auto"/>
              <w:right w:val="single" w:sz="4" w:space="0" w:color="auto"/>
            </w:tcBorders>
          </w:tcPr>
          <w:p w14:paraId="0DDAD48E" w14:textId="77777777" w:rsidR="00392B6B" w:rsidRPr="00BB4F04" w:rsidRDefault="00392B6B" w:rsidP="002F6580">
            <w:pPr>
              <w:jc w:val="both"/>
              <w:rPr>
                <w:rFonts w:cs="Arial"/>
              </w:rPr>
            </w:pPr>
            <w:r>
              <w:rPr>
                <w:rFonts w:cs="Arial"/>
              </w:rPr>
              <w:t>February 2018- July 2018</w:t>
            </w:r>
          </w:p>
        </w:tc>
      </w:tr>
      <w:tr w:rsidR="00392B6B" w:rsidRPr="00BB4F04" w14:paraId="69D9FE36" w14:textId="77777777" w:rsidTr="002F6580">
        <w:tc>
          <w:tcPr>
            <w:tcW w:w="2988" w:type="dxa"/>
            <w:tcBorders>
              <w:top w:val="single" w:sz="4" w:space="0" w:color="auto"/>
              <w:left w:val="single" w:sz="4" w:space="0" w:color="auto"/>
              <w:bottom w:val="single" w:sz="4" w:space="0" w:color="auto"/>
              <w:right w:val="single" w:sz="4" w:space="0" w:color="auto"/>
            </w:tcBorders>
          </w:tcPr>
          <w:p w14:paraId="1D6555D5" w14:textId="77777777" w:rsidR="00392B6B" w:rsidRPr="00BB4F04" w:rsidRDefault="00392B6B" w:rsidP="002F6580">
            <w:pPr>
              <w:rPr>
                <w:rFonts w:cs="Arial"/>
                <w:b/>
              </w:rPr>
            </w:pPr>
            <w:r>
              <w:rPr>
                <w:rFonts w:cs="Arial"/>
                <w:b/>
              </w:rPr>
              <w:t>Surveys the Harmonised Questions are used on</w:t>
            </w:r>
          </w:p>
        </w:tc>
        <w:tc>
          <w:tcPr>
            <w:tcW w:w="6651" w:type="dxa"/>
            <w:tcBorders>
              <w:top w:val="single" w:sz="4" w:space="0" w:color="auto"/>
              <w:left w:val="single" w:sz="4" w:space="0" w:color="auto"/>
              <w:bottom w:val="single" w:sz="4" w:space="0" w:color="auto"/>
              <w:right w:val="single" w:sz="4" w:space="0" w:color="auto"/>
            </w:tcBorders>
          </w:tcPr>
          <w:p w14:paraId="539A8480" w14:textId="77777777" w:rsidR="00392B6B" w:rsidRPr="00BB4F04" w:rsidRDefault="00392B6B" w:rsidP="002F6580">
            <w:pPr>
              <w:rPr>
                <w:rFonts w:cs="Arial"/>
              </w:rPr>
            </w:pPr>
            <w:r>
              <w:rPr>
                <w:rFonts w:cs="Arial"/>
              </w:rPr>
              <w:t>n/a</w:t>
            </w:r>
          </w:p>
        </w:tc>
      </w:tr>
      <w:tr w:rsidR="00392B6B" w:rsidRPr="00BB4F04" w14:paraId="16BBF685" w14:textId="77777777" w:rsidTr="002F6580">
        <w:tc>
          <w:tcPr>
            <w:tcW w:w="2988" w:type="dxa"/>
            <w:tcBorders>
              <w:top w:val="single" w:sz="4" w:space="0" w:color="auto"/>
              <w:bottom w:val="single" w:sz="4" w:space="0" w:color="auto"/>
            </w:tcBorders>
          </w:tcPr>
          <w:p w14:paraId="6AFA440B" w14:textId="77777777" w:rsidR="00392B6B" w:rsidRPr="00BB4F04" w:rsidRDefault="00392B6B" w:rsidP="002F6580">
            <w:pPr>
              <w:jc w:val="both"/>
              <w:rPr>
                <w:rFonts w:cs="Arial"/>
              </w:rPr>
            </w:pPr>
          </w:p>
        </w:tc>
        <w:tc>
          <w:tcPr>
            <w:tcW w:w="6651" w:type="dxa"/>
            <w:tcBorders>
              <w:top w:val="single" w:sz="4" w:space="0" w:color="auto"/>
              <w:bottom w:val="single" w:sz="4" w:space="0" w:color="auto"/>
            </w:tcBorders>
          </w:tcPr>
          <w:p w14:paraId="1E113F74" w14:textId="77777777" w:rsidR="00392B6B" w:rsidRPr="00BB4F04" w:rsidRDefault="00392B6B" w:rsidP="002F6580">
            <w:pPr>
              <w:jc w:val="both"/>
              <w:rPr>
                <w:rFonts w:cs="Arial"/>
              </w:rPr>
            </w:pPr>
          </w:p>
        </w:tc>
      </w:tr>
      <w:tr w:rsidR="00392B6B" w:rsidRPr="00BB4F04" w14:paraId="7A25D1FD" w14:textId="77777777" w:rsidTr="002F6580">
        <w:tc>
          <w:tcPr>
            <w:tcW w:w="9639" w:type="dxa"/>
            <w:gridSpan w:val="2"/>
            <w:tcBorders>
              <w:top w:val="single" w:sz="4" w:space="0" w:color="auto"/>
              <w:left w:val="single" w:sz="4" w:space="0" w:color="auto"/>
              <w:bottom w:val="single" w:sz="4" w:space="0" w:color="auto"/>
              <w:right w:val="single" w:sz="4" w:space="0" w:color="auto"/>
            </w:tcBorders>
          </w:tcPr>
          <w:p w14:paraId="43ED1AB1" w14:textId="77777777" w:rsidR="00392B6B" w:rsidRPr="00BB4F04" w:rsidRDefault="00392B6B" w:rsidP="002F6580">
            <w:pPr>
              <w:jc w:val="both"/>
              <w:rPr>
                <w:rFonts w:cs="Arial"/>
              </w:rPr>
            </w:pPr>
            <w:r w:rsidRPr="00BB4F04">
              <w:rPr>
                <w:rFonts w:cs="Arial"/>
                <w:b/>
                <w:bCs/>
                <w:color w:val="000000"/>
              </w:rPr>
              <w:t xml:space="preserve">Summary Status </w:t>
            </w:r>
            <w:r w:rsidRPr="00BB4F04">
              <w:rPr>
                <w:rFonts w:cs="Arial"/>
                <w:bCs/>
                <w:i/>
                <w:color w:val="000000"/>
              </w:rPr>
              <w:t xml:space="preserve">(An overview of the status of the </w:t>
            </w:r>
            <w:r>
              <w:rPr>
                <w:rFonts w:cs="Arial"/>
                <w:bCs/>
                <w:i/>
                <w:color w:val="000000"/>
              </w:rPr>
              <w:t xml:space="preserve">topic </w:t>
            </w:r>
            <w:r w:rsidRPr="00BB4F04">
              <w:rPr>
                <w:rFonts w:cs="Arial"/>
                <w:bCs/>
                <w:i/>
                <w:color w:val="000000"/>
              </w:rPr>
              <w:t>work at this time)</w:t>
            </w:r>
          </w:p>
        </w:tc>
      </w:tr>
      <w:tr w:rsidR="00392B6B" w:rsidRPr="00BB4F04" w14:paraId="49FA4B5C" w14:textId="77777777" w:rsidTr="002F6580">
        <w:tc>
          <w:tcPr>
            <w:tcW w:w="9639" w:type="dxa"/>
            <w:gridSpan w:val="2"/>
            <w:tcBorders>
              <w:top w:val="single" w:sz="4" w:space="0" w:color="auto"/>
              <w:left w:val="single" w:sz="4" w:space="0" w:color="auto"/>
              <w:bottom w:val="single" w:sz="4" w:space="0" w:color="auto"/>
              <w:right w:val="single" w:sz="4" w:space="0" w:color="auto"/>
            </w:tcBorders>
          </w:tcPr>
          <w:p w14:paraId="17F5C103" w14:textId="77777777" w:rsidR="00392B6B" w:rsidRPr="00506F31" w:rsidRDefault="00392B6B" w:rsidP="002F6580">
            <w:pPr>
              <w:jc w:val="both"/>
              <w:rPr>
                <w:rFonts w:cs="Arial"/>
              </w:rPr>
            </w:pPr>
            <w:r w:rsidRPr="00506F31">
              <w:rPr>
                <w:rFonts w:cs="Arial"/>
              </w:rPr>
              <w:t xml:space="preserve">Harmonisation of social capital questions are currently on hold. </w:t>
            </w:r>
          </w:p>
        </w:tc>
      </w:tr>
      <w:tr w:rsidR="00392B6B" w:rsidRPr="00BB4F04" w14:paraId="39FFAB5A" w14:textId="77777777" w:rsidTr="002F6580">
        <w:tc>
          <w:tcPr>
            <w:tcW w:w="9639" w:type="dxa"/>
            <w:gridSpan w:val="2"/>
            <w:tcBorders>
              <w:top w:val="single" w:sz="4" w:space="0" w:color="auto"/>
              <w:left w:val="single" w:sz="4" w:space="0" w:color="auto"/>
              <w:bottom w:val="single" w:sz="4" w:space="0" w:color="auto"/>
              <w:right w:val="single" w:sz="4" w:space="0" w:color="auto"/>
            </w:tcBorders>
          </w:tcPr>
          <w:p w14:paraId="2229D5E6" w14:textId="77777777" w:rsidR="00392B6B" w:rsidRPr="00BB4F04" w:rsidRDefault="00392B6B" w:rsidP="002F6580">
            <w:pPr>
              <w:jc w:val="both"/>
              <w:rPr>
                <w:rFonts w:cs="Arial"/>
                <w:b/>
              </w:rPr>
            </w:pPr>
            <w:r w:rsidRPr="00BB4F04">
              <w:rPr>
                <w:rFonts w:cs="Arial"/>
                <w:b/>
              </w:rPr>
              <w:t xml:space="preserve">Progress made during this reporting period </w:t>
            </w:r>
          </w:p>
        </w:tc>
      </w:tr>
      <w:tr w:rsidR="00392B6B" w:rsidRPr="00BB4F04" w14:paraId="4AC42C83" w14:textId="77777777" w:rsidTr="002F6580">
        <w:tc>
          <w:tcPr>
            <w:tcW w:w="9639" w:type="dxa"/>
            <w:gridSpan w:val="2"/>
            <w:tcBorders>
              <w:top w:val="single" w:sz="4" w:space="0" w:color="auto"/>
              <w:left w:val="single" w:sz="4" w:space="0" w:color="auto"/>
              <w:bottom w:val="single" w:sz="4" w:space="0" w:color="auto"/>
              <w:right w:val="single" w:sz="4" w:space="0" w:color="auto"/>
            </w:tcBorders>
          </w:tcPr>
          <w:p w14:paraId="205D6A86" w14:textId="77777777" w:rsidR="00392B6B" w:rsidRDefault="00392B6B" w:rsidP="002F6580">
            <w:pPr>
              <w:jc w:val="both"/>
              <w:rPr>
                <w:rFonts w:cs="Arial"/>
              </w:rPr>
            </w:pPr>
          </w:p>
          <w:p w14:paraId="3ACC4D74" w14:textId="77777777" w:rsidR="00392B6B" w:rsidRPr="00BB4F04" w:rsidRDefault="00392B6B" w:rsidP="002F6580">
            <w:pPr>
              <w:jc w:val="both"/>
              <w:rPr>
                <w:rFonts w:cs="Arial"/>
              </w:rPr>
            </w:pPr>
            <w:r>
              <w:rPr>
                <w:rFonts w:cs="Arial"/>
              </w:rPr>
              <w:t>Harmonisation of social capital questions has been on hold.</w:t>
            </w:r>
          </w:p>
        </w:tc>
      </w:tr>
      <w:tr w:rsidR="00392B6B" w:rsidRPr="00BB4F04" w14:paraId="262FB74E" w14:textId="77777777" w:rsidTr="002F6580">
        <w:tc>
          <w:tcPr>
            <w:tcW w:w="9639" w:type="dxa"/>
            <w:gridSpan w:val="2"/>
            <w:tcBorders>
              <w:top w:val="single" w:sz="4" w:space="0" w:color="auto"/>
              <w:left w:val="single" w:sz="4" w:space="0" w:color="auto"/>
              <w:bottom w:val="single" w:sz="4" w:space="0" w:color="auto"/>
              <w:right w:val="single" w:sz="4" w:space="0" w:color="auto"/>
            </w:tcBorders>
          </w:tcPr>
          <w:p w14:paraId="62EC8178" w14:textId="77777777" w:rsidR="00392B6B" w:rsidRPr="00BB4F04" w:rsidRDefault="00392B6B" w:rsidP="002F6580">
            <w:pPr>
              <w:jc w:val="both"/>
              <w:rPr>
                <w:rFonts w:cs="Arial"/>
                <w:b/>
              </w:rPr>
            </w:pPr>
            <w:r w:rsidRPr="00BB4F04">
              <w:rPr>
                <w:rFonts w:cs="Arial"/>
                <w:b/>
              </w:rPr>
              <w:t>Work planned for the next reporting period</w:t>
            </w:r>
          </w:p>
        </w:tc>
      </w:tr>
      <w:tr w:rsidR="00392B6B" w:rsidRPr="00BB4F04" w14:paraId="16F6A6B0" w14:textId="77777777" w:rsidTr="002F6580">
        <w:tc>
          <w:tcPr>
            <w:tcW w:w="9639" w:type="dxa"/>
            <w:gridSpan w:val="2"/>
            <w:tcBorders>
              <w:top w:val="single" w:sz="4" w:space="0" w:color="auto"/>
              <w:left w:val="single" w:sz="4" w:space="0" w:color="auto"/>
              <w:bottom w:val="single" w:sz="4" w:space="0" w:color="auto"/>
              <w:right w:val="single" w:sz="4" w:space="0" w:color="auto"/>
            </w:tcBorders>
          </w:tcPr>
          <w:p w14:paraId="0F97F598" w14:textId="77777777" w:rsidR="00392B6B" w:rsidRDefault="00392B6B" w:rsidP="002F6580">
            <w:pPr>
              <w:jc w:val="both"/>
              <w:rPr>
                <w:rFonts w:cs="Arial"/>
              </w:rPr>
            </w:pPr>
          </w:p>
          <w:p w14:paraId="53B57BEB" w14:textId="48F57A11" w:rsidR="00392B6B" w:rsidRDefault="00392B6B" w:rsidP="002F6580">
            <w:pPr>
              <w:jc w:val="both"/>
              <w:rPr>
                <w:rFonts w:cs="Arial"/>
              </w:rPr>
            </w:pPr>
            <w:r>
              <w:rPr>
                <w:rFonts w:cs="Arial"/>
              </w:rPr>
              <w:t>Current priorities favour the National Loneliness measure recommendation and the inequalities audit for the Inequalities centre of Expertise. Therefore, harmonisation of social capital questions has been on hold</w:t>
            </w:r>
            <w:r w:rsidR="00B1531D">
              <w:rPr>
                <w:rFonts w:cs="Arial"/>
              </w:rPr>
              <w:t>.</w:t>
            </w:r>
          </w:p>
          <w:p w14:paraId="0C58B8EB" w14:textId="77777777" w:rsidR="00B1531D" w:rsidRDefault="00B1531D" w:rsidP="002F6580">
            <w:pPr>
              <w:jc w:val="both"/>
              <w:rPr>
                <w:rFonts w:cs="Arial"/>
              </w:rPr>
            </w:pPr>
          </w:p>
          <w:p w14:paraId="745FCCF2" w14:textId="77777777" w:rsidR="00392B6B" w:rsidRDefault="00392B6B" w:rsidP="002F6580">
            <w:pPr>
              <w:rPr>
                <w:rFonts w:cs="Arial"/>
              </w:rPr>
            </w:pPr>
            <w:r>
              <w:rPr>
                <w:rFonts w:cs="Arial"/>
              </w:rPr>
              <w:t xml:space="preserve">We hope that by the end of the year, priority can be given to this topic. In which case we will complete the analysis and continue to engage with stakeholders to ensure there is agreement on the updated harmonised set of questions on social capital. </w:t>
            </w:r>
          </w:p>
          <w:p w14:paraId="1A46534E" w14:textId="77777777" w:rsidR="00392B6B" w:rsidRPr="00BB4F04" w:rsidRDefault="00392B6B" w:rsidP="002F6580">
            <w:pPr>
              <w:jc w:val="both"/>
              <w:rPr>
                <w:rFonts w:cs="Arial"/>
              </w:rPr>
            </w:pPr>
          </w:p>
        </w:tc>
      </w:tr>
      <w:tr w:rsidR="00392B6B" w:rsidRPr="00BB4F04" w14:paraId="4164F983" w14:textId="77777777" w:rsidTr="002F6580">
        <w:tc>
          <w:tcPr>
            <w:tcW w:w="9639" w:type="dxa"/>
            <w:gridSpan w:val="2"/>
            <w:tcBorders>
              <w:top w:val="single" w:sz="4" w:space="0" w:color="auto"/>
              <w:left w:val="single" w:sz="4" w:space="0" w:color="auto"/>
              <w:bottom w:val="single" w:sz="4" w:space="0" w:color="auto"/>
              <w:right w:val="single" w:sz="4" w:space="0" w:color="auto"/>
            </w:tcBorders>
          </w:tcPr>
          <w:p w14:paraId="0F656F21" w14:textId="77777777" w:rsidR="00392B6B" w:rsidRPr="00BB4F04" w:rsidRDefault="00392B6B" w:rsidP="002F6580">
            <w:pPr>
              <w:jc w:val="both"/>
              <w:rPr>
                <w:rFonts w:cs="Arial"/>
                <w:b/>
              </w:rPr>
            </w:pPr>
            <w:r w:rsidRPr="00BB4F04">
              <w:rPr>
                <w:rFonts w:cs="Arial"/>
                <w:b/>
              </w:rPr>
              <w:t xml:space="preserve">Key Issues and Risks </w:t>
            </w:r>
            <w:r w:rsidRPr="00BB4F04">
              <w:rPr>
                <w:rFonts w:cs="Arial"/>
                <w:i/>
              </w:rPr>
              <w:t>(</w:t>
            </w:r>
            <w:r w:rsidRPr="00BB4F04">
              <w:rPr>
                <w:rFonts w:eastAsia="Arial Unicode MS" w:cs="Arial"/>
                <w:i/>
                <w:color w:val="000000"/>
              </w:rPr>
              <w:t xml:space="preserve">Summary of actual or potential </w:t>
            </w:r>
            <w:r>
              <w:rPr>
                <w:rFonts w:eastAsia="Arial Unicode MS" w:cs="Arial"/>
                <w:i/>
                <w:color w:val="000000"/>
              </w:rPr>
              <w:t>issues</w:t>
            </w:r>
            <w:r w:rsidRPr="00BB4F04">
              <w:rPr>
                <w:rFonts w:eastAsia="Arial Unicode MS" w:cs="Arial"/>
                <w:i/>
                <w:color w:val="000000"/>
              </w:rPr>
              <w:t xml:space="preserve"> along with risks, potential impacts and sensitivities linked to individual needs of UK nations)</w:t>
            </w:r>
          </w:p>
        </w:tc>
      </w:tr>
      <w:tr w:rsidR="00392B6B" w:rsidRPr="00BB4F04" w14:paraId="1A1251F6" w14:textId="77777777" w:rsidTr="002F6580">
        <w:tc>
          <w:tcPr>
            <w:tcW w:w="9639" w:type="dxa"/>
            <w:gridSpan w:val="2"/>
            <w:tcBorders>
              <w:top w:val="single" w:sz="4" w:space="0" w:color="auto"/>
              <w:left w:val="single" w:sz="4" w:space="0" w:color="auto"/>
              <w:bottom w:val="single" w:sz="4" w:space="0" w:color="auto"/>
              <w:right w:val="single" w:sz="4" w:space="0" w:color="auto"/>
            </w:tcBorders>
          </w:tcPr>
          <w:p w14:paraId="59C4FD17" w14:textId="77777777" w:rsidR="00392B6B" w:rsidRDefault="00392B6B" w:rsidP="002F6580">
            <w:pPr>
              <w:jc w:val="both"/>
              <w:rPr>
                <w:rFonts w:cs="Arial"/>
              </w:rPr>
            </w:pPr>
          </w:p>
          <w:p w14:paraId="752E47C6" w14:textId="77777777" w:rsidR="00392B6B" w:rsidRDefault="00392B6B" w:rsidP="002F6580">
            <w:pPr>
              <w:jc w:val="both"/>
              <w:rPr>
                <w:rFonts w:cs="Arial"/>
              </w:rPr>
            </w:pPr>
            <w:r>
              <w:rPr>
                <w:rFonts w:cs="Arial"/>
              </w:rPr>
              <w:t>- Priorities currently lie with loneliness and the inequalities audit</w:t>
            </w:r>
          </w:p>
          <w:p w14:paraId="0B8470C4" w14:textId="77777777" w:rsidR="00392B6B" w:rsidRDefault="00392B6B" w:rsidP="002F6580">
            <w:pPr>
              <w:jc w:val="both"/>
              <w:rPr>
                <w:rFonts w:cs="Arial"/>
              </w:rPr>
            </w:pPr>
            <w:r>
              <w:rPr>
                <w:rFonts w:cs="Arial"/>
              </w:rPr>
              <w:t>- Ensuring we get engagement from all parties necessary</w:t>
            </w:r>
          </w:p>
          <w:p w14:paraId="72E6D02A" w14:textId="77777777" w:rsidR="00392B6B" w:rsidRPr="00BB4F04" w:rsidRDefault="00392B6B" w:rsidP="002F6580">
            <w:pPr>
              <w:jc w:val="both"/>
              <w:rPr>
                <w:rFonts w:cs="Arial"/>
              </w:rPr>
            </w:pPr>
            <w:r>
              <w:rPr>
                <w:rFonts w:cs="Arial"/>
              </w:rPr>
              <w:t>- Limited policy interest in the topic of Social Capital</w:t>
            </w:r>
          </w:p>
          <w:p w14:paraId="1BCCC79B" w14:textId="77777777" w:rsidR="00392B6B" w:rsidRPr="00BB4F04" w:rsidRDefault="00392B6B" w:rsidP="002F6580">
            <w:pPr>
              <w:jc w:val="both"/>
              <w:rPr>
                <w:rFonts w:cs="Arial"/>
              </w:rPr>
            </w:pPr>
          </w:p>
        </w:tc>
      </w:tr>
      <w:tr w:rsidR="00392B6B" w:rsidRPr="00BB4F04" w14:paraId="497182F4" w14:textId="77777777" w:rsidTr="002F6580">
        <w:tc>
          <w:tcPr>
            <w:tcW w:w="9639" w:type="dxa"/>
            <w:gridSpan w:val="2"/>
            <w:tcBorders>
              <w:top w:val="single" w:sz="4" w:space="0" w:color="auto"/>
              <w:left w:val="single" w:sz="4" w:space="0" w:color="auto"/>
              <w:bottom w:val="single" w:sz="4" w:space="0" w:color="auto"/>
              <w:right w:val="single" w:sz="4" w:space="0" w:color="auto"/>
            </w:tcBorders>
          </w:tcPr>
          <w:p w14:paraId="4BDF1D3D" w14:textId="77777777" w:rsidR="00392B6B" w:rsidRPr="00BB4F04" w:rsidRDefault="00392B6B" w:rsidP="002F6580">
            <w:pPr>
              <w:jc w:val="both"/>
              <w:rPr>
                <w:rFonts w:cs="Arial"/>
                <w:b/>
              </w:rPr>
            </w:pPr>
            <w:r w:rsidRPr="00BB4F04">
              <w:rPr>
                <w:rFonts w:cs="Arial"/>
                <w:b/>
              </w:rPr>
              <w:t xml:space="preserve">Other Information </w:t>
            </w:r>
            <w:r w:rsidRPr="00BB4F04">
              <w:rPr>
                <w:rFonts w:cs="Arial"/>
                <w:i/>
              </w:rPr>
              <w:t>(Any other relevant details)</w:t>
            </w:r>
          </w:p>
        </w:tc>
      </w:tr>
      <w:tr w:rsidR="00392B6B" w:rsidRPr="00BB4F04" w14:paraId="4238AEE8" w14:textId="77777777" w:rsidTr="002F6580">
        <w:tc>
          <w:tcPr>
            <w:tcW w:w="9639" w:type="dxa"/>
            <w:gridSpan w:val="2"/>
            <w:tcBorders>
              <w:top w:val="single" w:sz="4" w:space="0" w:color="auto"/>
              <w:left w:val="single" w:sz="4" w:space="0" w:color="auto"/>
              <w:bottom w:val="single" w:sz="4" w:space="0" w:color="auto"/>
              <w:right w:val="single" w:sz="4" w:space="0" w:color="auto"/>
            </w:tcBorders>
          </w:tcPr>
          <w:p w14:paraId="22B9A3A8" w14:textId="77777777" w:rsidR="00392B6B" w:rsidRPr="00BB4F04" w:rsidRDefault="00392B6B" w:rsidP="002F6580">
            <w:pPr>
              <w:jc w:val="both"/>
              <w:rPr>
                <w:rFonts w:cs="Arial"/>
              </w:rPr>
            </w:pPr>
          </w:p>
          <w:p w14:paraId="46C835C7" w14:textId="77777777" w:rsidR="00392B6B" w:rsidRDefault="00392B6B" w:rsidP="002F6580">
            <w:pPr>
              <w:jc w:val="both"/>
              <w:rPr>
                <w:rFonts w:cs="Arial"/>
              </w:rPr>
            </w:pPr>
          </w:p>
          <w:p w14:paraId="09C3F3A8" w14:textId="77777777" w:rsidR="00392B6B" w:rsidRPr="00BB4F04" w:rsidRDefault="00392B6B" w:rsidP="002F6580">
            <w:pPr>
              <w:jc w:val="both"/>
              <w:rPr>
                <w:rFonts w:cs="Arial"/>
              </w:rPr>
            </w:pPr>
          </w:p>
          <w:p w14:paraId="3D6717C6" w14:textId="77777777" w:rsidR="00392B6B" w:rsidRPr="00BB4F04" w:rsidRDefault="00392B6B" w:rsidP="002F6580">
            <w:pPr>
              <w:jc w:val="both"/>
              <w:rPr>
                <w:rFonts w:cs="Arial"/>
              </w:rPr>
            </w:pPr>
          </w:p>
          <w:p w14:paraId="3707D30F" w14:textId="77777777" w:rsidR="00392B6B" w:rsidRPr="00BB4F04" w:rsidRDefault="00392B6B" w:rsidP="002F6580">
            <w:pPr>
              <w:jc w:val="both"/>
              <w:rPr>
                <w:rFonts w:cs="Arial"/>
              </w:rPr>
            </w:pPr>
          </w:p>
        </w:tc>
      </w:tr>
    </w:tbl>
    <w:p w14:paraId="139AC690" w14:textId="77777777" w:rsidR="00392B6B" w:rsidRPr="00BB4F04" w:rsidRDefault="00392B6B" w:rsidP="00392B6B">
      <w:pPr>
        <w:jc w:val="both"/>
        <w:rPr>
          <w:rFonts w:cs="Arial"/>
        </w:rPr>
      </w:pPr>
    </w:p>
    <w:p w14:paraId="33C03258" w14:textId="77777777" w:rsidR="00392B6B" w:rsidRPr="00BB4F04" w:rsidRDefault="00392B6B" w:rsidP="00392B6B">
      <w:pPr>
        <w:jc w:val="both"/>
        <w:rPr>
          <w:rFonts w:cs="Arial"/>
        </w:rPr>
      </w:pPr>
    </w:p>
    <w:p w14:paraId="33A6E9B6" w14:textId="77777777" w:rsidR="00660C67" w:rsidRDefault="00660C67" w:rsidP="00FC5FEB"/>
    <w:sectPr w:rsidR="00660C67" w:rsidSect="00004B20">
      <w:pgSz w:w="11906" w:h="16838" w:code="9"/>
      <w:pgMar w:top="426" w:right="1236" w:bottom="284" w:left="110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Helv">
    <w:panose1 w:val="020B060402020203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7DC78FB"/>
    <w:multiLevelType w:val="hybridMultilevel"/>
    <w:tmpl w:val="DCD8740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B24BE2"/>
    <w:multiLevelType w:val="hybridMultilevel"/>
    <w:tmpl w:val="47CAA2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13B5790"/>
    <w:multiLevelType w:val="multilevel"/>
    <w:tmpl w:val="D98C88DC"/>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02745E3A"/>
    <w:multiLevelType w:val="hybridMultilevel"/>
    <w:tmpl w:val="53681DA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5AA7CE8"/>
    <w:multiLevelType w:val="multilevel"/>
    <w:tmpl w:val="8BAA5CD2"/>
    <w:lvl w:ilvl="0">
      <w:start w:val="3"/>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0BA32EEF"/>
    <w:multiLevelType w:val="hybridMultilevel"/>
    <w:tmpl w:val="82EE661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E99452A4">
      <w:start w:val="1"/>
      <w:numFmt w:val="bullet"/>
      <w:lvlText w:val="­"/>
      <w:lvlJc w:val="left"/>
      <w:pPr>
        <w:ind w:left="2160" w:hanging="360"/>
      </w:pPr>
      <w:rPr>
        <w:rFonts w:ascii="Courier New" w:hAnsi="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5F1DCE"/>
    <w:multiLevelType w:val="hybridMultilevel"/>
    <w:tmpl w:val="AEE04028"/>
    <w:lvl w:ilvl="0" w:tplc="A0E26D88">
      <w:start w:val="1"/>
      <w:numFmt w:val="upperLetter"/>
      <w:lvlText w:val="%1."/>
      <w:lvlJc w:val="left"/>
      <w:pPr>
        <w:ind w:left="1080"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E4D5BD5"/>
    <w:multiLevelType w:val="hybridMultilevel"/>
    <w:tmpl w:val="6B6C9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DC721C"/>
    <w:multiLevelType w:val="hybridMultilevel"/>
    <w:tmpl w:val="D2604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0238BB"/>
    <w:multiLevelType w:val="hybridMultilevel"/>
    <w:tmpl w:val="3B54705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156A422E"/>
    <w:multiLevelType w:val="hybridMultilevel"/>
    <w:tmpl w:val="F6001B98"/>
    <w:lvl w:ilvl="0" w:tplc="F91E81E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39656B"/>
    <w:multiLevelType w:val="hybridMultilevel"/>
    <w:tmpl w:val="B3ECE988"/>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B13AD5"/>
    <w:multiLevelType w:val="hybridMultilevel"/>
    <w:tmpl w:val="83E201FE"/>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3" w15:restartNumberingAfterBreak="0">
    <w:nsid w:val="26136F18"/>
    <w:multiLevelType w:val="hybridMultilevel"/>
    <w:tmpl w:val="8662BE20"/>
    <w:lvl w:ilvl="0" w:tplc="8C901928">
      <w:numFmt w:val="bullet"/>
      <w:lvlText w:val="-"/>
      <w:lvlJc w:val="left"/>
      <w:pPr>
        <w:ind w:left="393" w:hanging="360"/>
      </w:pPr>
      <w:rPr>
        <w:rFonts w:ascii="Arial" w:eastAsia="Times New Roman" w:hAnsi="Arial" w:cs="Arial" w:hint="default"/>
      </w:rPr>
    </w:lvl>
    <w:lvl w:ilvl="1" w:tplc="08090003" w:tentative="1">
      <w:start w:val="1"/>
      <w:numFmt w:val="bullet"/>
      <w:lvlText w:val="o"/>
      <w:lvlJc w:val="left"/>
      <w:pPr>
        <w:ind w:left="1113" w:hanging="360"/>
      </w:pPr>
      <w:rPr>
        <w:rFonts w:ascii="Courier New" w:hAnsi="Courier New" w:cs="Courier New" w:hint="default"/>
      </w:rPr>
    </w:lvl>
    <w:lvl w:ilvl="2" w:tplc="08090005" w:tentative="1">
      <w:start w:val="1"/>
      <w:numFmt w:val="bullet"/>
      <w:lvlText w:val=""/>
      <w:lvlJc w:val="left"/>
      <w:pPr>
        <w:ind w:left="1833" w:hanging="360"/>
      </w:pPr>
      <w:rPr>
        <w:rFonts w:ascii="Wingdings" w:hAnsi="Wingdings" w:hint="default"/>
      </w:rPr>
    </w:lvl>
    <w:lvl w:ilvl="3" w:tplc="08090001" w:tentative="1">
      <w:start w:val="1"/>
      <w:numFmt w:val="bullet"/>
      <w:lvlText w:val=""/>
      <w:lvlJc w:val="left"/>
      <w:pPr>
        <w:ind w:left="2553" w:hanging="360"/>
      </w:pPr>
      <w:rPr>
        <w:rFonts w:ascii="Symbol" w:hAnsi="Symbol" w:hint="default"/>
      </w:rPr>
    </w:lvl>
    <w:lvl w:ilvl="4" w:tplc="08090003" w:tentative="1">
      <w:start w:val="1"/>
      <w:numFmt w:val="bullet"/>
      <w:lvlText w:val="o"/>
      <w:lvlJc w:val="left"/>
      <w:pPr>
        <w:ind w:left="3273" w:hanging="360"/>
      </w:pPr>
      <w:rPr>
        <w:rFonts w:ascii="Courier New" w:hAnsi="Courier New" w:cs="Courier New" w:hint="default"/>
      </w:rPr>
    </w:lvl>
    <w:lvl w:ilvl="5" w:tplc="08090005" w:tentative="1">
      <w:start w:val="1"/>
      <w:numFmt w:val="bullet"/>
      <w:lvlText w:val=""/>
      <w:lvlJc w:val="left"/>
      <w:pPr>
        <w:ind w:left="3993" w:hanging="360"/>
      </w:pPr>
      <w:rPr>
        <w:rFonts w:ascii="Wingdings" w:hAnsi="Wingdings" w:hint="default"/>
      </w:rPr>
    </w:lvl>
    <w:lvl w:ilvl="6" w:tplc="08090001" w:tentative="1">
      <w:start w:val="1"/>
      <w:numFmt w:val="bullet"/>
      <w:lvlText w:val=""/>
      <w:lvlJc w:val="left"/>
      <w:pPr>
        <w:ind w:left="4713" w:hanging="360"/>
      </w:pPr>
      <w:rPr>
        <w:rFonts w:ascii="Symbol" w:hAnsi="Symbol" w:hint="default"/>
      </w:rPr>
    </w:lvl>
    <w:lvl w:ilvl="7" w:tplc="08090003" w:tentative="1">
      <w:start w:val="1"/>
      <w:numFmt w:val="bullet"/>
      <w:lvlText w:val="o"/>
      <w:lvlJc w:val="left"/>
      <w:pPr>
        <w:ind w:left="5433" w:hanging="360"/>
      </w:pPr>
      <w:rPr>
        <w:rFonts w:ascii="Courier New" w:hAnsi="Courier New" w:cs="Courier New" w:hint="default"/>
      </w:rPr>
    </w:lvl>
    <w:lvl w:ilvl="8" w:tplc="08090005" w:tentative="1">
      <w:start w:val="1"/>
      <w:numFmt w:val="bullet"/>
      <w:lvlText w:val=""/>
      <w:lvlJc w:val="left"/>
      <w:pPr>
        <w:ind w:left="6153" w:hanging="360"/>
      </w:pPr>
      <w:rPr>
        <w:rFonts w:ascii="Wingdings" w:hAnsi="Wingdings" w:hint="default"/>
      </w:rPr>
    </w:lvl>
  </w:abstractNum>
  <w:abstractNum w:abstractNumId="14" w15:restartNumberingAfterBreak="0">
    <w:nsid w:val="2AA415D8"/>
    <w:multiLevelType w:val="hybridMultilevel"/>
    <w:tmpl w:val="0936AEE0"/>
    <w:lvl w:ilvl="0" w:tplc="E9A4B8C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FF07FD"/>
    <w:multiLevelType w:val="multilevel"/>
    <w:tmpl w:val="687233AE"/>
    <w:lvl w:ilvl="0">
      <w:start w:val="7"/>
      <w:numFmt w:val="decimal"/>
      <w:lvlText w:val="%1.0"/>
      <w:lvlJc w:val="left"/>
      <w:pPr>
        <w:ind w:left="2748" w:hanging="360"/>
      </w:pPr>
      <w:rPr>
        <w:rFonts w:cs="Times New Roman" w:hint="default"/>
      </w:rPr>
    </w:lvl>
    <w:lvl w:ilvl="1">
      <w:start w:val="1"/>
      <w:numFmt w:val="decimal"/>
      <w:lvlText w:val="%1.%2"/>
      <w:lvlJc w:val="left"/>
      <w:pPr>
        <w:ind w:left="3468" w:hanging="360"/>
      </w:pPr>
      <w:rPr>
        <w:rFonts w:cs="Times New Roman" w:hint="default"/>
      </w:rPr>
    </w:lvl>
    <w:lvl w:ilvl="2">
      <w:start w:val="1"/>
      <w:numFmt w:val="decimal"/>
      <w:lvlText w:val="%1.%2.%3"/>
      <w:lvlJc w:val="left"/>
      <w:pPr>
        <w:ind w:left="4548" w:hanging="720"/>
      </w:pPr>
      <w:rPr>
        <w:rFonts w:cs="Times New Roman" w:hint="default"/>
      </w:rPr>
    </w:lvl>
    <w:lvl w:ilvl="3">
      <w:start w:val="1"/>
      <w:numFmt w:val="decimal"/>
      <w:lvlText w:val="%1.%2.%3.%4"/>
      <w:lvlJc w:val="left"/>
      <w:pPr>
        <w:ind w:left="5268" w:hanging="720"/>
      </w:pPr>
      <w:rPr>
        <w:rFonts w:cs="Times New Roman" w:hint="default"/>
      </w:rPr>
    </w:lvl>
    <w:lvl w:ilvl="4">
      <w:start w:val="1"/>
      <w:numFmt w:val="decimal"/>
      <w:lvlText w:val="%1.%2.%3.%4.%5"/>
      <w:lvlJc w:val="left"/>
      <w:pPr>
        <w:ind w:left="6348" w:hanging="1080"/>
      </w:pPr>
      <w:rPr>
        <w:rFonts w:cs="Times New Roman" w:hint="default"/>
      </w:rPr>
    </w:lvl>
    <w:lvl w:ilvl="5">
      <w:start w:val="1"/>
      <w:numFmt w:val="decimal"/>
      <w:lvlText w:val="%1.%2.%3.%4.%5.%6"/>
      <w:lvlJc w:val="left"/>
      <w:pPr>
        <w:ind w:left="7068" w:hanging="1080"/>
      </w:pPr>
      <w:rPr>
        <w:rFonts w:cs="Times New Roman" w:hint="default"/>
      </w:rPr>
    </w:lvl>
    <w:lvl w:ilvl="6">
      <w:start w:val="1"/>
      <w:numFmt w:val="decimal"/>
      <w:lvlText w:val="%1.%2.%3.%4.%5.%6.%7"/>
      <w:lvlJc w:val="left"/>
      <w:pPr>
        <w:ind w:left="8148" w:hanging="1440"/>
      </w:pPr>
      <w:rPr>
        <w:rFonts w:cs="Times New Roman" w:hint="default"/>
      </w:rPr>
    </w:lvl>
    <w:lvl w:ilvl="7">
      <w:start w:val="1"/>
      <w:numFmt w:val="decimal"/>
      <w:lvlText w:val="%1.%2.%3.%4.%5.%6.%7.%8"/>
      <w:lvlJc w:val="left"/>
      <w:pPr>
        <w:ind w:left="8868" w:hanging="1440"/>
      </w:pPr>
      <w:rPr>
        <w:rFonts w:cs="Times New Roman" w:hint="default"/>
      </w:rPr>
    </w:lvl>
    <w:lvl w:ilvl="8">
      <w:start w:val="1"/>
      <w:numFmt w:val="decimal"/>
      <w:lvlText w:val="%1.%2.%3.%4.%5.%6.%7.%8.%9"/>
      <w:lvlJc w:val="left"/>
      <w:pPr>
        <w:ind w:left="9948" w:hanging="1800"/>
      </w:pPr>
      <w:rPr>
        <w:rFonts w:cs="Times New Roman" w:hint="default"/>
      </w:rPr>
    </w:lvl>
  </w:abstractNum>
  <w:abstractNum w:abstractNumId="16" w15:restartNumberingAfterBreak="0">
    <w:nsid w:val="2D206700"/>
    <w:multiLevelType w:val="hybridMultilevel"/>
    <w:tmpl w:val="7A86F22A"/>
    <w:lvl w:ilvl="0" w:tplc="08090001">
      <w:start w:val="1"/>
      <w:numFmt w:val="bullet"/>
      <w:lvlText w:val=""/>
      <w:lvlJc w:val="left"/>
      <w:pPr>
        <w:ind w:left="720" w:hanging="360"/>
      </w:pPr>
      <w:rPr>
        <w:rFonts w:ascii="Symbol" w:hAnsi="Symbol" w:hint="default"/>
      </w:rPr>
    </w:lvl>
    <w:lvl w:ilvl="1" w:tplc="E99452A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113C6A"/>
    <w:multiLevelType w:val="hybridMultilevel"/>
    <w:tmpl w:val="C63A3DB6"/>
    <w:lvl w:ilvl="0" w:tplc="982A178C">
      <w:numFmt w:val="bullet"/>
      <w:lvlText w:val="-"/>
      <w:lvlJc w:val="left"/>
      <w:pPr>
        <w:ind w:left="4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26F03F3"/>
    <w:multiLevelType w:val="hybridMultilevel"/>
    <w:tmpl w:val="5D1205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3ED3FA2"/>
    <w:multiLevelType w:val="multilevel"/>
    <w:tmpl w:val="408495B0"/>
    <w:lvl w:ilvl="0">
      <w:start w:val="3"/>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15:restartNumberingAfterBreak="0">
    <w:nsid w:val="348B76A5"/>
    <w:multiLevelType w:val="hybridMultilevel"/>
    <w:tmpl w:val="7436C2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5E4295D"/>
    <w:multiLevelType w:val="hybridMultilevel"/>
    <w:tmpl w:val="33FCD74C"/>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2" w15:restartNumberingAfterBreak="0">
    <w:nsid w:val="39407A13"/>
    <w:multiLevelType w:val="hybridMultilevel"/>
    <w:tmpl w:val="2B86266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3A1B4D5D"/>
    <w:multiLevelType w:val="hybridMultilevel"/>
    <w:tmpl w:val="56DCA24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BFE2D9E"/>
    <w:multiLevelType w:val="hybridMultilevel"/>
    <w:tmpl w:val="6FD6D962"/>
    <w:lvl w:ilvl="0" w:tplc="8A94C028">
      <w:start w:val="2021"/>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3F5C6E9D"/>
    <w:multiLevelType w:val="hybridMultilevel"/>
    <w:tmpl w:val="A80659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4787E1E"/>
    <w:multiLevelType w:val="hybridMultilevel"/>
    <w:tmpl w:val="1848ECC0"/>
    <w:lvl w:ilvl="0" w:tplc="2126FA80">
      <w:start w:val="1"/>
      <w:numFmt w:val="bullet"/>
      <w:lvlText w:val="•"/>
      <w:lvlJc w:val="left"/>
      <w:pPr>
        <w:tabs>
          <w:tab w:val="num" w:pos="720"/>
        </w:tabs>
        <w:ind w:left="720" w:hanging="360"/>
      </w:pPr>
      <w:rPr>
        <w:rFonts w:ascii="Arial" w:hAnsi="Arial" w:hint="default"/>
      </w:rPr>
    </w:lvl>
    <w:lvl w:ilvl="1" w:tplc="BFBE7BBC" w:tentative="1">
      <w:start w:val="1"/>
      <w:numFmt w:val="bullet"/>
      <w:lvlText w:val="•"/>
      <w:lvlJc w:val="left"/>
      <w:pPr>
        <w:tabs>
          <w:tab w:val="num" w:pos="1440"/>
        </w:tabs>
        <w:ind w:left="1440" w:hanging="360"/>
      </w:pPr>
      <w:rPr>
        <w:rFonts w:ascii="Arial" w:hAnsi="Arial" w:hint="default"/>
      </w:rPr>
    </w:lvl>
    <w:lvl w:ilvl="2" w:tplc="7098D11E" w:tentative="1">
      <w:start w:val="1"/>
      <w:numFmt w:val="bullet"/>
      <w:lvlText w:val="•"/>
      <w:lvlJc w:val="left"/>
      <w:pPr>
        <w:tabs>
          <w:tab w:val="num" w:pos="2160"/>
        </w:tabs>
        <w:ind w:left="2160" w:hanging="360"/>
      </w:pPr>
      <w:rPr>
        <w:rFonts w:ascii="Arial" w:hAnsi="Arial" w:hint="default"/>
      </w:rPr>
    </w:lvl>
    <w:lvl w:ilvl="3" w:tplc="FC7CE284" w:tentative="1">
      <w:start w:val="1"/>
      <w:numFmt w:val="bullet"/>
      <w:lvlText w:val="•"/>
      <w:lvlJc w:val="left"/>
      <w:pPr>
        <w:tabs>
          <w:tab w:val="num" w:pos="2880"/>
        </w:tabs>
        <w:ind w:left="2880" w:hanging="360"/>
      </w:pPr>
      <w:rPr>
        <w:rFonts w:ascii="Arial" w:hAnsi="Arial" w:hint="default"/>
      </w:rPr>
    </w:lvl>
    <w:lvl w:ilvl="4" w:tplc="8188AAF8" w:tentative="1">
      <w:start w:val="1"/>
      <w:numFmt w:val="bullet"/>
      <w:lvlText w:val="•"/>
      <w:lvlJc w:val="left"/>
      <w:pPr>
        <w:tabs>
          <w:tab w:val="num" w:pos="3600"/>
        </w:tabs>
        <w:ind w:left="3600" w:hanging="360"/>
      </w:pPr>
      <w:rPr>
        <w:rFonts w:ascii="Arial" w:hAnsi="Arial" w:hint="default"/>
      </w:rPr>
    </w:lvl>
    <w:lvl w:ilvl="5" w:tplc="59D498D6" w:tentative="1">
      <w:start w:val="1"/>
      <w:numFmt w:val="bullet"/>
      <w:lvlText w:val="•"/>
      <w:lvlJc w:val="left"/>
      <w:pPr>
        <w:tabs>
          <w:tab w:val="num" w:pos="4320"/>
        </w:tabs>
        <w:ind w:left="4320" w:hanging="360"/>
      </w:pPr>
      <w:rPr>
        <w:rFonts w:ascii="Arial" w:hAnsi="Arial" w:hint="default"/>
      </w:rPr>
    </w:lvl>
    <w:lvl w:ilvl="6" w:tplc="E2C06834" w:tentative="1">
      <w:start w:val="1"/>
      <w:numFmt w:val="bullet"/>
      <w:lvlText w:val="•"/>
      <w:lvlJc w:val="left"/>
      <w:pPr>
        <w:tabs>
          <w:tab w:val="num" w:pos="5040"/>
        </w:tabs>
        <w:ind w:left="5040" w:hanging="360"/>
      </w:pPr>
      <w:rPr>
        <w:rFonts w:ascii="Arial" w:hAnsi="Arial" w:hint="default"/>
      </w:rPr>
    </w:lvl>
    <w:lvl w:ilvl="7" w:tplc="F2006AD2" w:tentative="1">
      <w:start w:val="1"/>
      <w:numFmt w:val="bullet"/>
      <w:lvlText w:val="•"/>
      <w:lvlJc w:val="left"/>
      <w:pPr>
        <w:tabs>
          <w:tab w:val="num" w:pos="5760"/>
        </w:tabs>
        <w:ind w:left="5760" w:hanging="360"/>
      </w:pPr>
      <w:rPr>
        <w:rFonts w:ascii="Arial" w:hAnsi="Arial" w:hint="default"/>
      </w:rPr>
    </w:lvl>
    <w:lvl w:ilvl="8" w:tplc="64C0A768"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44B3528E"/>
    <w:multiLevelType w:val="hybridMultilevel"/>
    <w:tmpl w:val="E6E0DD8C"/>
    <w:lvl w:ilvl="0" w:tplc="04090019">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58F3C84"/>
    <w:multiLevelType w:val="hybridMultilevel"/>
    <w:tmpl w:val="9A0C5D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92C72C1"/>
    <w:multiLevelType w:val="hybridMultilevel"/>
    <w:tmpl w:val="6FCE9838"/>
    <w:lvl w:ilvl="0" w:tplc="F0E88060">
      <w:start w:val="1"/>
      <w:numFmt w:val="decimal"/>
      <w:lvlText w:val="%1."/>
      <w:lvlJc w:val="left"/>
      <w:pPr>
        <w:ind w:left="536" w:hanging="360"/>
      </w:pPr>
      <w:rPr>
        <w:rFonts w:hint="default"/>
      </w:rPr>
    </w:lvl>
    <w:lvl w:ilvl="1" w:tplc="08090019" w:tentative="1">
      <w:start w:val="1"/>
      <w:numFmt w:val="lowerLetter"/>
      <w:lvlText w:val="%2."/>
      <w:lvlJc w:val="left"/>
      <w:pPr>
        <w:ind w:left="1256" w:hanging="360"/>
      </w:pPr>
    </w:lvl>
    <w:lvl w:ilvl="2" w:tplc="0809001B" w:tentative="1">
      <w:start w:val="1"/>
      <w:numFmt w:val="lowerRoman"/>
      <w:lvlText w:val="%3."/>
      <w:lvlJc w:val="right"/>
      <w:pPr>
        <w:ind w:left="1976" w:hanging="180"/>
      </w:pPr>
    </w:lvl>
    <w:lvl w:ilvl="3" w:tplc="0809000F" w:tentative="1">
      <w:start w:val="1"/>
      <w:numFmt w:val="decimal"/>
      <w:lvlText w:val="%4."/>
      <w:lvlJc w:val="left"/>
      <w:pPr>
        <w:ind w:left="2696" w:hanging="360"/>
      </w:pPr>
    </w:lvl>
    <w:lvl w:ilvl="4" w:tplc="08090019" w:tentative="1">
      <w:start w:val="1"/>
      <w:numFmt w:val="lowerLetter"/>
      <w:lvlText w:val="%5."/>
      <w:lvlJc w:val="left"/>
      <w:pPr>
        <w:ind w:left="3416" w:hanging="360"/>
      </w:pPr>
    </w:lvl>
    <w:lvl w:ilvl="5" w:tplc="0809001B" w:tentative="1">
      <w:start w:val="1"/>
      <w:numFmt w:val="lowerRoman"/>
      <w:lvlText w:val="%6."/>
      <w:lvlJc w:val="right"/>
      <w:pPr>
        <w:ind w:left="4136" w:hanging="180"/>
      </w:pPr>
    </w:lvl>
    <w:lvl w:ilvl="6" w:tplc="0809000F" w:tentative="1">
      <w:start w:val="1"/>
      <w:numFmt w:val="decimal"/>
      <w:lvlText w:val="%7."/>
      <w:lvlJc w:val="left"/>
      <w:pPr>
        <w:ind w:left="4856" w:hanging="360"/>
      </w:pPr>
    </w:lvl>
    <w:lvl w:ilvl="7" w:tplc="08090019" w:tentative="1">
      <w:start w:val="1"/>
      <w:numFmt w:val="lowerLetter"/>
      <w:lvlText w:val="%8."/>
      <w:lvlJc w:val="left"/>
      <w:pPr>
        <w:ind w:left="5576" w:hanging="360"/>
      </w:pPr>
    </w:lvl>
    <w:lvl w:ilvl="8" w:tplc="0809001B" w:tentative="1">
      <w:start w:val="1"/>
      <w:numFmt w:val="lowerRoman"/>
      <w:lvlText w:val="%9."/>
      <w:lvlJc w:val="right"/>
      <w:pPr>
        <w:ind w:left="6296" w:hanging="180"/>
      </w:pPr>
    </w:lvl>
  </w:abstractNum>
  <w:abstractNum w:abstractNumId="30" w15:restartNumberingAfterBreak="0">
    <w:nsid w:val="4D211EB2"/>
    <w:multiLevelType w:val="hybridMultilevel"/>
    <w:tmpl w:val="4992E7B0"/>
    <w:lvl w:ilvl="0" w:tplc="4F8C05D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EF83EA2"/>
    <w:multiLevelType w:val="hybridMultilevel"/>
    <w:tmpl w:val="AF84EA1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2" w15:restartNumberingAfterBreak="0">
    <w:nsid w:val="511D0F65"/>
    <w:multiLevelType w:val="hybridMultilevel"/>
    <w:tmpl w:val="EEBC2568"/>
    <w:lvl w:ilvl="0" w:tplc="08090001">
      <w:start w:val="1"/>
      <w:numFmt w:val="bullet"/>
      <w:lvlText w:val=""/>
      <w:lvlJc w:val="left"/>
      <w:pPr>
        <w:ind w:left="1440" w:hanging="360"/>
      </w:pPr>
      <w:rPr>
        <w:rFonts w:ascii="Symbol" w:hAnsi="Symbol" w:hint="default"/>
      </w:rPr>
    </w:lvl>
    <w:lvl w:ilvl="1" w:tplc="E99452A4">
      <w:start w:val="1"/>
      <w:numFmt w:val="bullet"/>
      <w:lvlText w:val="­"/>
      <w:lvlJc w:val="left"/>
      <w:pPr>
        <w:ind w:left="2160" w:hanging="360"/>
      </w:pPr>
      <w:rPr>
        <w:rFonts w:ascii="Courier New" w:hAnsi="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52844B04"/>
    <w:multiLevelType w:val="hybridMultilevel"/>
    <w:tmpl w:val="1F5451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380100D"/>
    <w:multiLevelType w:val="hybridMultilevel"/>
    <w:tmpl w:val="230864AA"/>
    <w:lvl w:ilvl="0" w:tplc="3F10A24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75519A9"/>
    <w:multiLevelType w:val="hybridMultilevel"/>
    <w:tmpl w:val="382EC9EA"/>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36" w15:restartNumberingAfterBreak="0">
    <w:nsid w:val="580D36B4"/>
    <w:multiLevelType w:val="hybridMultilevel"/>
    <w:tmpl w:val="C0D419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1DB5712"/>
    <w:multiLevelType w:val="hybridMultilevel"/>
    <w:tmpl w:val="F5F456CE"/>
    <w:lvl w:ilvl="0" w:tplc="08090001">
      <w:start w:val="1"/>
      <w:numFmt w:val="bullet"/>
      <w:lvlText w:val=""/>
      <w:lvlJc w:val="left"/>
      <w:pPr>
        <w:ind w:left="1440" w:hanging="360"/>
      </w:pPr>
      <w:rPr>
        <w:rFonts w:ascii="Symbol" w:hAnsi="Symbol" w:hint="default"/>
      </w:rPr>
    </w:lvl>
    <w:lvl w:ilvl="1" w:tplc="E99452A4">
      <w:start w:val="1"/>
      <w:numFmt w:val="bullet"/>
      <w:lvlText w:val="­"/>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646A147C"/>
    <w:multiLevelType w:val="hybridMultilevel"/>
    <w:tmpl w:val="A7D879F4"/>
    <w:lvl w:ilvl="0" w:tplc="982A178C">
      <w:numFmt w:val="bullet"/>
      <w:lvlText w:val="-"/>
      <w:lvlJc w:val="left"/>
      <w:pPr>
        <w:ind w:left="420" w:hanging="360"/>
      </w:pPr>
      <w:rPr>
        <w:rFonts w:ascii="Arial" w:eastAsia="Times New Roman"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39" w15:restartNumberingAfterBreak="0">
    <w:nsid w:val="6DF52271"/>
    <w:multiLevelType w:val="hybridMultilevel"/>
    <w:tmpl w:val="61128E26"/>
    <w:lvl w:ilvl="0" w:tplc="00483C2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ED827D2"/>
    <w:multiLevelType w:val="hybridMultilevel"/>
    <w:tmpl w:val="B61620B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1" w15:restartNumberingAfterBreak="0">
    <w:nsid w:val="735146EA"/>
    <w:multiLevelType w:val="hybridMultilevel"/>
    <w:tmpl w:val="B2E8DCD8"/>
    <w:lvl w:ilvl="0" w:tplc="15FCCA6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51B5507"/>
    <w:multiLevelType w:val="hybridMultilevel"/>
    <w:tmpl w:val="77F6A42E"/>
    <w:lvl w:ilvl="0" w:tplc="0C207074">
      <w:start w:val="1"/>
      <w:numFmt w:val="bullet"/>
      <w:lvlText w:val="•"/>
      <w:lvlJc w:val="left"/>
      <w:pPr>
        <w:tabs>
          <w:tab w:val="num" w:pos="720"/>
        </w:tabs>
        <w:ind w:left="720" w:hanging="360"/>
      </w:pPr>
      <w:rPr>
        <w:rFonts w:ascii="Times New Roman" w:hAnsi="Times New Roman" w:hint="default"/>
      </w:rPr>
    </w:lvl>
    <w:lvl w:ilvl="1" w:tplc="7A601CCA">
      <w:numFmt w:val="bullet"/>
      <w:lvlText w:val="o"/>
      <w:lvlJc w:val="left"/>
      <w:pPr>
        <w:tabs>
          <w:tab w:val="num" w:pos="1440"/>
        </w:tabs>
        <w:ind w:left="1440" w:hanging="360"/>
      </w:pPr>
      <w:rPr>
        <w:rFonts w:ascii="Courier New" w:hAnsi="Courier New" w:hint="default"/>
      </w:rPr>
    </w:lvl>
    <w:lvl w:ilvl="2" w:tplc="BCFCA9FE" w:tentative="1">
      <w:start w:val="1"/>
      <w:numFmt w:val="bullet"/>
      <w:lvlText w:val="•"/>
      <w:lvlJc w:val="left"/>
      <w:pPr>
        <w:tabs>
          <w:tab w:val="num" w:pos="2160"/>
        </w:tabs>
        <w:ind w:left="2160" w:hanging="360"/>
      </w:pPr>
      <w:rPr>
        <w:rFonts w:ascii="Times New Roman" w:hAnsi="Times New Roman" w:hint="default"/>
      </w:rPr>
    </w:lvl>
    <w:lvl w:ilvl="3" w:tplc="DE7E3CC4" w:tentative="1">
      <w:start w:val="1"/>
      <w:numFmt w:val="bullet"/>
      <w:lvlText w:val="•"/>
      <w:lvlJc w:val="left"/>
      <w:pPr>
        <w:tabs>
          <w:tab w:val="num" w:pos="2880"/>
        </w:tabs>
        <w:ind w:left="2880" w:hanging="360"/>
      </w:pPr>
      <w:rPr>
        <w:rFonts w:ascii="Times New Roman" w:hAnsi="Times New Roman" w:hint="default"/>
      </w:rPr>
    </w:lvl>
    <w:lvl w:ilvl="4" w:tplc="8D1CD224" w:tentative="1">
      <w:start w:val="1"/>
      <w:numFmt w:val="bullet"/>
      <w:lvlText w:val="•"/>
      <w:lvlJc w:val="left"/>
      <w:pPr>
        <w:tabs>
          <w:tab w:val="num" w:pos="3600"/>
        </w:tabs>
        <w:ind w:left="3600" w:hanging="360"/>
      </w:pPr>
      <w:rPr>
        <w:rFonts w:ascii="Times New Roman" w:hAnsi="Times New Roman" w:hint="default"/>
      </w:rPr>
    </w:lvl>
    <w:lvl w:ilvl="5" w:tplc="4D56759E" w:tentative="1">
      <w:start w:val="1"/>
      <w:numFmt w:val="bullet"/>
      <w:lvlText w:val="•"/>
      <w:lvlJc w:val="left"/>
      <w:pPr>
        <w:tabs>
          <w:tab w:val="num" w:pos="4320"/>
        </w:tabs>
        <w:ind w:left="4320" w:hanging="360"/>
      </w:pPr>
      <w:rPr>
        <w:rFonts w:ascii="Times New Roman" w:hAnsi="Times New Roman" w:hint="default"/>
      </w:rPr>
    </w:lvl>
    <w:lvl w:ilvl="6" w:tplc="97227FDA" w:tentative="1">
      <w:start w:val="1"/>
      <w:numFmt w:val="bullet"/>
      <w:lvlText w:val="•"/>
      <w:lvlJc w:val="left"/>
      <w:pPr>
        <w:tabs>
          <w:tab w:val="num" w:pos="5040"/>
        </w:tabs>
        <w:ind w:left="5040" w:hanging="360"/>
      </w:pPr>
      <w:rPr>
        <w:rFonts w:ascii="Times New Roman" w:hAnsi="Times New Roman" w:hint="default"/>
      </w:rPr>
    </w:lvl>
    <w:lvl w:ilvl="7" w:tplc="76E0E8D6" w:tentative="1">
      <w:start w:val="1"/>
      <w:numFmt w:val="bullet"/>
      <w:lvlText w:val="•"/>
      <w:lvlJc w:val="left"/>
      <w:pPr>
        <w:tabs>
          <w:tab w:val="num" w:pos="5760"/>
        </w:tabs>
        <w:ind w:left="5760" w:hanging="360"/>
      </w:pPr>
      <w:rPr>
        <w:rFonts w:ascii="Times New Roman" w:hAnsi="Times New Roman" w:hint="default"/>
      </w:rPr>
    </w:lvl>
    <w:lvl w:ilvl="8" w:tplc="FB4298DA" w:tentative="1">
      <w:start w:val="1"/>
      <w:numFmt w:val="bullet"/>
      <w:lvlText w:val="•"/>
      <w:lvlJc w:val="left"/>
      <w:pPr>
        <w:tabs>
          <w:tab w:val="num" w:pos="6480"/>
        </w:tabs>
        <w:ind w:left="6480" w:hanging="360"/>
      </w:pPr>
      <w:rPr>
        <w:rFonts w:ascii="Times New Roman" w:hAnsi="Times New Roman" w:hint="default"/>
      </w:rPr>
    </w:lvl>
  </w:abstractNum>
  <w:abstractNum w:abstractNumId="43" w15:restartNumberingAfterBreak="0">
    <w:nsid w:val="77F843FC"/>
    <w:multiLevelType w:val="hybridMultilevel"/>
    <w:tmpl w:val="9FC0F4DC"/>
    <w:lvl w:ilvl="0" w:tplc="08090001">
      <w:start w:val="1"/>
      <w:numFmt w:val="bullet"/>
      <w:lvlText w:val=""/>
      <w:lvlJc w:val="left"/>
      <w:pPr>
        <w:ind w:left="1446" w:hanging="360"/>
      </w:pPr>
      <w:rPr>
        <w:rFonts w:ascii="Symbol" w:hAnsi="Symbol" w:hint="default"/>
      </w:rPr>
    </w:lvl>
    <w:lvl w:ilvl="1" w:tplc="E99452A4">
      <w:start w:val="1"/>
      <w:numFmt w:val="bullet"/>
      <w:lvlText w:val="­"/>
      <w:lvlJc w:val="left"/>
      <w:pPr>
        <w:ind w:left="2166" w:hanging="360"/>
      </w:pPr>
      <w:rPr>
        <w:rFonts w:ascii="Courier New" w:hAnsi="Courier New" w:hint="default"/>
      </w:rPr>
    </w:lvl>
    <w:lvl w:ilvl="2" w:tplc="08090003">
      <w:start w:val="1"/>
      <w:numFmt w:val="bullet"/>
      <w:lvlText w:val="o"/>
      <w:lvlJc w:val="left"/>
      <w:pPr>
        <w:ind w:left="2886" w:hanging="360"/>
      </w:pPr>
      <w:rPr>
        <w:rFonts w:ascii="Courier New" w:hAnsi="Courier New" w:cs="Courier New" w:hint="default"/>
      </w:rPr>
    </w:lvl>
    <w:lvl w:ilvl="3" w:tplc="08090001" w:tentative="1">
      <w:start w:val="1"/>
      <w:numFmt w:val="bullet"/>
      <w:lvlText w:val=""/>
      <w:lvlJc w:val="left"/>
      <w:pPr>
        <w:ind w:left="3606" w:hanging="360"/>
      </w:pPr>
      <w:rPr>
        <w:rFonts w:ascii="Symbol" w:hAnsi="Symbol" w:hint="default"/>
      </w:rPr>
    </w:lvl>
    <w:lvl w:ilvl="4" w:tplc="08090003" w:tentative="1">
      <w:start w:val="1"/>
      <w:numFmt w:val="bullet"/>
      <w:lvlText w:val="o"/>
      <w:lvlJc w:val="left"/>
      <w:pPr>
        <w:ind w:left="4326" w:hanging="360"/>
      </w:pPr>
      <w:rPr>
        <w:rFonts w:ascii="Courier New" w:hAnsi="Courier New" w:cs="Courier New" w:hint="default"/>
      </w:rPr>
    </w:lvl>
    <w:lvl w:ilvl="5" w:tplc="08090005" w:tentative="1">
      <w:start w:val="1"/>
      <w:numFmt w:val="bullet"/>
      <w:lvlText w:val=""/>
      <w:lvlJc w:val="left"/>
      <w:pPr>
        <w:ind w:left="5046" w:hanging="360"/>
      </w:pPr>
      <w:rPr>
        <w:rFonts w:ascii="Wingdings" w:hAnsi="Wingdings" w:hint="default"/>
      </w:rPr>
    </w:lvl>
    <w:lvl w:ilvl="6" w:tplc="08090001" w:tentative="1">
      <w:start w:val="1"/>
      <w:numFmt w:val="bullet"/>
      <w:lvlText w:val=""/>
      <w:lvlJc w:val="left"/>
      <w:pPr>
        <w:ind w:left="5766" w:hanging="360"/>
      </w:pPr>
      <w:rPr>
        <w:rFonts w:ascii="Symbol" w:hAnsi="Symbol" w:hint="default"/>
      </w:rPr>
    </w:lvl>
    <w:lvl w:ilvl="7" w:tplc="08090003" w:tentative="1">
      <w:start w:val="1"/>
      <w:numFmt w:val="bullet"/>
      <w:lvlText w:val="o"/>
      <w:lvlJc w:val="left"/>
      <w:pPr>
        <w:ind w:left="6486" w:hanging="360"/>
      </w:pPr>
      <w:rPr>
        <w:rFonts w:ascii="Courier New" w:hAnsi="Courier New" w:cs="Courier New" w:hint="default"/>
      </w:rPr>
    </w:lvl>
    <w:lvl w:ilvl="8" w:tplc="08090005" w:tentative="1">
      <w:start w:val="1"/>
      <w:numFmt w:val="bullet"/>
      <w:lvlText w:val=""/>
      <w:lvlJc w:val="left"/>
      <w:pPr>
        <w:ind w:left="7206" w:hanging="360"/>
      </w:pPr>
      <w:rPr>
        <w:rFonts w:ascii="Wingdings" w:hAnsi="Wingdings" w:hint="default"/>
      </w:rPr>
    </w:lvl>
  </w:abstractNum>
  <w:abstractNum w:abstractNumId="44" w15:restartNumberingAfterBreak="0">
    <w:nsid w:val="7B443509"/>
    <w:multiLevelType w:val="hybridMultilevel"/>
    <w:tmpl w:val="9196AB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44"/>
  </w:num>
  <w:num w:numId="3">
    <w:abstractNumId w:val="29"/>
  </w:num>
  <w:num w:numId="4">
    <w:abstractNumId w:val="24"/>
  </w:num>
  <w:num w:numId="5">
    <w:abstractNumId w:val="27"/>
  </w:num>
  <w:num w:numId="6">
    <w:abstractNumId w:val="6"/>
  </w:num>
  <w:num w:numId="7">
    <w:abstractNumId w:val="22"/>
  </w:num>
  <w:num w:numId="8">
    <w:abstractNumId w:val="2"/>
  </w:num>
  <w:num w:numId="9">
    <w:abstractNumId w:val="25"/>
  </w:num>
  <w:num w:numId="10">
    <w:abstractNumId w:val="37"/>
  </w:num>
  <w:num w:numId="11">
    <w:abstractNumId w:val="15"/>
  </w:num>
  <w:num w:numId="12">
    <w:abstractNumId w:val="16"/>
  </w:num>
  <w:num w:numId="13">
    <w:abstractNumId w:val="40"/>
  </w:num>
  <w:num w:numId="14">
    <w:abstractNumId w:val="32"/>
  </w:num>
  <w:num w:numId="15">
    <w:abstractNumId w:val="43"/>
  </w:num>
  <w:num w:numId="16">
    <w:abstractNumId w:val="31"/>
  </w:num>
  <w:num w:numId="17">
    <w:abstractNumId w:val="23"/>
  </w:num>
  <w:num w:numId="18">
    <w:abstractNumId w:val="12"/>
  </w:num>
  <w:num w:numId="19">
    <w:abstractNumId w:val="21"/>
  </w:num>
  <w:num w:numId="20">
    <w:abstractNumId w:val="9"/>
  </w:num>
  <w:num w:numId="21">
    <w:abstractNumId w:val="5"/>
  </w:num>
  <w:num w:numId="22">
    <w:abstractNumId w:val="42"/>
  </w:num>
  <w:num w:numId="23">
    <w:abstractNumId w:val="26"/>
  </w:num>
  <w:num w:numId="24">
    <w:abstractNumId w:val="3"/>
  </w:num>
  <w:num w:numId="25">
    <w:abstractNumId w:val="38"/>
  </w:num>
  <w:num w:numId="26">
    <w:abstractNumId w:val="17"/>
  </w:num>
  <w:num w:numId="27">
    <w:abstractNumId w:val="34"/>
  </w:num>
  <w:num w:numId="28">
    <w:abstractNumId w:val="30"/>
  </w:num>
  <w:num w:numId="29">
    <w:abstractNumId w:val="0"/>
  </w:num>
  <w:num w:numId="30">
    <w:abstractNumId w:val="36"/>
  </w:num>
  <w:num w:numId="31">
    <w:abstractNumId w:val="1"/>
  </w:num>
  <w:num w:numId="32">
    <w:abstractNumId w:val="18"/>
  </w:num>
  <w:num w:numId="33">
    <w:abstractNumId w:val="39"/>
  </w:num>
  <w:num w:numId="34">
    <w:abstractNumId w:val="13"/>
  </w:num>
  <w:num w:numId="35">
    <w:abstractNumId w:val="14"/>
  </w:num>
  <w:num w:numId="36">
    <w:abstractNumId w:val="10"/>
  </w:num>
  <w:num w:numId="37">
    <w:abstractNumId w:val="41"/>
  </w:num>
  <w:num w:numId="38">
    <w:abstractNumId w:val="35"/>
  </w:num>
  <w:num w:numId="39">
    <w:abstractNumId w:val="7"/>
  </w:num>
  <w:num w:numId="40">
    <w:abstractNumId w:val="8"/>
  </w:num>
  <w:num w:numId="41">
    <w:abstractNumId w:val="33"/>
  </w:num>
  <w:num w:numId="42">
    <w:abstractNumId w:val="20"/>
  </w:num>
  <w:num w:numId="43">
    <w:abstractNumId w:val="28"/>
  </w:num>
  <w:num w:numId="44">
    <w:abstractNumId w:val="4"/>
  </w:num>
  <w:num w:numId="4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3041"/>
    <w:rsid w:val="0000169B"/>
    <w:rsid w:val="00001DDA"/>
    <w:rsid w:val="00004B20"/>
    <w:rsid w:val="00005D81"/>
    <w:rsid w:val="00011FBF"/>
    <w:rsid w:val="00016DB9"/>
    <w:rsid w:val="00016F28"/>
    <w:rsid w:val="00027767"/>
    <w:rsid w:val="00031503"/>
    <w:rsid w:val="00033AAA"/>
    <w:rsid w:val="000377DF"/>
    <w:rsid w:val="00041D88"/>
    <w:rsid w:val="000427DF"/>
    <w:rsid w:val="000536FE"/>
    <w:rsid w:val="00063248"/>
    <w:rsid w:val="00065DE2"/>
    <w:rsid w:val="0007040D"/>
    <w:rsid w:val="000714E9"/>
    <w:rsid w:val="0007181C"/>
    <w:rsid w:val="000732E8"/>
    <w:rsid w:val="00076C1B"/>
    <w:rsid w:val="00083BB5"/>
    <w:rsid w:val="00087C0A"/>
    <w:rsid w:val="000930C9"/>
    <w:rsid w:val="000A2809"/>
    <w:rsid w:val="000A3AE5"/>
    <w:rsid w:val="000B31D1"/>
    <w:rsid w:val="000B50C7"/>
    <w:rsid w:val="000C7E2D"/>
    <w:rsid w:val="000D3C70"/>
    <w:rsid w:val="000D4784"/>
    <w:rsid w:val="000D7407"/>
    <w:rsid w:val="000E2B55"/>
    <w:rsid w:val="000E3BF7"/>
    <w:rsid w:val="000E4CFE"/>
    <w:rsid w:val="000E6DB0"/>
    <w:rsid w:val="000E7237"/>
    <w:rsid w:val="000F7A94"/>
    <w:rsid w:val="00102A14"/>
    <w:rsid w:val="0010353B"/>
    <w:rsid w:val="0010412A"/>
    <w:rsid w:val="00105224"/>
    <w:rsid w:val="00127B8D"/>
    <w:rsid w:val="001323CA"/>
    <w:rsid w:val="00137C94"/>
    <w:rsid w:val="001419B3"/>
    <w:rsid w:val="001441F7"/>
    <w:rsid w:val="00153072"/>
    <w:rsid w:val="0016417E"/>
    <w:rsid w:val="001654E8"/>
    <w:rsid w:val="00167550"/>
    <w:rsid w:val="00176D35"/>
    <w:rsid w:val="001777A9"/>
    <w:rsid w:val="00177C35"/>
    <w:rsid w:val="001B2F59"/>
    <w:rsid w:val="001B5B2C"/>
    <w:rsid w:val="001C2834"/>
    <w:rsid w:val="001C58B0"/>
    <w:rsid w:val="001D1135"/>
    <w:rsid w:val="001D1E23"/>
    <w:rsid w:val="001E2393"/>
    <w:rsid w:val="001E30CF"/>
    <w:rsid w:val="001F0A8D"/>
    <w:rsid w:val="001F2052"/>
    <w:rsid w:val="001F4AD0"/>
    <w:rsid w:val="00200376"/>
    <w:rsid w:val="002021AB"/>
    <w:rsid w:val="00210B08"/>
    <w:rsid w:val="00212FD3"/>
    <w:rsid w:val="002168AC"/>
    <w:rsid w:val="00217C8F"/>
    <w:rsid w:val="00231843"/>
    <w:rsid w:val="0024515B"/>
    <w:rsid w:val="002551AB"/>
    <w:rsid w:val="00265D3A"/>
    <w:rsid w:val="00274DD9"/>
    <w:rsid w:val="00284DBD"/>
    <w:rsid w:val="00286386"/>
    <w:rsid w:val="00286B98"/>
    <w:rsid w:val="002916F4"/>
    <w:rsid w:val="0029327D"/>
    <w:rsid w:val="00295BB3"/>
    <w:rsid w:val="0029669B"/>
    <w:rsid w:val="002A71DE"/>
    <w:rsid w:val="002B4CD6"/>
    <w:rsid w:val="002B6039"/>
    <w:rsid w:val="002B6B4E"/>
    <w:rsid w:val="002B7355"/>
    <w:rsid w:val="002C0E8C"/>
    <w:rsid w:val="002C21B1"/>
    <w:rsid w:val="002C2293"/>
    <w:rsid w:val="002E0303"/>
    <w:rsid w:val="002E1E44"/>
    <w:rsid w:val="002E74FC"/>
    <w:rsid w:val="002F14F2"/>
    <w:rsid w:val="002F2DBF"/>
    <w:rsid w:val="002F330A"/>
    <w:rsid w:val="002F6580"/>
    <w:rsid w:val="00302186"/>
    <w:rsid w:val="0030259C"/>
    <w:rsid w:val="0030437E"/>
    <w:rsid w:val="00306F11"/>
    <w:rsid w:val="00324F07"/>
    <w:rsid w:val="003345F9"/>
    <w:rsid w:val="003371CB"/>
    <w:rsid w:val="00353E3F"/>
    <w:rsid w:val="00355925"/>
    <w:rsid w:val="003646D6"/>
    <w:rsid w:val="00366F44"/>
    <w:rsid w:val="003718A2"/>
    <w:rsid w:val="0037491C"/>
    <w:rsid w:val="00382B88"/>
    <w:rsid w:val="00383395"/>
    <w:rsid w:val="00387BBE"/>
    <w:rsid w:val="0039169D"/>
    <w:rsid w:val="00392003"/>
    <w:rsid w:val="00392B6B"/>
    <w:rsid w:val="0039387F"/>
    <w:rsid w:val="00394AD2"/>
    <w:rsid w:val="003A3CC9"/>
    <w:rsid w:val="003A5F2D"/>
    <w:rsid w:val="003A6D65"/>
    <w:rsid w:val="003C2CAD"/>
    <w:rsid w:val="003C4A29"/>
    <w:rsid w:val="003C6F95"/>
    <w:rsid w:val="003E4038"/>
    <w:rsid w:val="003E68E3"/>
    <w:rsid w:val="003F4272"/>
    <w:rsid w:val="003F7BFE"/>
    <w:rsid w:val="004000F9"/>
    <w:rsid w:val="004015CE"/>
    <w:rsid w:val="004077A4"/>
    <w:rsid w:val="00414423"/>
    <w:rsid w:val="004169E4"/>
    <w:rsid w:val="004200C3"/>
    <w:rsid w:val="004204E3"/>
    <w:rsid w:val="0043194B"/>
    <w:rsid w:val="004351E4"/>
    <w:rsid w:val="00444B58"/>
    <w:rsid w:val="0044749E"/>
    <w:rsid w:val="004516DD"/>
    <w:rsid w:val="00460507"/>
    <w:rsid w:val="00461511"/>
    <w:rsid w:val="00464F65"/>
    <w:rsid w:val="004660D5"/>
    <w:rsid w:val="004717EF"/>
    <w:rsid w:val="00480F10"/>
    <w:rsid w:val="00487DF0"/>
    <w:rsid w:val="00490F9D"/>
    <w:rsid w:val="00496F61"/>
    <w:rsid w:val="004A5E49"/>
    <w:rsid w:val="004C273F"/>
    <w:rsid w:val="004C5AF1"/>
    <w:rsid w:val="004D0195"/>
    <w:rsid w:val="004E66AE"/>
    <w:rsid w:val="004F62BA"/>
    <w:rsid w:val="004F7A23"/>
    <w:rsid w:val="005229D3"/>
    <w:rsid w:val="00525E03"/>
    <w:rsid w:val="00531E6C"/>
    <w:rsid w:val="005328AF"/>
    <w:rsid w:val="00533D2E"/>
    <w:rsid w:val="0054302D"/>
    <w:rsid w:val="00546648"/>
    <w:rsid w:val="00550A9D"/>
    <w:rsid w:val="00550AEE"/>
    <w:rsid w:val="005511D7"/>
    <w:rsid w:val="005527C0"/>
    <w:rsid w:val="00556AEF"/>
    <w:rsid w:val="005577E9"/>
    <w:rsid w:val="00570837"/>
    <w:rsid w:val="00571644"/>
    <w:rsid w:val="00584764"/>
    <w:rsid w:val="005873FE"/>
    <w:rsid w:val="00592DA1"/>
    <w:rsid w:val="00596C61"/>
    <w:rsid w:val="005B0EF2"/>
    <w:rsid w:val="005B303C"/>
    <w:rsid w:val="005B317A"/>
    <w:rsid w:val="005B3EB8"/>
    <w:rsid w:val="005B4F84"/>
    <w:rsid w:val="005B5816"/>
    <w:rsid w:val="005B58F6"/>
    <w:rsid w:val="005C16C5"/>
    <w:rsid w:val="005C450E"/>
    <w:rsid w:val="005C7F20"/>
    <w:rsid w:val="005D2E60"/>
    <w:rsid w:val="005D69E1"/>
    <w:rsid w:val="005E2F74"/>
    <w:rsid w:val="00607697"/>
    <w:rsid w:val="00607FE5"/>
    <w:rsid w:val="00623C82"/>
    <w:rsid w:val="006253E8"/>
    <w:rsid w:val="00635755"/>
    <w:rsid w:val="00635757"/>
    <w:rsid w:val="00635D78"/>
    <w:rsid w:val="00640197"/>
    <w:rsid w:val="00644B90"/>
    <w:rsid w:val="00647E1D"/>
    <w:rsid w:val="006517E8"/>
    <w:rsid w:val="006536B1"/>
    <w:rsid w:val="00654F87"/>
    <w:rsid w:val="00657BC8"/>
    <w:rsid w:val="00660C67"/>
    <w:rsid w:val="006627E8"/>
    <w:rsid w:val="00664627"/>
    <w:rsid w:val="006748C5"/>
    <w:rsid w:val="00682BCF"/>
    <w:rsid w:val="006A5DC5"/>
    <w:rsid w:val="006B0828"/>
    <w:rsid w:val="006B34BD"/>
    <w:rsid w:val="006D0820"/>
    <w:rsid w:val="006D5375"/>
    <w:rsid w:val="006E558C"/>
    <w:rsid w:val="006E57F2"/>
    <w:rsid w:val="006E6AF6"/>
    <w:rsid w:val="006F4E2F"/>
    <w:rsid w:val="006F596C"/>
    <w:rsid w:val="00707CBB"/>
    <w:rsid w:val="00707FC5"/>
    <w:rsid w:val="00722C41"/>
    <w:rsid w:val="0072612E"/>
    <w:rsid w:val="007270C3"/>
    <w:rsid w:val="0073018B"/>
    <w:rsid w:val="0074223C"/>
    <w:rsid w:val="00742434"/>
    <w:rsid w:val="007478CD"/>
    <w:rsid w:val="007504BF"/>
    <w:rsid w:val="00760D2E"/>
    <w:rsid w:val="00764DB0"/>
    <w:rsid w:val="00771672"/>
    <w:rsid w:val="00773A7D"/>
    <w:rsid w:val="00790B07"/>
    <w:rsid w:val="007931DD"/>
    <w:rsid w:val="007A023F"/>
    <w:rsid w:val="007A1FFE"/>
    <w:rsid w:val="007B073D"/>
    <w:rsid w:val="007B12D4"/>
    <w:rsid w:val="007B74EC"/>
    <w:rsid w:val="007D18E7"/>
    <w:rsid w:val="007D3874"/>
    <w:rsid w:val="007D401D"/>
    <w:rsid w:val="007D6E19"/>
    <w:rsid w:val="007E33B8"/>
    <w:rsid w:val="007F0A7A"/>
    <w:rsid w:val="007F104E"/>
    <w:rsid w:val="00801E7E"/>
    <w:rsid w:val="00802430"/>
    <w:rsid w:val="00806AD1"/>
    <w:rsid w:val="00825847"/>
    <w:rsid w:val="00834334"/>
    <w:rsid w:val="00840915"/>
    <w:rsid w:val="008421E7"/>
    <w:rsid w:val="0084226B"/>
    <w:rsid w:val="00845708"/>
    <w:rsid w:val="00850A8B"/>
    <w:rsid w:val="008528FD"/>
    <w:rsid w:val="00855A32"/>
    <w:rsid w:val="00855BD7"/>
    <w:rsid w:val="00862B0F"/>
    <w:rsid w:val="00870009"/>
    <w:rsid w:val="0087230D"/>
    <w:rsid w:val="00880F48"/>
    <w:rsid w:val="00890B8E"/>
    <w:rsid w:val="00893885"/>
    <w:rsid w:val="008952EC"/>
    <w:rsid w:val="008A144B"/>
    <w:rsid w:val="008A2625"/>
    <w:rsid w:val="008A2B51"/>
    <w:rsid w:val="008A340C"/>
    <w:rsid w:val="008A640F"/>
    <w:rsid w:val="008A6436"/>
    <w:rsid w:val="008B0AE8"/>
    <w:rsid w:val="008B2557"/>
    <w:rsid w:val="008C6D41"/>
    <w:rsid w:val="008D0A73"/>
    <w:rsid w:val="008D1B2F"/>
    <w:rsid w:val="008D233F"/>
    <w:rsid w:val="008E10A2"/>
    <w:rsid w:val="008E7439"/>
    <w:rsid w:val="008E7C95"/>
    <w:rsid w:val="00900A7B"/>
    <w:rsid w:val="0090447E"/>
    <w:rsid w:val="009104BE"/>
    <w:rsid w:val="00917092"/>
    <w:rsid w:val="00917E47"/>
    <w:rsid w:val="00917EE4"/>
    <w:rsid w:val="009210C1"/>
    <w:rsid w:val="009237CF"/>
    <w:rsid w:val="00924007"/>
    <w:rsid w:val="00924B2C"/>
    <w:rsid w:val="00936972"/>
    <w:rsid w:val="00936B0E"/>
    <w:rsid w:val="009467FE"/>
    <w:rsid w:val="009578FB"/>
    <w:rsid w:val="0096411C"/>
    <w:rsid w:val="00967A21"/>
    <w:rsid w:val="00967B4E"/>
    <w:rsid w:val="00973F71"/>
    <w:rsid w:val="0098410E"/>
    <w:rsid w:val="0098708C"/>
    <w:rsid w:val="0099008A"/>
    <w:rsid w:val="009931A1"/>
    <w:rsid w:val="009A0A38"/>
    <w:rsid w:val="009A5C93"/>
    <w:rsid w:val="009B0687"/>
    <w:rsid w:val="009B3D68"/>
    <w:rsid w:val="009B556C"/>
    <w:rsid w:val="009C41B1"/>
    <w:rsid w:val="009C60F9"/>
    <w:rsid w:val="009C7B05"/>
    <w:rsid w:val="009D142F"/>
    <w:rsid w:val="009D35F4"/>
    <w:rsid w:val="009E5C37"/>
    <w:rsid w:val="009F0292"/>
    <w:rsid w:val="009F4484"/>
    <w:rsid w:val="009F792F"/>
    <w:rsid w:val="00A06FB4"/>
    <w:rsid w:val="00A16F31"/>
    <w:rsid w:val="00A262E5"/>
    <w:rsid w:val="00A277F7"/>
    <w:rsid w:val="00A3172A"/>
    <w:rsid w:val="00A33AC8"/>
    <w:rsid w:val="00A35DBC"/>
    <w:rsid w:val="00A37AA4"/>
    <w:rsid w:val="00A41644"/>
    <w:rsid w:val="00A47AE0"/>
    <w:rsid w:val="00A51D13"/>
    <w:rsid w:val="00A71458"/>
    <w:rsid w:val="00A72762"/>
    <w:rsid w:val="00A76C6B"/>
    <w:rsid w:val="00A86B0D"/>
    <w:rsid w:val="00A90626"/>
    <w:rsid w:val="00A9419D"/>
    <w:rsid w:val="00A965E1"/>
    <w:rsid w:val="00AA1406"/>
    <w:rsid w:val="00AB2E30"/>
    <w:rsid w:val="00AB6F2C"/>
    <w:rsid w:val="00AC313E"/>
    <w:rsid w:val="00AD00BF"/>
    <w:rsid w:val="00AD1CB0"/>
    <w:rsid w:val="00AD3042"/>
    <w:rsid w:val="00AD75F3"/>
    <w:rsid w:val="00AF181A"/>
    <w:rsid w:val="00AF3F9D"/>
    <w:rsid w:val="00B042C9"/>
    <w:rsid w:val="00B048CE"/>
    <w:rsid w:val="00B07755"/>
    <w:rsid w:val="00B1030B"/>
    <w:rsid w:val="00B10DEF"/>
    <w:rsid w:val="00B10E62"/>
    <w:rsid w:val="00B1531D"/>
    <w:rsid w:val="00B36700"/>
    <w:rsid w:val="00B408DE"/>
    <w:rsid w:val="00B40E43"/>
    <w:rsid w:val="00B54F19"/>
    <w:rsid w:val="00B55547"/>
    <w:rsid w:val="00B5565E"/>
    <w:rsid w:val="00B61025"/>
    <w:rsid w:val="00B61609"/>
    <w:rsid w:val="00B63F62"/>
    <w:rsid w:val="00B67D6B"/>
    <w:rsid w:val="00B71502"/>
    <w:rsid w:val="00B73041"/>
    <w:rsid w:val="00B74AB0"/>
    <w:rsid w:val="00B74B6A"/>
    <w:rsid w:val="00B75DCA"/>
    <w:rsid w:val="00B766ED"/>
    <w:rsid w:val="00B7708D"/>
    <w:rsid w:val="00B82D69"/>
    <w:rsid w:val="00B82EC4"/>
    <w:rsid w:val="00B8773E"/>
    <w:rsid w:val="00B91237"/>
    <w:rsid w:val="00B96E99"/>
    <w:rsid w:val="00B97582"/>
    <w:rsid w:val="00BB3AB7"/>
    <w:rsid w:val="00BB3D08"/>
    <w:rsid w:val="00BB4E72"/>
    <w:rsid w:val="00BD3E9C"/>
    <w:rsid w:val="00BD6FA3"/>
    <w:rsid w:val="00BD77F8"/>
    <w:rsid w:val="00BE31C0"/>
    <w:rsid w:val="00C11CDE"/>
    <w:rsid w:val="00C16C31"/>
    <w:rsid w:val="00C20767"/>
    <w:rsid w:val="00C22B72"/>
    <w:rsid w:val="00C26041"/>
    <w:rsid w:val="00C32A9F"/>
    <w:rsid w:val="00C37ADC"/>
    <w:rsid w:val="00C55794"/>
    <w:rsid w:val="00C5717C"/>
    <w:rsid w:val="00C670E0"/>
    <w:rsid w:val="00C70459"/>
    <w:rsid w:val="00C73B4F"/>
    <w:rsid w:val="00C80A8A"/>
    <w:rsid w:val="00C82695"/>
    <w:rsid w:val="00C841A0"/>
    <w:rsid w:val="00C85400"/>
    <w:rsid w:val="00C911A2"/>
    <w:rsid w:val="00C94BE6"/>
    <w:rsid w:val="00CA4C3A"/>
    <w:rsid w:val="00CA6739"/>
    <w:rsid w:val="00CB5764"/>
    <w:rsid w:val="00CB7ECC"/>
    <w:rsid w:val="00CC07E7"/>
    <w:rsid w:val="00CD3F9D"/>
    <w:rsid w:val="00CD547E"/>
    <w:rsid w:val="00CE06D8"/>
    <w:rsid w:val="00CE3A5A"/>
    <w:rsid w:val="00CE3C87"/>
    <w:rsid w:val="00CE43E8"/>
    <w:rsid w:val="00CE52CE"/>
    <w:rsid w:val="00CE7C83"/>
    <w:rsid w:val="00CF4F18"/>
    <w:rsid w:val="00D02502"/>
    <w:rsid w:val="00D0564D"/>
    <w:rsid w:val="00D1709E"/>
    <w:rsid w:val="00D22A48"/>
    <w:rsid w:val="00D24F21"/>
    <w:rsid w:val="00D26B07"/>
    <w:rsid w:val="00D320A9"/>
    <w:rsid w:val="00D32B95"/>
    <w:rsid w:val="00D3748A"/>
    <w:rsid w:val="00D5795C"/>
    <w:rsid w:val="00D65814"/>
    <w:rsid w:val="00D769A6"/>
    <w:rsid w:val="00D8608F"/>
    <w:rsid w:val="00D95029"/>
    <w:rsid w:val="00D95535"/>
    <w:rsid w:val="00DB16A5"/>
    <w:rsid w:val="00DB44F1"/>
    <w:rsid w:val="00DB4762"/>
    <w:rsid w:val="00DB7099"/>
    <w:rsid w:val="00DC077D"/>
    <w:rsid w:val="00DC0F6D"/>
    <w:rsid w:val="00DC22B0"/>
    <w:rsid w:val="00DC4E8C"/>
    <w:rsid w:val="00DD115E"/>
    <w:rsid w:val="00DD5539"/>
    <w:rsid w:val="00DE0AE9"/>
    <w:rsid w:val="00DE7BE5"/>
    <w:rsid w:val="00E033F5"/>
    <w:rsid w:val="00E0679C"/>
    <w:rsid w:val="00E15B10"/>
    <w:rsid w:val="00E172AF"/>
    <w:rsid w:val="00E230BA"/>
    <w:rsid w:val="00E275A9"/>
    <w:rsid w:val="00E43B43"/>
    <w:rsid w:val="00E43C0F"/>
    <w:rsid w:val="00E44ECF"/>
    <w:rsid w:val="00E460C4"/>
    <w:rsid w:val="00E52688"/>
    <w:rsid w:val="00E57017"/>
    <w:rsid w:val="00E61575"/>
    <w:rsid w:val="00E7416C"/>
    <w:rsid w:val="00E87C24"/>
    <w:rsid w:val="00EA441C"/>
    <w:rsid w:val="00EA6128"/>
    <w:rsid w:val="00EB6CA1"/>
    <w:rsid w:val="00EC2E14"/>
    <w:rsid w:val="00EC7086"/>
    <w:rsid w:val="00EF04D5"/>
    <w:rsid w:val="00EF213A"/>
    <w:rsid w:val="00EF329A"/>
    <w:rsid w:val="00F01D5B"/>
    <w:rsid w:val="00F07E7B"/>
    <w:rsid w:val="00F12A7F"/>
    <w:rsid w:val="00F16110"/>
    <w:rsid w:val="00F1670E"/>
    <w:rsid w:val="00F17B30"/>
    <w:rsid w:val="00F21473"/>
    <w:rsid w:val="00F21FF7"/>
    <w:rsid w:val="00F418EF"/>
    <w:rsid w:val="00F4392D"/>
    <w:rsid w:val="00F54963"/>
    <w:rsid w:val="00F5579A"/>
    <w:rsid w:val="00F56FDA"/>
    <w:rsid w:val="00F57240"/>
    <w:rsid w:val="00F60FD1"/>
    <w:rsid w:val="00F82F8A"/>
    <w:rsid w:val="00F851B3"/>
    <w:rsid w:val="00F9310A"/>
    <w:rsid w:val="00F94343"/>
    <w:rsid w:val="00F95E1B"/>
    <w:rsid w:val="00F96A21"/>
    <w:rsid w:val="00FA3924"/>
    <w:rsid w:val="00FA3B78"/>
    <w:rsid w:val="00FA7F25"/>
    <w:rsid w:val="00FB0D64"/>
    <w:rsid w:val="00FB5166"/>
    <w:rsid w:val="00FC5FEB"/>
    <w:rsid w:val="00FD2EA3"/>
    <w:rsid w:val="00FE20B2"/>
    <w:rsid w:val="00FE6741"/>
    <w:rsid w:val="00FF2ABE"/>
    <w:rsid w:val="00FF3580"/>
    <w:rsid w:val="00FF38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0555B5F4"/>
  <w15:docId w15:val="{271E76B8-2C80-41E5-BA9F-EDF0376FC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B0828"/>
    <w:rPr>
      <w:rFonts w:ascii="Arial" w:hAnsi="Arial"/>
      <w:sz w:val="22"/>
      <w:szCs w:val="22"/>
    </w:rPr>
  </w:style>
  <w:style w:type="paragraph" w:styleId="Heading3">
    <w:name w:val="heading 3"/>
    <w:basedOn w:val="Normal"/>
    <w:link w:val="Heading3Char"/>
    <w:uiPriority w:val="9"/>
    <w:qFormat/>
    <w:rsid w:val="00366F44"/>
    <w:pPr>
      <w:spacing w:before="100" w:beforeAutospacing="1" w:after="100" w:afterAutospacing="1"/>
      <w:outlineLvl w:val="2"/>
    </w:pPr>
    <w:rPr>
      <w:rFonts w:ascii="Times New Roman" w:hAnsi="Times New Roman"/>
      <w:b/>
      <w:bCs/>
      <w:sz w:val="27"/>
      <w:szCs w:val="27"/>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B08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766ED"/>
    <w:rPr>
      <w:rFonts w:ascii="Tahoma" w:hAnsi="Tahoma" w:cs="Tahoma"/>
      <w:sz w:val="16"/>
      <w:szCs w:val="16"/>
    </w:rPr>
  </w:style>
  <w:style w:type="character" w:customStyle="1" w:styleId="BalloonTextChar">
    <w:name w:val="Balloon Text Char"/>
    <w:basedOn w:val="DefaultParagraphFont"/>
    <w:link w:val="BalloonText"/>
    <w:uiPriority w:val="99"/>
    <w:semiHidden/>
    <w:rsid w:val="00B766ED"/>
    <w:rPr>
      <w:rFonts w:ascii="Tahoma" w:hAnsi="Tahoma" w:cs="Tahoma"/>
      <w:sz w:val="16"/>
      <w:szCs w:val="16"/>
    </w:rPr>
  </w:style>
  <w:style w:type="paragraph" w:styleId="ListParagraph">
    <w:name w:val="List Paragraph"/>
    <w:basedOn w:val="Normal"/>
    <w:uiPriority w:val="34"/>
    <w:qFormat/>
    <w:rsid w:val="000D4784"/>
    <w:pPr>
      <w:ind w:left="720"/>
      <w:contextualSpacing/>
    </w:pPr>
  </w:style>
  <w:style w:type="paragraph" w:customStyle="1" w:styleId="Default">
    <w:name w:val="Default"/>
    <w:rsid w:val="00E43C0F"/>
    <w:pPr>
      <w:autoSpaceDE w:val="0"/>
      <w:autoSpaceDN w:val="0"/>
      <w:adjustRightInd w:val="0"/>
    </w:pPr>
    <w:rPr>
      <w:rFonts w:ascii="Arial" w:eastAsiaTheme="minorHAnsi" w:hAnsi="Arial" w:cs="Arial"/>
      <w:color w:val="000000"/>
      <w:sz w:val="24"/>
      <w:szCs w:val="24"/>
      <w:lang w:eastAsia="en-US"/>
    </w:rPr>
  </w:style>
  <w:style w:type="character" w:styleId="Hyperlink">
    <w:name w:val="Hyperlink"/>
    <w:basedOn w:val="DefaultParagraphFont"/>
    <w:uiPriority w:val="99"/>
    <w:unhideWhenUsed/>
    <w:rsid w:val="00E43C0F"/>
    <w:rPr>
      <w:color w:val="0000FF"/>
      <w:u w:val="single"/>
    </w:rPr>
  </w:style>
  <w:style w:type="paragraph" w:styleId="NoSpacing">
    <w:name w:val="No Spacing"/>
    <w:uiPriority w:val="1"/>
    <w:qFormat/>
    <w:rsid w:val="00E43C0F"/>
    <w:rPr>
      <w:rFonts w:ascii="Calibri" w:eastAsia="Calibri" w:hAnsi="Calibri"/>
      <w:sz w:val="22"/>
      <w:szCs w:val="22"/>
      <w:lang w:eastAsia="en-US"/>
    </w:rPr>
  </w:style>
  <w:style w:type="character" w:styleId="CommentReference">
    <w:name w:val="annotation reference"/>
    <w:basedOn w:val="DefaultParagraphFont"/>
    <w:uiPriority w:val="99"/>
    <w:semiHidden/>
    <w:unhideWhenUsed/>
    <w:rsid w:val="00E43C0F"/>
    <w:rPr>
      <w:sz w:val="16"/>
      <w:szCs w:val="16"/>
    </w:rPr>
  </w:style>
  <w:style w:type="paragraph" w:styleId="CommentText">
    <w:name w:val="annotation text"/>
    <w:basedOn w:val="Normal"/>
    <w:link w:val="CommentTextChar"/>
    <w:uiPriority w:val="99"/>
    <w:semiHidden/>
    <w:unhideWhenUsed/>
    <w:rsid w:val="00E43C0F"/>
    <w:rPr>
      <w:sz w:val="20"/>
      <w:szCs w:val="20"/>
    </w:rPr>
  </w:style>
  <w:style w:type="character" w:customStyle="1" w:styleId="CommentTextChar">
    <w:name w:val="Comment Text Char"/>
    <w:basedOn w:val="DefaultParagraphFont"/>
    <w:link w:val="CommentText"/>
    <w:uiPriority w:val="99"/>
    <w:semiHidden/>
    <w:rsid w:val="00E43C0F"/>
    <w:rPr>
      <w:rFonts w:ascii="Arial" w:hAnsi="Arial"/>
    </w:rPr>
  </w:style>
  <w:style w:type="paragraph" w:styleId="FootnoteText">
    <w:name w:val="footnote text"/>
    <w:basedOn w:val="Normal"/>
    <w:link w:val="FootnoteTextChar"/>
    <w:rsid w:val="00366F44"/>
    <w:rPr>
      <w:rFonts w:ascii="Times New Roman" w:hAnsi="Times New Roman"/>
      <w:sz w:val="20"/>
      <w:szCs w:val="20"/>
    </w:rPr>
  </w:style>
  <w:style w:type="character" w:customStyle="1" w:styleId="FootnoteTextChar">
    <w:name w:val="Footnote Text Char"/>
    <w:basedOn w:val="DefaultParagraphFont"/>
    <w:link w:val="FootnoteText"/>
    <w:rsid w:val="00366F44"/>
  </w:style>
  <w:style w:type="character" w:customStyle="1" w:styleId="Heading3Char">
    <w:name w:val="Heading 3 Char"/>
    <w:basedOn w:val="DefaultParagraphFont"/>
    <w:link w:val="Heading3"/>
    <w:uiPriority w:val="9"/>
    <w:rsid w:val="00366F44"/>
    <w:rPr>
      <w:b/>
      <w:bCs/>
      <w:sz w:val="27"/>
      <w:szCs w:val="27"/>
      <w:lang w:val="en-US" w:eastAsia="en-US"/>
    </w:rPr>
  </w:style>
  <w:style w:type="character" w:customStyle="1" w:styleId="apple-converted-space">
    <w:name w:val="apple-converted-space"/>
    <w:basedOn w:val="DefaultParagraphFont"/>
    <w:rsid w:val="00366F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www.ons.gov.uk/census/censustransformationprogramme/2017censustest/2017censustestreport" TargetMode="External"/><Relationship Id="rId18" Type="http://schemas.openxmlformats.org/officeDocument/2006/relationships/hyperlink" Target="mailto:regulation@statistics.gov.uk" TargetMode="External"/><Relationship Id="rId26" Type="http://schemas.openxmlformats.org/officeDocument/2006/relationships/hyperlink" Target="https://www.ons.gov.uk/methodology/classificationsandstandards/measuringequality/genderidentity/genderidentityupdate" TargetMode="External"/><Relationship Id="rId3" Type="http://schemas.openxmlformats.org/officeDocument/2006/relationships/customXml" Target="../customXml/item3.xml"/><Relationship Id="rId21" Type="http://schemas.openxmlformats.org/officeDocument/2006/relationships/hyperlink" Target="https://us16.campaign-archive.com/home/?u=ea294407c884fc03171d5c856&amp;id=5ad7100c85" TargetMode="External"/><Relationship Id="rId34"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hyperlink" Target="https://www.ons.gov.uk/census/censustransformationprogramme/questiondevelopment/2021censustopicresearchdecember2017" TargetMode="External"/><Relationship Id="rId17" Type="http://schemas.openxmlformats.org/officeDocument/2006/relationships/hyperlink" Target="https://www.statisticsauthority.gov.uk/code-of-practice/" TargetMode="External"/><Relationship Id="rId25" Type="http://schemas.openxmlformats.org/officeDocument/2006/relationships/hyperlink" Target="https://www.ons.gov.uk/file?uri=/census/censustransformationprogramme/consultations/the2021censusinitialviewoncontentforenglandandwales/topicreport20genderidentityresearchplan.pdf" TargetMode="External"/><Relationship Id="rId33" Type="http://schemas.openxmlformats.org/officeDocument/2006/relationships/hyperlink" Target="https://www.ons.gov.uk/peoplepopulationandcommunity/wellbeing/methodologies/surveysusingthe4officefornationalstatisticspersonalwellbeingquestions" TargetMode="External"/><Relationship Id="rId2" Type="http://schemas.openxmlformats.org/officeDocument/2006/relationships/customXml" Target="../customXml/item2.xml"/><Relationship Id="rId16" Type="http://schemas.openxmlformats.org/officeDocument/2006/relationships/hyperlink" Target="mailto:stakeholder.engagement@ons.gsi.gov.uk" TargetMode="External"/><Relationship Id="rId20" Type="http://schemas.openxmlformats.org/officeDocument/2006/relationships/hyperlink" Target="https://gss.civilservice.gov.uk/wp-content/uploads/2018/01/health_and_care_landscape.pdf" TargetMode="External"/><Relationship Id="rId29" Type="http://schemas.openxmlformats.org/officeDocument/2006/relationships/hyperlink" Target="https://www.gov.uk/government/publications/leaving-no-one-behind-our-promise/leaving-no-one-behind-our-promise"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image" Target="media/image1.png"/><Relationship Id="rId24" Type="http://schemas.openxmlformats.org/officeDocument/2006/relationships/package" Target="embeddings/Microsoft_PowerPoint_Presentation.pptx"/><Relationship Id="rId32" Type="http://schemas.openxmlformats.org/officeDocument/2006/relationships/hyperlink" Target="https://www.surveymonkey.co.uk/r/LRDG9HT" TargetMode="External"/><Relationship Id="rId5" Type="http://schemas.openxmlformats.org/officeDocument/2006/relationships/customXml" Target="../customXml/item5.xml"/><Relationship Id="rId15" Type="http://schemas.openxmlformats.org/officeDocument/2006/relationships/hyperlink" Target="https://consultations.ons.gov.uk/census/estimating-rooms-and-bedrooms-consultation/" TargetMode="External"/><Relationship Id="rId23" Type="http://schemas.openxmlformats.org/officeDocument/2006/relationships/image" Target="media/image2.emf"/><Relationship Id="rId28" Type="http://schemas.openxmlformats.org/officeDocument/2006/relationships/hyperlink" Target="https://www.ons.gov.uk/peoplepopulationandcommunity/wellbeing/bulletins/measuringnationalwellbeing/januarytodecember2017" TargetMode="External"/><Relationship Id="rId10" Type="http://schemas.openxmlformats.org/officeDocument/2006/relationships/webSettings" Target="webSettings.xml"/><Relationship Id="rId19" Type="http://schemas.openxmlformats.org/officeDocument/2006/relationships/hyperlink" Target="https://gss.civilservice.gov.uk/health/" TargetMode="External"/><Relationship Id="rId31" Type="http://schemas.openxmlformats.org/officeDocument/2006/relationships/hyperlink" Target="http://neweconomics.org/measuring-wellbeing-inequality"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ons.gov.uk/census/censustransformationprogramme/questiondevelopment/ethnicgroupnationalidentityreligionandlanguage/summaryofthemeetingwiththesikhcommunity23october2017" TargetMode="External"/><Relationship Id="rId22" Type="http://schemas.openxmlformats.org/officeDocument/2006/relationships/hyperlink" Target="https://gss.civilservice.gov.uk/health/english-health-statistics-steering-group/english-health-statistics-theme-groups/" TargetMode="External"/><Relationship Id="rId27" Type="http://schemas.openxmlformats.org/officeDocument/2006/relationships/hyperlink" Target="https://www.ons.gov.uk/peoplepopulationandcommunity/wellbeing/methodologies/surveysusingthe4officefornationalstatisticspersonalwellbeingquestions" TargetMode="External"/><Relationship Id="rId30" Type="http://schemas.openxmlformats.org/officeDocument/2006/relationships/hyperlink" Target="https://www.ons.gov.uk/peoplepopulationandcommunity/wellbeing/methodologies/measuringwellbeinginequality"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o5359087ad404c199aee74686ab194d3 xmlns="e14115de-03ae-49b5-af01-31035404c456">
      <Terms xmlns="http://schemas.microsoft.com/office/infopath/2007/PartnerControls">
        <TermInfo xmlns="http://schemas.microsoft.com/office/infopath/2007/PartnerControls">
          <TermName xmlns="http://schemas.microsoft.com/office/infopath/2007/PartnerControls">Correspondence, Guidance etc</TermName>
          <TermId xmlns="http://schemas.microsoft.com/office/infopath/2007/PartnerControls">746aa5d3-a4cc-4e5c-bc1b-afebd1d43e75</TermId>
        </TermInfo>
      </Terms>
    </o5359087ad404c199aee74686ab194d3>
    <TaxCatchAll xmlns="e14115de-03ae-49b5-af01-31035404c456">
      <Value>7</Value>
    </TaxCatchAll>
    <_dlc_DocId xmlns="37655e2e-3ff4-440c-aed8-80b3c3e7d4fa">D5PZWENCX5VS-1310562904-482</_dlc_DocId>
    <_dlc_DocIdUrl xmlns="37655e2e-3ff4-440c-aed8-80b3c3e7d4fa">
      <Url>https://share.sp.ons.statistics.gov.uk/sites/BPI/_layouts/15/DocIdRedir.aspx?ID=D5PZWENCX5VS-1310562904-482</Url>
      <Description>D5PZWENCX5VS-1310562904-482</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a7dd7a64-f5c5-4f30-b8c4-f5626f639d1b" ContentTypeId="0x01010035E33599CC8D1E47A037F474646B1D58" PreviousValue="false"/>
</file>

<file path=customXml/item5.xml><?xml version="1.0" encoding="utf-8"?>
<?mso-contentType ?>
<customXsn xmlns="http://schemas.microsoft.com/office/2006/metadata/customXsn">
  <xsnLocation/>
  <cached>True</cached>
  <openByDefault>True</openByDefault>
  <xsnScope/>
</customXsn>
</file>

<file path=customXml/item6.xml><?xml version="1.0" encoding="utf-8"?>
<ct:contentTypeSchema xmlns:ct="http://schemas.microsoft.com/office/2006/metadata/contentType" xmlns:ma="http://schemas.microsoft.com/office/2006/metadata/properties/metaAttributes" ct:_="" ma:_="" ma:contentTypeName="ONS Document" ma:contentTypeID="0x01010035E33599CC8D1E47A037F474646B1D58004F3875024A9B1744B031D7AF63FDCD59" ma:contentTypeVersion="25" ma:contentTypeDescription="Create a new document." ma:contentTypeScope="" ma:versionID="c72c62b8d9fa63f46eabcb2b0bbf94f0">
  <xsd:schema xmlns:xsd="http://www.w3.org/2001/XMLSchema" xmlns:xs="http://www.w3.org/2001/XMLSchema" xmlns:p="http://schemas.microsoft.com/office/2006/metadata/properties" xmlns:ns3="e14115de-03ae-49b5-af01-31035404c456" xmlns:ns4="37655e2e-3ff4-440c-aed8-80b3c3e7d4fa" targetNamespace="http://schemas.microsoft.com/office/2006/metadata/properties" ma:root="true" ma:fieldsID="e5cb72a0d28e38e3d5be39cc08cfc919" ns3:_="" ns4:_="">
    <xsd:import namespace="e14115de-03ae-49b5-af01-31035404c456"/>
    <xsd:import namespace="37655e2e-3ff4-440c-aed8-80b3c3e7d4fa"/>
    <xsd:element name="properties">
      <xsd:complexType>
        <xsd:sequence>
          <xsd:element name="documentManagement">
            <xsd:complexType>
              <xsd:all>
                <xsd:element ref="ns3:TaxCatchAll" minOccurs="0"/>
                <xsd:element ref="ns3:TaxCatchAllLabel" minOccurs="0"/>
                <xsd:element ref="ns3:o5359087ad404c199aee74686ab194d3" minOccurs="0"/>
                <xsd:element ref="ns4:_dlc_DocId" minOccurs="0"/>
                <xsd:element ref="ns4:_dlc_DocIdUrl" minOccurs="0"/>
                <xsd:element ref="ns4: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4115de-03ae-49b5-af01-31035404c456" elementFormDefault="qualified">
    <xsd:import namespace="http://schemas.microsoft.com/office/2006/documentManagement/types"/>
    <xsd:import namespace="http://schemas.microsoft.com/office/infopath/2007/PartnerControls"/>
    <xsd:element name="TaxCatchAll" ma:index="7" nillable="true" ma:displayName="Taxonomy Catch All Column" ma:description="" ma:hidden="true" ma:list="{0efb8302-1fb4-492c-89ef-c3b9083019bf}" ma:internalName="TaxCatchAll" ma:showField="CatchAllData" ma:web="37655e2e-3ff4-440c-aed8-80b3c3e7d4fa">
      <xsd:complexType>
        <xsd:complexContent>
          <xsd:extension base="dms:MultiChoiceLookup">
            <xsd:sequence>
              <xsd:element name="Value" type="dms:Lookup" maxOccurs="unbounded" minOccurs="0" nillable="true"/>
            </xsd:sequence>
          </xsd:extension>
        </xsd:complexContent>
      </xsd:complexType>
    </xsd:element>
    <xsd:element name="TaxCatchAllLabel" ma:index="8" nillable="true" ma:displayName="Taxonomy Catch All Column1" ma:description="" ma:hidden="true" ma:list="{0efb8302-1fb4-492c-89ef-c3b9083019bf}" ma:internalName="TaxCatchAllLabel" ma:readOnly="true" ma:showField="CatchAllDataLabel" ma:web="37655e2e-3ff4-440c-aed8-80b3c3e7d4fa">
      <xsd:complexType>
        <xsd:complexContent>
          <xsd:extension base="dms:MultiChoiceLookup">
            <xsd:sequence>
              <xsd:element name="Value" type="dms:Lookup" maxOccurs="unbounded" minOccurs="0" nillable="true"/>
            </xsd:sequence>
          </xsd:extension>
        </xsd:complexContent>
      </xsd:complexType>
    </xsd:element>
    <xsd:element name="o5359087ad404c199aee74686ab194d3" ma:index="9" ma:taxonomy="true" ma:internalName="o5359087ad404c199aee74686ab194d3" ma:taxonomyFieldName="RecordType" ma:displayName="Record Type" ma:readOnly="false" ma:default="" ma:fieldId="{85359087-ad40-4c19-9aee-74686ab194d3}" ma:sspId="a7dd7a64-f5c5-4f30-b8c4-f5626f639d1b" ma:termSetId="b7884471-767e-4886-9e04-df700fa96fc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7655e2e-3ff4-440c-aed8-80b3c3e7d4fa" elementFormDefault="qualified">
    <xsd:import namespace="http://schemas.microsoft.com/office/2006/documentManagement/types"/>
    <xsd:import namespace="http://schemas.microsoft.com/office/infopath/2007/PartnerControls"/>
    <xsd:element name="_dlc_DocId" ma:index="12" nillable="true" ma:displayName="Document ID Value" ma:description="The value of the document ID assigned to this item." ma:internalName="_dlc_DocId" ma:readOnly="true">
      <xsd:simpleType>
        <xsd:restriction base="dms:Text"/>
      </xsd:simpleType>
    </xsd:element>
    <xsd:element name="_dlc_DocIdUrl" ma:index="1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4"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3A5932B-E51E-43F2-9379-579B85293BC0}">
  <ds:schemaRefs>
    <ds:schemaRef ds:uri="37655e2e-3ff4-440c-aed8-80b3c3e7d4fa"/>
    <ds:schemaRef ds:uri="http://www.w3.org/XML/1998/namespace"/>
    <ds:schemaRef ds:uri="http://purl.org/dc/elements/1.1/"/>
    <ds:schemaRef ds:uri="http://schemas.microsoft.com/office/infopath/2007/PartnerControls"/>
    <ds:schemaRef ds:uri="http://purl.org/dc/dcmitype/"/>
    <ds:schemaRef ds:uri="http://schemas.openxmlformats.org/package/2006/metadata/core-properties"/>
    <ds:schemaRef ds:uri="http://schemas.microsoft.com/office/2006/documentManagement/types"/>
    <ds:schemaRef ds:uri="http://purl.org/dc/terms/"/>
    <ds:schemaRef ds:uri="e14115de-03ae-49b5-af01-31035404c456"/>
    <ds:schemaRef ds:uri="http://schemas.microsoft.com/office/2006/metadata/properties"/>
  </ds:schemaRefs>
</ds:datastoreItem>
</file>

<file path=customXml/itemProps2.xml><?xml version="1.0" encoding="utf-8"?>
<ds:datastoreItem xmlns:ds="http://schemas.openxmlformats.org/officeDocument/2006/customXml" ds:itemID="{BC3B83E4-849D-4A82-BC87-5076D4D43AE4}">
  <ds:schemaRefs>
    <ds:schemaRef ds:uri="http://schemas.microsoft.com/sharepoint/v3/contenttype/forms"/>
  </ds:schemaRefs>
</ds:datastoreItem>
</file>

<file path=customXml/itemProps3.xml><?xml version="1.0" encoding="utf-8"?>
<ds:datastoreItem xmlns:ds="http://schemas.openxmlformats.org/officeDocument/2006/customXml" ds:itemID="{0DFB28E8-998C-490F-ADC7-7660A50933AF}">
  <ds:schemaRefs>
    <ds:schemaRef ds:uri="http://schemas.microsoft.com/sharepoint/events"/>
  </ds:schemaRefs>
</ds:datastoreItem>
</file>

<file path=customXml/itemProps4.xml><?xml version="1.0" encoding="utf-8"?>
<ds:datastoreItem xmlns:ds="http://schemas.openxmlformats.org/officeDocument/2006/customXml" ds:itemID="{77ECED13-409E-478C-BBBD-7898CA8C2AF6}">
  <ds:schemaRefs>
    <ds:schemaRef ds:uri="Microsoft.SharePoint.Taxonomy.ContentTypeSync"/>
  </ds:schemaRefs>
</ds:datastoreItem>
</file>

<file path=customXml/itemProps5.xml><?xml version="1.0" encoding="utf-8"?>
<ds:datastoreItem xmlns:ds="http://schemas.openxmlformats.org/officeDocument/2006/customXml" ds:itemID="{790A8820-68BF-494A-B4DE-5BEDEAE235D4}">
  <ds:schemaRefs>
    <ds:schemaRef ds:uri="http://schemas.microsoft.com/office/2006/metadata/customXsn"/>
  </ds:schemaRefs>
</ds:datastoreItem>
</file>

<file path=customXml/itemProps6.xml><?xml version="1.0" encoding="utf-8"?>
<ds:datastoreItem xmlns:ds="http://schemas.openxmlformats.org/officeDocument/2006/customXml" ds:itemID="{17DABDF9-8AE8-4201-83F7-EF57F85A15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4115de-03ae-49b5-af01-31035404c456"/>
    <ds:schemaRef ds:uri="37655e2e-3ff4-440c-aed8-80b3c3e7d4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26</Pages>
  <Words>10598</Words>
  <Characters>60246</Characters>
  <Application>Microsoft Office Word</Application>
  <DocSecurity>0</DocSecurity>
  <Lines>502</Lines>
  <Paragraphs>141</Paragraphs>
  <ScaleCrop>false</ScaleCrop>
  <HeadingPairs>
    <vt:vector size="2" baseType="variant">
      <vt:variant>
        <vt:lpstr>Title</vt:lpstr>
      </vt:variant>
      <vt:variant>
        <vt:i4>1</vt:i4>
      </vt:variant>
    </vt:vector>
  </HeadingPairs>
  <TitlesOfParts>
    <vt:vector size="1" baseType="lpstr">
      <vt:lpstr>National Statistics Harmonisation Group</vt:lpstr>
    </vt:vector>
  </TitlesOfParts>
  <Company>Office for National Statistics</Company>
  <LinksUpToDate>false</LinksUpToDate>
  <CharactersWithSpaces>70703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Statistics Harmonisation Group</dc:title>
  <dc:creator>hernimc</dc:creator>
  <cp:lastModifiedBy>Aquilina, Becki</cp:lastModifiedBy>
  <cp:revision>2</cp:revision>
  <cp:lastPrinted>2018-05-15T09:15:00Z</cp:lastPrinted>
  <dcterms:created xsi:type="dcterms:W3CDTF">2018-07-23T06:55:00Z</dcterms:created>
  <dcterms:modified xsi:type="dcterms:W3CDTF">2018-07-23T06:55:00Z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0x01010035E33599CC8D1E47A037F474646B1D58004F3875024A9B1744B031D7AF63FDCD59</vt:lpwstr>
  </property>
  <property fmtid="{D5CDD505-2E9C-101B-9397-08002B2CF9AE}" pid="3" name="_dlc_DocIdItemGuid">
    <vt:lpwstr>065f61b8-50e3-4e6b-8d0a-21d9feac9320</vt:lpwstr>
  </property>
  <property fmtid="{D5CDD505-2E9C-101B-9397-08002B2CF9AE}" pid="4" name="_dlc_DocId">
    <vt:lpwstr>D5PZWENCX5VS-1310562904-193</vt:lpwstr>
  </property>
  <property fmtid="{D5CDD505-2E9C-101B-9397-08002B2CF9AE}" pid="5" name="_dlc_DocIdUrl">
    <vt:lpwstr>https://share.sp.ons.statistics.gov.uk/sites/BPI/_layouts/15/DocIdRedir.aspx?ID=D5PZWENCX5VS-1310562904-193, D5PZWENCX5VS-1310562904-193</vt:lpwstr>
  </property>
  <property fmtid="{D5CDD505-2E9C-101B-9397-08002B2CF9AE}" pid="6" name="TaxKeyword">
    <vt:lpwstr/>
  </property>
  <property fmtid="{D5CDD505-2E9C-101B-9397-08002B2CF9AE}" pid="7" name="RecordType">
    <vt:lpwstr>7;#Correspondence, Guidance etc|746aa5d3-a4cc-4e5c-bc1b-afebd1d43e75</vt:lpwstr>
  </property>
  <property fmtid="{D5CDD505-2E9C-101B-9397-08002B2CF9AE}" pid="8" name="TaxKeywordTaxHTField">
    <vt:lpwstr/>
  </property>
</Properties>
</file>